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46" w:rsidRPr="006B7F8E" w:rsidRDefault="006C0B01" w:rsidP="00A01D50">
      <w:pPr>
        <w:pStyle w:val="c0"/>
        <w:tabs>
          <w:tab w:val="left" w:pos="0"/>
          <w:tab w:val="left" w:pos="5400"/>
          <w:tab w:val="left" w:pos="5580"/>
        </w:tabs>
        <w:ind w:left="6120"/>
        <w:jc w:val="left"/>
        <w:rPr>
          <w:sz w:val="22"/>
          <w:szCs w:val="22"/>
        </w:rPr>
      </w:pPr>
      <w:r w:rsidRPr="006B7F8E">
        <w:rPr>
          <w:sz w:val="22"/>
          <w:szCs w:val="22"/>
        </w:rPr>
        <w:t>V</w:t>
      </w:r>
      <w:r w:rsidR="00C24046" w:rsidRPr="006B7F8E">
        <w:rPr>
          <w:sz w:val="22"/>
          <w:szCs w:val="22"/>
        </w:rPr>
        <w:t>alstybinės mokesčių inspekcijos</w:t>
      </w:r>
    </w:p>
    <w:p w:rsidR="00C24046" w:rsidRPr="006B7F8E" w:rsidRDefault="00C24046" w:rsidP="00A01D50">
      <w:pPr>
        <w:pStyle w:val="c0"/>
        <w:tabs>
          <w:tab w:val="left" w:pos="5580"/>
          <w:tab w:val="left" w:pos="5940"/>
          <w:tab w:val="left" w:pos="6120"/>
          <w:tab w:val="left" w:pos="6300"/>
          <w:tab w:val="left" w:pos="6480"/>
        </w:tabs>
        <w:ind w:left="6120"/>
        <w:jc w:val="left"/>
        <w:rPr>
          <w:sz w:val="22"/>
          <w:szCs w:val="22"/>
        </w:rPr>
      </w:pPr>
      <w:r w:rsidRPr="006B7F8E">
        <w:rPr>
          <w:sz w:val="22"/>
          <w:szCs w:val="22"/>
        </w:rPr>
        <w:t xml:space="preserve">portalo </w:t>
      </w:r>
      <w:proofErr w:type="spellStart"/>
      <w:r w:rsidRPr="006B7F8E">
        <w:rPr>
          <w:sz w:val="22"/>
          <w:szCs w:val="22"/>
        </w:rPr>
        <w:t>e</w:t>
      </w:r>
      <w:r w:rsidR="00FB6FF9" w:rsidRPr="006B7F8E">
        <w:rPr>
          <w:sz w:val="22"/>
          <w:szCs w:val="22"/>
        </w:rPr>
        <w:t>.</w:t>
      </w:r>
      <w:r w:rsidRPr="006B7F8E">
        <w:rPr>
          <w:sz w:val="22"/>
          <w:szCs w:val="22"/>
        </w:rPr>
        <w:t>VMI</w:t>
      </w:r>
      <w:proofErr w:type="spellEnd"/>
      <w:r w:rsidRPr="006B7F8E">
        <w:rPr>
          <w:sz w:val="22"/>
          <w:szCs w:val="22"/>
        </w:rPr>
        <w:t xml:space="preserve"> autorizuotų</w:t>
      </w:r>
    </w:p>
    <w:p w:rsidR="00C24046" w:rsidRPr="006B7F8E" w:rsidRDefault="00BD3169" w:rsidP="00A01D50">
      <w:pPr>
        <w:pStyle w:val="c0"/>
        <w:ind w:left="6120"/>
        <w:jc w:val="left"/>
        <w:rPr>
          <w:sz w:val="22"/>
          <w:szCs w:val="22"/>
        </w:rPr>
      </w:pPr>
      <w:r w:rsidRPr="006B7F8E">
        <w:rPr>
          <w:sz w:val="22"/>
          <w:szCs w:val="22"/>
        </w:rPr>
        <w:t xml:space="preserve">elektroninių </w:t>
      </w:r>
      <w:r w:rsidR="00C24046" w:rsidRPr="006B7F8E">
        <w:rPr>
          <w:sz w:val="22"/>
          <w:szCs w:val="22"/>
        </w:rPr>
        <w:t>paslaugų srities</w:t>
      </w:r>
    </w:p>
    <w:p w:rsidR="008A4EE1" w:rsidRPr="006B7F8E" w:rsidRDefault="00BD3169" w:rsidP="00A01D50">
      <w:pPr>
        <w:pStyle w:val="c0"/>
        <w:tabs>
          <w:tab w:val="left" w:pos="5580"/>
        </w:tabs>
        <w:ind w:left="6120"/>
        <w:jc w:val="left"/>
        <w:rPr>
          <w:sz w:val="22"/>
          <w:szCs w:val="22"/>
        </w:rPr>
      </w:pPr>
      <w:r w:rsidRPr="006B7F8E">
        <w:rPr>
          <w:sz w:val="22"/>
          <w:szCs w:val="22"/>
        </w:rPr>
        <w:t xml:space="preserve">Mano VMI </w:t>
      </w:r>
      <w:r w:rsidR="00C24046" w:rsidRPr="006B7F8E">
        <w:rPr>
          <w:sz w:val="22"/>
          <w:szCs w:val="22"/>
        </w:rPr>
        <w:t>naudojimo</w:t>
      </w:r>
      <w:r w:rsidR="00C24046" w:rsidRPr="006B7F8E">
        <w:rPr>
          <w:i/>
          <w:sz w:val="22"/>
          <w:szCs w:val="22"/>
        </w:rPr>
        <w:t xml:space="preserve"> </w:t>
      </w:r>
      <w:r w:rsidR="00C24046" w:rsidRPr="006B7F8E">
        <w:rPr>
          <w:sz w:val="22"/>
          <w:szCs w:val="22"/>
        </w:rPr>
        <w:t>taisyklių</w:t>
      </w:r>
    </w:p>
    <w:p w:rsidR="00C24046" w:rsidRPr="006B7F8E" w:rsidRDefault="00C24046" w:rsidP="00A01D50">
      <w:pPr>
        <w:pStyle w:val="c0"/>
        <w:tabs>
          <w:tab w:val="left" w:pos="4320"/>
          <w:tab w:val="left" w:pos="5580"/>
        </w:tabs>
        <w:ind w:left="6120"/>
        <w:jc w:val="left"/>
        <w:rPr>
          <w:sz w:val="22"/>
          <w:szCs w:val="22"/>
        </w:rPr>
      </w:pPr>
      <w:r w:rsidRPr="006B7F8E">
        <w:rPr>
          <w:sz w:val="22"/>
          <w:szCs w:val="22"/>
        </w:rPr>
        <w:t>priedas</w:t>
      </w:r>
    </w:p>
    <w:p w:rsidR="000053E6" w:rsidRPr="006B7F8E" w:rsidRDefault="007A4FB4" w:rsidP="000053E6">
      <w:pPr>
        <w:pStyle w:val="c0"/>
        <w:tabs>
          <w:tab w:val="left" w:pos="5580"/>
        </w:tabs>
        <w:ind w:firstLine="5459"/>
        <w:jc w:val="left"/>
        <w:rPr>
          <w:b/>
          <w:sz w:val="22"/>
          <w:szCs w:val="22"/>
        </w:rPr>
      </w:pPr>
      <w:r w:rsidRPr="006B7F8E">
        <w:rPr>
          <w:b/>
          <w:sz w:val="16"/>
          <w:szCs w:val="16"/>
        </w:rPr>
        <w:tab/>
      </w:r>
    </w:p>
    <w:p w:rsidR="00D06367" w:rsidRPr="006B7F8E" w:rsidRDefault="00D06367" w:rsidP="004A72C5">
      <w:pPr>
        <w:pStyle w:val="c0"/>
        <w:rPr>
          <w:rStyle w:val="c110"/>
          <w:b/>
          <w:bCs/>
          <w:color w:val="auto"/>
          <w:sz w:val="22"/>
          <w:szCs w:val="22"/>
        </w:rPr>
      </w:pPr>
    </w:p>
    <w:p w:rsidR="00AF196C" w:rsidRPr="00AF196C" w:rsidRDefault="00AF196C" w:rsidP="00AF196C">
      <w:pPr>
        <w:pStyle w:val="tactin"/>
        <w:jc w:val="center"/>
        <w:rPr>
          <w:color w:val="000000"/>
          <w:sz w:val="36"/>
          <w:szCs w:val="36"/>
        </w:rPr>
      </w:pPr>
      <w:r w:rsidRPr="00AF196C">
        <w:rPr>
          <w:b/>
          <w:bCs/>
          <w:color w:val="000000"/>
          <w:sz w:val="36"/>
          <w:szCs w:val="36"/>
        </w:rPr>
        <w:t>DUOMENYS APIE MANO VMI ATSTOVĄ</w:t>
      </w:r>
    </w:p>
    <w:p w:rsidR="00AF196C" w:rsidRDefault="00AF196C" w:rsidP="00AF196C">
      <w:pPr>
        <w:pStyle w:val="ti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F196C" w:rsidRPr="00AF196C" w:rsidRDefault="00AF196C" w:rsidP="00AF196C">
      <w:pPr>
        <w:pStyle w:val="tactin"/>
        <w:rPr>
          <w:color w:val="000000"/>
        </w:rPr>
      </w:pPr>
      <w:r w:rsidRPr="00AF196C">
        <w:rPr>
          <w:b/>
          <w:bCs/>
          <w:color w:val="000000"/>
        </w:rPr>
        <w:t>______________________________________________________________________________</w:t>
      </w:r>
    </w:p>
    <w:p w:rsidR="00AF196C" w:rsidRPr="00AF196C" w:rsidRDefault="00AF196C" w:rsidP="007154A2">
      <w:pPr>
        <w:pStyle w:val="tactin"/>
        <w:jc w:val="center"/>
        <w:rPr>
          <w:color w:val="000000"/>
          <w:sz w:val="22"/>
          <w:szCs w:val="22"/>
        </w:rPr>
      </w:pPr>
      <w:r w:rsidRPr="00AF196C">
        <w:rPr>
          <w:color w:val="000000"/>
          <w:sz w:val="22"/>
          <w:szCs w:val="22"/>
        </w:rPr>
        <w:t>(Elektroninės paslaugos gavėjo pavadinimas arba vardas ir pavardė, identifikacinis numeris (kodas))</w:t>
      </w:r>
    </w:p>
    <w:p w:rsidR="00AF196C" w:rsidRPr="00AF196C" w:rsidRDefault="00AF196C" w:rsidP="00AF196C">
      <w:pPr>
        <w:pStyle w:val="tip"/>
        <w:rPr>
          <w:color w:val="000000"/>
        </w:rPr>
      </w:pPr>
      <w:r w:rsidRPr="00AF196C">
        <w:rPr>
          <w:b/>
          <w:bCs/>
          <w:color w:val="000000"/>
        </w:rPr>
        <w:t> </w:t>
      </w: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111"/>
      </w:tblGrid>
      <w:tr w:rsidR="00AF196C" w:rsidRPr="00AF196C" w:rsidTr="00AF196C">
        <w:trPr>
          <w:trHeight w:val="287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2920A4">
            <w:pPr>
              <w:pStyle w:val="taj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Mano VMI</w:t>
            </w:r>
            <w:r w:rsidR="00AF196C" w:rsidRPr="00AF196C">
              <w:rPr>
                <w:b/>
                <w:bCs/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atstovas (vardas, pavardė, a. k.)*</w:t>
            </w:r>
          </w:p>
        </w:tc>
        <w:tc>
          <w:tcPr>
            <w:tcW w:w="2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AF196C">
            <w:pPr>
              <w:pStyle w:val="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  <w:tr w:rsidR="00AF196C" w:rsidRPr="00AF196C" w:rsidTr="00AF196C">
        <w:trPr>
          <w:trHeight w:val="264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2920A4">
            <w:pPr>
              <w:pStyle w:val="taj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Elektroninio pašto adresas*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AF196C">
            <w:pPr>
              <w:pStyle w:val="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  <w:tr w:rsidR="00AF196C" w:rsidRPr="00AF196C" w:rsidTr="00AF196C"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2920A4">
            <w:pPr>
              <w:pStyle w:val="taj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Mobilaus telefono numeris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AF196C">
            <w:pPr>
              <w:pStyle w:val="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  <w:tr w:rsidR="00AF196C" w:rsidRPr="00AF196C" w:rsidTr="00AF196C"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2920A4">
            <w:pPr>
              <w:pStyle w:val="taj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Tarpmiestinis telefono numeris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AF196C">
            <w:pPr>
              <w:pStyle w:val="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  <w:tr w:rsidR="00AF196C" w:rsidRPr="00AF196C" w:rsidTr="00AF196C"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2920A4">
            <w:pPr>
              <w:pStyle w:val="taj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Telefono numeris užsienyje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96C" w:rsidRPr="00AF196C" w:rsidRDefault="00AF196C">
            <w:pPr>
              <w:pStyle w:val="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</w:tbl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* Užpildyti privaloma</w:t>
      </w:r>
    </w:p>
    <w:p w:rsidR="00AF196C" w:rsidRPr="00AF196C" w:rsidRDefault="00AF196C" w:rsidP="00AF196C">
      <w:pPr>
        <w:pStyle w:val="tip"/>
        <w:rPr>
          <w:color w:val="000000"/>
        </w:rPr>
      </w:pPr>
      <w:r w:rsidRPr="00AF196C">
        <w:rPr>
          <w:b/>
          <w:bCs/>
          <w:color w:val="000000"/>
        </w:rPr>
        <w:t> </w:t>
      </w:r>
    </w:p>
    <w:p w:rsidR="00AF196C" w:rsidRPr="002920A4" w:rsidRDefault="00AF196C" w:rsidP="00AF196C">
      <w:pPr>
        <w:pStyle w:val="tip"/>
        <w:rPr>
          <w:color w:val="000000"/>
        </w:rPr>
      </w:pPr>
      <w:r w:rsidRPr="002920A4">
        <w:rPr>
          <w:color w:val="000000"/>
        </w:rPr>
        <w:t>Mano VMI</w:t>
      </w:r>
      <w:r w:rsidRPr="002920A4">
        <w:rPr>
          <w:b/>
          <w:bCs/>
          <w:color w:val="000000"/>
        </w:rPr>
        <w:t xml:space="preserve"> </w:t>
      </w:r>
      <w:r w:rsidRPr="002920A4">
        <w:rPr>
          <w:color w:val="000000"/>
        </w:rPr>
        <w:t>atstovui suteikiamos teisės (reikiamas pažymėti „X“):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844"/>
        <w:gridCol w:w="1134"/>
        <w:gridCol w:w="1161"/>
      </w:tblGrid>
      <w:tr w:rsidR="00AF196C" w:rsidRPr="002920A4" w:rsidTr="002920A4">
        <w:trPr>
          <w:trHeight w:val="2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2920A4" w:rsidRDefault="00AF196C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Eil. Nr.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2920A4" w:rsidRDefault="002920A4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 xml:space="preserve"> </w:t>
            </w:r>
            <w:r w:rsidR="00AF196C" w:rsidRPr="002920A4">
              <w:rPr>
                <w:color w:val="000000"/>
              </w:rPr>
              <w:t>Paslaugų (procedūrų) grupė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Peržiūrėti duomenis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2920A4" w:rsidRDefault="00AF196C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Teikti duomenis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Mokesčių administratoriaus siunčiami priminimai, kiti dokumentai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Kontrolės veiksmai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E. aukcionas ir e. parduotuvė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Verslo liudijimai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Leidimų, pažymų ir kitų dokumentų užsakymas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Registracija PVM mokėtoju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Mokesčių mokėtojų registro informacija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Švietimas ir konsultavimas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5C01A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Mokesčių apskaitos informacija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65670C" w:rsidP="0061705D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Deklaravimo laikotarpių tvarkymas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61705D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2920A4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05D" w:rsidRPr="002920A4" w:rsidRDefault="0065670C" w:rsidP="0065670C">
            <w:pPr>
              <w:spacing w:line="254" w:lineRule="atLeast"/>
              <w:ind w:right="96"/>
              <w:rPr>
                <w:color w:val="000000"/>
              </w:rPr>
            </w:pPr>
            <w:r w:rsidRPr="002920A4">
              <w:rPr>
                <w:color w:val="000000"/>
              </w:rPr>
              <w:t xml:space="preserve"> Mano VMI atstovų administravimas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2920A4" w:rsidRDefault="0061705D" w:rsidP="0061705D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  <w:tr w:rsidR="00A20728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728" w:rsidRPr="002920A4" w:rsidRDefault="00A20728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728" w:rsidRPr="002920A4" w:rsidRDefault="0065670C" w:rsidP="0065670C">
            <w:pPr>
              <w:tabs>
                <w:tab w:val="left" w:pos="2070"/>
              </w:tabs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Rizikos profilio informacija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728" w:rsidRPr="002920A4" w:rsidRDefault="00A20728" w:rsidP="00A20728">
            <w:pPr>
              <w:pStyle w:val="tactin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728" w:rsidRPr="002920A4" w:rsidRDefault="00A20728" w:rsidP="00A20728">
            <w:pPr>
              <w:pStyle w:val="tactin"/>
              <w:rPr>
                <w:color w:val="000000"/>
              </w:rPr>
            </w:pPr>
          </w:p>
        </w:tc>
      </w:tr>
      <w:tr w:rsidR="00A20728" w:rsidRPr="002920A4" w:rsidTr="002920A4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F2A" w:rsidRPr="002920A4" w:rsidRDefault="00A20728" w:rsidP="002920A4">
            <w:pPr>
              <w:pStyle w:val="tactin"/>
              <w:jc w:val="center"/>
              <w:rPr>
                <w:color w:val="000000"/>
              </w:rPr>
            </w:pPr>
            <w:r w:rsidRPr="002920A4">
              <w:rPr>
                <w:color w:val="000000"/>
              </w:rPr>
              <w:t>1</w:t>
            </w:r>
            <w:r w:rsidR="00D77F2A" w:rsidRPr="002920A4"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728" w:rsidRPr="002920A4" w:rsidRDefault="0065670C" w:rsidP="00A20728">
            <w:pPr>
              <w:spacing w:line="254" w:lineRule="atLeast"/>
              <w:ind w:left="104" w:right="96"/>
              <w:rPr>
                <w:color w:val="000000"/>
              </w:rPr>
            </w:pPr>
            <w:r w:rsidRPr="002920A4">
              <w:rPr>
                <w:color w:val="000000"/>
              </w:rPr>
              <w:t>Akcizų subjektai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728" w:rsidRPr="002920A4" w:rsidRDefault="00A20728" w:rsidP="00A20728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728" w:rsidRPr="002920A4" w:rsidRDefault="00A20728" w:rsidP="00A20728">
            <w:pPr>
              <w:pStyle w:val="tactin"/>
              <w:rPr>
                <w:color w:val="000000"/>
              </w:rPr>
            </w:pPr>
            <w:r w:rsidRPr="002920A4">
              <w:rPr>
                <w:color w:val="000000"/>
              </w:rPr>
              <w:t> </w:t>
            </w:r>
          </w:p>
        </w:tc>
      </w:tr>
    </w:tbl>
    <w:p w:rsidR="0061705D" w:rsidRPr="002920A4" w:rsidRDefault="0061705D" w:rsidP="00AF196C">
      <w:pPr>
        <w:pStyle w:val="tajtip"/>
        <w:rPr>
          <w:b/>
          <w:bCs/>
          <w:color w:val="000000"/>
        </w:rPr>
      </w:pP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b/>
          <w:bCs/>
          <w:color w:val="000000"/>
        </w:rPr>
        <w:lastRenderedPageBreak/>
        <w:t> 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Suteikiamos teisės kitose VMI sistemose (reikiamas pažymėti „X“):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864"/>
        <w:gridCol w:w="1170"/>
        <w:gridCol w:w="1153"/>
        <w:gridCol w:w="1011"/>
      </w:tblGrid>
      <w:tr w:rsidR="00AF196C" w:rsidRPr="00AF196C" w:rsidTr="002920A4">
        <w:trPr>
          <w:trHeight w:val="287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AF196C" w:rsidRDefault="00AF196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Eil. Nr.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AF196C" w:rsidRDefault="002920A4">
            <w:pPr>
              <w:pStyle w:val="tac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196C" w:rsidRPr="00AF196C">
              <w:rPr>
                <w:color w:val="000000"/>
              </w:rPr>
              <w:t>Paslaugų (procedūrų) grupė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Peržiūrė</w:t>
            </w:r>
            <w:r w:rsidRPr="00AF196C">
              <w:rPr>
                <w:color w:val="000000"/>
              </w:rPr>
              <w:t>ti duomenis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AF196C" w:rsidRDefault="00AF196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Teikti duomenis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6C" w:rsidRPr="00AF196C" w:rsidRDefault="00AF196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Sistema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>
              <w:t>T</w:t>
            </w:r>
            <w:r w:rsidR="0065670C" w:rsidRPr="008E4FB7">
              <w:t>eikti DPI-DAC7-LT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2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EPRIS prašymų teikimas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EPRIS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3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Teikti FATCA-LT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4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Teikti sąskaitų įplaukų (MAI55-SIPL)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Peržiūrėti FATCA-LT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Teikti GDR-ISMOK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65670C" w:rsidP="00E63B2F">
            <w:pPr>
              <w:ind w:left="133"/>
            </w:pPr>
            <w:bookmarkStart w:id="0" w:name="_GoBack"/>
            <w:bookmarkEnd w:id="0"/>
            <w:r w:rsidRPr="008E4FB7">
              <w:t xml:space="preserve">Peržiūrėti sąskaitų likučių (MAI55-SLIK) duomenų </w:t>
            </w:r>
            <w:r w:rsidR="002920A4">
              <w:t xml:space="preserve">    </w:t>
            </w:r>
            <w:r w:rsidRPr="008E4FB7">
              <w:t>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Peržiūrėti PALUK-ISMOK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8E4FB7" w:rsidRDefault="002920A4" w:rsidP="0065670C">
            <w:r>
              <w:t xml:space="preserve"> </w:t>
            </w:r>
            <w:r w:rsidR="0065670C" w:rsidRPr="008E4FB7">
              <w:t>Peržiūrėti DAC6-LT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Default="002920A4" w:rsidP="0065670C">
            <w:r>
              <w:t xml:space="preserve"> </w:t>
            </w:r>
            <w:r w:rsidR="0065670C" w:rsidRPr="008E4FB7">
              <w:t>Peržiūrėti CRS-DAC2-LT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EPRIS pareiškėjo atstovų administravimas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EPRIS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Tvarkyti importo dalyvių atstovavimus tarpininko vardu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Tvarkyti OSS dalyvio / tarpininko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F86843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Peržiūrėti DPI-DAC7-LT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F86843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Peržiūrėti PVM deklaracijas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EPRIS prašymų peržiūra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rPr>
                <w:color w:val="000000"/>
              </w:rPr>
              <w:t>EPRIS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Peržiūrėti TARP-GYV-PAJ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2920A4" w:rsidP="0065670C">
            <w:r>
              <w:t xml:space="preserve"> </w:t>
            </w:r>
            <w:r w:rsidR="0065670C" w:rsidRPr="00CC2861">
              <w:t>Peržiūrėti PMT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CC2861" w:rsidRDefault="0065670C" w:rsidP="00E63B2F">
            <w:pPr>
              <w:ind w:left="133"/>
            </w:pPr>
            <w:r w:rsidRPr="00CC2861">
              <w:t>Peržiūrėti pateiktus duomenis apie užsienio valstybių rezidentų finansines sąskaitas (CRS-DAC2-LT)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Default="002920A4" w:rsidP="0065670C">
            <w:r>
              <w:t xml:space="preserve"> </w:t>
            </w:r>
            <w:r w:rsidR="0065670C" w:rsidRPr="00CC2861">
              <w:t>Teikti CRS-DAC2-LT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65670C"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Peržiūrėti FIN-PR-PERL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Teikti sąskaitų likučių (MAI55-SLIK)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pStyle w:val="tactin"/>
              <w:jc w:val="center"/>
              <w:rPr>
                <w:color w:val="000000"/>
              </w:rPr>
            </w:pPr>
            <w:r w:rsidRPr="005F57CA">
              <w:rPr>
                <w:color w:val="000000"/>
              </w:rPr>
              <w:t>23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Teikti PVM deklaracijas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960668" w:rsidRDefault="0065670C" w:rsidP="00292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Tvirtinti tarpininko atstovavimą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Teikti CBC-DAC4-LT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Peržiūrėti GDR-ISMOK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Subjekto rolių tvarkytojas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AIS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65670C">
            <w:r>
              <w:t xml:space="preserve"> </w:t>
            </w:r>
            <w:r w:rsidR="0065670C" w:rsidRPr="00641A28">
              <w:t>Teikti TARP-GYV-PAJ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641A28" w:rsidRDefault="002920A4" w:rsidP="00E63B2F">
            <w:r>
              <w:t xml:space="preserve"> </w:t>
            </w:r>
            <w:r w:rsidR="0065670C" w:rsidRPr="00641A28">
              <w:t>Teikti MMR-SASK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Default="002920A4" w:rsidP="00E63B2F">
            <w:r>
              <w:t xml:space="preserve"> </w:t>
            </w:r>
            <w:r w:rsidR="0065670C" w:rsidRPr="00641A28">
              <w:t>EPRIS ambasadų paraiškų teikimas, peržiūra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EPRIS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65670C" w:rsidP="00E63B2F">
            <w:pPr>
              <w:ind w:left="133"/>
            </w:pPr>
            <w:r w:rsidRPr="000267A1">
              <w:t>Teikti užsienio valstybių rezidentų finansinių sąskaitų duomenis (CRS-DAC2-LT)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Default="0065670C" w:rsidP="002920A4">
            <w:pPr>
              <w:jc w:val="center"/>
            </w:pPr>
            <w: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E63B2F">
            <w:r>
              <w:t xml:space="preserve"> </w:t>
            </w:r>
            <w:r w:rsidR="0065670C" w:rsidRPr="000267A1">
              <w:t>Peržiūrėti OSS dalyvio / tarpininko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E63B2F">
            <w:r>
              <w:t xml:space="preserve"> </w:t>
            </w:r>
            <w:r w:rsidR="0065670C" w:rsidRPr="000267A1">
              <w:t>Peržiūrėti CBC-DAC4-LT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E63B2F">
            <w:r>
              <w:t xml:space="preserve"> </w:t>
            </w:r>
            <w:r w:rsidR="0065670C" w:rsidRPr="000267A1">
              <w:t>Teikti skolinių įsipareigojimų (MAI55-SKIS)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65670C">
            <w:r>
              <w:t xml:space="preserve"> </w:t>
            </w:r>
            <w:r w:rsidR="0065670C" w:rsidRPr="000267A1">
              <w:t>Teikti FIN-PR-PERL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65670C">
            <w:r>
              <w:t xml:space="preserve"> </w:t>
            </w:r>
            <w:proofErr w:type="spellStart"/>
            <w:r w:rsidR="0065670C" w:rsidRPr="000267A1">
              <w:t>Išor</w:t>
            </w:r>
            <w:proofErr w:type="spellEnd"/>
            <w:r w:rsidR="0065670C" w:rsidRPr="000267A1">
              <w:t>. naudotojas, skirtas tvarkyti viešuosius raktus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65670C">
            <w:r>
              <w:t xml:space="preserve"> </w:t>
            </w:r>
            <w:r w:rsidR="0065670C" w:rsidRPr="000267A1">
              <w:t>Peržiūrėti MMR-SASK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2920A4" w:rsidP="0065670C">
            <w:r>
              <w:t xml:space="preserve"> </w:t>
            </w:r>
            <w:r w:rsidR="0065670C" w:rsidRPr="000267A1">
              <w:t>Teikti PALUK-ISMOK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65670C" w:rsidRPr="00AF196C" w:rsidTr="002920A4">
        <w:trPr>
          <w:trHeight w:val="4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0267A1" w:rsidRDefault="0065670C" w:rsidP="002920A4">
            <w:pPr>
              <w:ind w:left="133"/>
            </w:pPr>
            <w:r w:rsidRPr="000267A1">
              <w:t>Tvarkyti importo dalyvio registrinius duomenis tarpininko vardu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MOSS</w:t>
            </w:r>
          </w:p>
        </w:tc>
      </w:tr>
      <w:tr w:rsidR="0065670C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Default="002920A4" w:rsidP="0065670C">
            <w:r>
              <w:t xml:space="preserve"> </w:t>
            </w:r>
            <w:r w:rsidR="0065670C" w:rsidRPr="000267A1">
              <w:t>Peržiūrėti MOQ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70C" w:rsidRPr="00AF196C" w:rsidRDefault="0065670C" w:rsidP="0065670C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70C" w:rsidRPr="00AF196C" w:rsidRDefault="0065670C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2920A4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82607" w:rsidRDefault="002920A4" w:rsidP="002920A4">
            <w:r>
              <w:t xml:space="preserve"> </w:t>
            </w:r>
            <w:r w:rsidRPr="00A82607">
              <w:t>Teikti DAC6-LT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2920A4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82607" w:rsidRDefault="002920A4" w:rsidP="00E63B2F">
            <w:pPr>
              <w:ind w:left="133"/>
            </w:pPr>
            <w:r w:rsidRPr="00A82607">
              <w:t>Peržiūrėti sąskaitų įplaukų (MAI55-SIPL)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2920A4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82607" w:rsidRDefault="002920A4" w:rsidP="002920A4">
            <w:r>
              <w:t xml:space="preserve"> </w:t>
            </w:r>
            <w:r w:rsidRPr="00A82607">
              <w:t>Teikti PMT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2920A4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Default="002920A4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82607" w:rsidRDefault="002920A4" w:rsidP="002920A4">
            <w:pPr>
              <w:ind w:left="133"/>
            </w:pPr>
            <w:r w:rsidRPr="00A82607">
              <w:t>Peržiūrėti skolinių įsipareigojimų (MAI55-SKIS) duomenų teikimus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  <w:tr w:rsidR="002920A4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in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Default="002920A4" w:rsidP="002920A4">
            <w:r>
              <w:t xml:space="preserve"> </w:t>
            </w:r>
            <w:r w:rsidRPr="00A82607">
              <w:t>Teikti MOQ duomenis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0A4" w:rsidRPr="00AF196C" w:rsidRDefault="002920A4" w:rsidP="002920A4">
            <w:pPr>
              <w:pStyle w:val="tactin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0A4" w:rsidRPr="00AF196C" w:rsidRDefault="002920A4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TIES</w:t>
            </w:r>
          </w:p>
        </w:tc>
      </w:tr>
    </w:tbl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b/>
          <w:bCs/>
          <w:color w:val="000000"/>
        </w:rPr>
        <w:t> 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Suteikiamos teisės viešųjų paslaugų srityje (reikiamas pažymėti „X“):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905"/>
        <w:gridCol w:w="1134"/>
        <w:gridCol w:w="1159"/>
      </w:tblGrid>
      <w:tr w:rsidR="0061705D" w:rsidRPr="00AF196C" w:rsidTr="002920A4">
        <w:trPr>
          <w:trHeight w:val="287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Eil. Nr.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2920A4" w:rsidP="0061705D">
            <w:pPr>
              <w:pStyle w:val="tac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705D" w:rsidRPr="00AF196C">
              <w:rPr>
                <w:color w:val="000000"/>
              </w:rPr>
              <w:t>Paslaugų (procedūrų) grupė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>
              <w:rPr>
                <w:color w:val="000000"/>
              </w:rPr>
              <w:t>Peržiūrėti</w:t>
            </w:r>
            <w:r w:rsidRPr="00AF196C">
              <w:rPr>
                <w:color w:val="000000"/>
              </w:rPr>
              <w:t xml:space="preserve"> duomenis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Teikti duomenis</w:t>
            </w:r>
          </w:p>
        </w:tc>
      </w:tr>
      <w:tr w:rsidR="0061705D" w:rsidRPr="00AF196C" w:rsidTr="002920A4">
        <w:trPr>
          <w:trHeight w:val="3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1</w:t>
            </w:r>
          </w:p>
        </w:tc>
        <w:tc>
          <w:tcPr>
            <w:tcW w:w="6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2920A4" w:rsidP="0061705D">
            <w:pPr>
              <w:pStyle w:val="tin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705D" w:rsidRPr="00AF196C">
              <w:rPr>
                <w:color w:val="000000"/>
              </w:rPr>
              <w:t>Informacijos apie taikomas lengvatas teikimas**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AF196C" w:rsidRDefault="0061705D" w:rsidP="0061705D">
            <w:pPr>
              <w:pStyle w:val="tac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AF196C" w:rsidRDefault="0061705D" w:rsidP="0061705D">
            <w:pPr>
              <w:pStyle w:val="tac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  <w:tr w:rsidR="0061705D" w:rsidRPr="00AF196C" w:rsidTr="002920A4">
        <w:trPr>
          <w:trHeight w:val="28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05D" w:rsidRPr="00AF196C" w:rsidRDefault="0061705D" w:rsidP="002920A4">
            <w:pPr>
              <w:pStyle w:val="tactin"/>
              <w:jc w:val="center"/>
              <w:rPr>
                <w:color w:val="000000"/>
              </w:rPr>
            </w:pPr>
            <w:r w:rsidRPr="00AF196C">
              <w:rPr>
                <w:color w:val="000000"/>
              </w:rPr>
              <w:t>2</w:t>
            </w:r>
          </w:p>
        </w:tc>
        <w:tc>
          <w:tcPr>
            <w:tcW w:w="6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AF196C" w:rsidRDefault="0061705D" w:rsidP="00E63B2F">
            <w:pPr>
              <w:pStyle w:val="tin"/>
              <w:ind w:left="133"/>
              <w:rPr>
                <w:color w:val="000000"/>
              </w:rPr>
            </w:pPr>
            <w:r w:rsidRPr="00AF196C">
              <w:rPr>
                <w:color w:val="000000"/>
              </w:rPr>
              <w:t>Atsiskaitymo su valstybės ir/ar savivaldybių biudžetais, pinigų fondais pažymos išdavimas**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AF196C" w:rsidRDefault="0061705D" w:rsidP="0061705D">
            <w:pPr>
              <w:pStyle w:val="tac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05D" w:rsidRPr="00AF196C" w:rsidRDefault="0061705D" w:rsidP="0061705D">
            <w:pPr>
              <w:pStyle w:val="tactin"/>
              <w:rPr>
                <w:color w:val="000000"/>
              </w:rPr>
            </w:pPr>
            <w:r w:rsidRPr="00AF196C">
              <w:rPr>
                <w:color w:val="000000"/>
              </w:rPr>
              <w:t> </w:t>
            </w:r>
          </w:p>
        </w:tc>
      </w:tr>
    </w:tbl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** Teisė gali būti suteikiama tik viešųjų įstaigų atstovams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b/>
          <w:bCs/>
          <w:color w:val="000000"/>
        </w:rPr>
        <w:t> 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Mano VMI</w:t>
      </w:r>
      <w:r w:rsidRPr="00AF196C">
        <w:rPr>
          <w:b/>
          <w:bCs/>
          <w:color w:val="000000"/>
        </w:rPr>
        <w:t xml:space="preserve"> </w:t>
      </w:r>
      <w:r w:rsidRPr="00AF196C">
        <w:rPr>
          <w:color w:val="000000"/>
        </w:rPr>
        <w:t xml:space="preserve">atstovui suteiktų teisių galiojimo laikotarpis (nuo* – iki*): ___________________ 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* Užpildyti privaloma</w:t>
      </w:r>
      <w:r w:rsidRPr="00AF196C">
        <w:rPr>
          <w:b/>
          <w:bCs/>
          <w:color w:val="000000"/>
        </w:rPr>
        <w:t xml:space="preserve"> </w:t>
      </w:r>
    </w:p>
    <w:p w:rsidR="00AF196C" w:rsidRPr="00AF196C" w:rsidRDefault="00AF196C" w:rsidP="00AF196C">
      <w:pPr>
        <w:pStyle w:val="tajtin"/>
        <w:rPr>
          <w:color w:val="000000"/>
        </w:rPr>
      </w:pPr>
      <w:r w:rsidRPr="00AF196C">
        <w:rPr>
          <w:b/>
          <w:bCs/>
          <w:color w:val="000000"/>
        </w:rPr>
        <w:t> </w:t>
      </w:r>
    </w:p>
    <w:p w:rsidR="00AF196C" w:rsidRPr="00AF196C" w:rsidRDefault="00AF196C" w:rsidP="00AF196C">
      <w:pPr>
        <w:pStyle w:val="tajtip"/>
        <w:rPr>
          <w:color w:val="000000"/>
        </w:rPr>
      </w:pPr>
      <w:r w:rsidRPr="00AF196C">
        <w:rPr>
          <w:b/>
          <w:bCs/>
          <w:color w:val="000000"/>
        </w:rPr>
        <w:t>Pastaba.</w:t>
      </w:r>
      <w:r w:rsidRPr="00AF196C">
        <w:rPr>
          <w:color w:val="000000"/>
        </w:rPr>
        <w:t xml:space="preserve"> Teikiant prašymą dėl Mano VMI atstovo paštu, reikalinga pridėti notaro patvirtintą prašymą teikiančio asmens tapatybę patvirtinantį dokumentą ir įgaliojimą paskirti Mano VMI atstovus (jei siunčia juridinio asmens įgaliotas asmuo).</w:t>
      </w:r>
    </w:p>
    <w:p w:rsidR="0028107D" w:rsidRDefault="00AF196C" w:rsidP="00AF196C">
      <w:pPr>
        <w:pStyle w:val="tajtip"/>
        <w:rPr>
          <w:color w:val="000000"/>
        </w:rPr>
      </w:pPr>
      <w:r w:rsidRPr="00AF196C">
        <w:rPr>
          <w:color w:val="000000"/>
        </w:rPr>
        <w:t> </w:t>
      </w:r>
    </w:p>
    <w:p w:rsidR="0028107D" w:rsidRDefault="0028107D" w:rsidP="00AF196C">
      <w:pPr>
        <w:pStyle w:val="tajtip"/>
        <w:rPr>
          <w:color w:val="000000"/>
        </w:rPr>
      </w:pPr>
    </w:p>
    <w:p w:rsidR="0028107D" w:rsidRPr="006B7F8E" w:rsidRDefault="0028107D" w:rsidP="0028107D">
      <w:pPr>
        <w:pStyle w:val="Pagrindinistekstas1"/>
        <w:tabs>
          <w:tab w:val="left" w:pos="900"/>
          <w:tab w:val="left" w:pos="1980"/>
          <w:tab w:val="left" w:pos="5715"/>
        </w:tabs>
        <w:ind w:firstLine="0"/>
        <w:jc w:val="left"/>
        <w:rPr>
          <w:rFonts w:ascii="Times New Roman" w:hAnsi="Times New Roman"/>
          <w:sz w:val="28"/>
          <w:szCs w:val="28"/>
          <w:lang w:val="lt-LT"/>
        </w:rPr>
      </w:pPr>
      <w:r w:rsidRPr="006B7F8E">
        <w:rPr>
          <w:rFonts w:ascii="Times New Roman" w:hAnsi="Times New Roman"/>
          <w:sz w:val="28"/>
          <w:szCs w:val="28"/>
          <w:lang w:val="lt-LT"/>
        </w:rPr>
        <w:t xml:space="preserve">________________________________          </w:t>
      </w:r>
      <w:r w:rsidRPr="006B7F8E">
        <w:rPr>
          <w:rFonts w:ascii="Times New Roman" w:hAnsi="Times New Roman"/>
          <w:sz w:val="28"/>
          <w:szCs w:val="28"/>
          <w:lang w:val="lt-LT"/>
        </w:rPr>
        <w:tab/>
        <w:t xml:space="preserve">                         ______________</w:t>
      </w:r>
    </w:p>
    <w:p w:rsidR="0028107D" w:rsidRPr="006B7F8E" w:rsidRDefault="0028107D" w:rsidP="0028107D">
      <w:pPr>
        <w:tabs>
          <w:tab w:val="left" w:pos="1440"/>
          <w:tab w:val="left" w:pos="5910"/>
          <w:tab w:val="left" w:pos="7740"/>
          <w:tab w:val="right" w:pos="9638"/>
        </w:tabs>
        <w:rPr>
          <w:vertAlign w:val="superscript"/>
        </w:rPr>
      </w:pPr>
      <w:r w:rsidRPr="006B7F8E">
        <w:rPr>
          <w:vertAlign w:val="superscript"/>
        </w:rPr>
        <w:tab/>
        <w:t>(Vardas, pavardė)</w:t>
      </w:r>
      <w:r w:rsidRPr="006B7F8E">
        <w:rPr>
          <w:vertAlign w:val="superscript"/>
        </w:rPr>
        <w:tab/>
      </w:r>
      <w:r w:rsidRPr="006B7F8E">
        <w:rPr>
          <w:vertAlign w:val="superscript"/>
        </w:rPr>
        <w:tab/>
        <w:t xml:space="preserve">          (Parašas)</w:t>
      </w:r>
    </w:p>
    <w:p w:rsidR="0028107D" w:rsidRPr="006B7F8E" w:rsidRDefault="0028107D" w:rsidP="0028107D">
      <w:pPr>
        <w:tabs>
          <w:tab w:val="left" w:pos="5910"/>
          <w:tab w:val="right" w:pos="9638"/>
        </w:tabs>
      </w:pPr>
    </w:p>
    <w:p w:rsidR="00AF196C" w:rsidRPr="00AF196C" w:rsidRDefault="00AF196C" w:rsidP="00AF196C">
      <w:pPr>
        <w:pStyle w:val="tin"/>
        <w:rPr>
          <w:color w:val="000000"/>
        </w:rPr>
      </w:pPr>
      <w:r w:rsidRPr="00AF196C">
        <w:rPr>
          <w:color w:val="000000"/>
        </w:rPr>
        <w:t> </w:t>
      </w:r>
    </w:p>
    <w:p w:rsidR="0028107D" w:rsidRPr="006B7F8E" w:rsidRDefault="0028107D" w:rsidP="0028107D">
      <w:pPr>
        <w:tabs>
          <w:tab w:val="left" w:pos="5910"/>
          <w:tab w:val="right" w:pos="9638"/>
        </w:tabs>
      </w:pPr>
    </w:p>
    <w:p w:rsidR="0028107D" w:rsidRPr="006B7F8E" w:rsidRDefault="0028107D" w:rsidP="0028107D">
      <w:pPr>
        <w:tabs>
          <w:tab w:val="left" w:pos="5910"/>
          <w:tab w:val="right" w:pos="9638"/>
        </w:tabs>
      </w:pPr>
      <w:r w:rsidRPr="006B7F8E">
        <w:t xml:space="preserve">Teises suteikė (pildo AVMI): </w:t>
      </w:r>
    </w:p>
    <w:p w:rsidR="0028107D" w:rsidRPr="006B7F8E" w:rsidRDefault="0028107D" w:rsidP="0028107D">
      <w:pPr>
        <w:tabs>
          <w:tab w:val="left" w:pos="5910"/>
          <w:tab w:val="right" w:pos="9638"/>
        </w:tabs>
      </w:pPr>
    </w:p>
    <w:p w:rsidR="0028107D" w:rsidRPr="006B7F8E" w:rsidRDefault="0028107D" w:rsidP="0028107D">
      <w:pPr>
        <w:tabs>
          <w:tab w:val="left" w:pos="5910"/>
          <w:tab w:val="right" w:pos="9638"/>
        </w:tabs>
        <w:rPr>
          <w:sz w:val="28"/>
          <w:szCs w:val="28"/>
        </w:rPr>
      </w:pPr>
      <w:r w:rsidRPr="006B7F8E">
        <w:rPr>
          <w:sz w:val="28"/>
          <w:szCs w:val="28"/>
        </w:rPr>
        <w:t>__________________________            _________            ____________________</w:t>
      </w:r>
    </w:p>
    <w:p w:rsidR="00D7595E" w:rsidRPr="00AF196C" w:rsidRDefault="0028107D" w:rsidP="00DF2B1B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rPr>
          <w:vertAlign w:val="superscript"/>
        </w:rPr>
      </w:pPr>
      <w:r w:rsidRPr="006B7F8E">
        <w:rPr>
          <w:vertAlign w:val="superscript"/>
        </w:rPr>
        <w:tab/>
        <w:t xml:space="preserve">          (Pareigų pavadinimas)</w:t>
      </w:r>
      <w:r w:rsidR="0061705D">
        <w:rPr>
          <w:vertAlign w:val="superscript"/>
        </w:rPr>
        <w:tab/>
      </w:r>
      <w:r w:rsidR="0061705D">
        <w:rPr>
          <w:vertAlign w:val="superscript"/>
        </w:rPr>
        <w:tab/>
      </w:r>
      <w:r w:rsidR="0061705D">
        <w:rPr>
          <w:vertAlign w:val="superscript"/>
        </w:rPr>
        <w:tab/>
        <w:t xml:space="preserve"> (Parašas)</w:t>
      </w:r>
      <w:r w:rsidR="0061705D">
        <w:rPr>
          <w:vertAlign w:val="superscript"/>
        </w:rPr>
        <w:tab/>
      </w:r>
      <w:r w:rsidR="0061705D">
        <w:rPr>
          <w:vertAlign w:val="superscript"/>
        </w:rPr>
        <w:tab/>
        <w:t>(Vardas, pavardė)</w:t>
      </w:r>
    </w:p>
    <w:sectPr w:rsidR="00D7595E" w:rsidRPr="00AF196C" w:rsidSect="008170A8">
      <w:pgSz w:w="11906" w:h="16838"/>
      <w:pgMar w:top="1135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B18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816F8C"/>
    <w:multiLevelType w:val="hybridMultilevel"/>
    <w:tmpl w:val="459038C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A2F"/>
    <w:multiLevelType w:val="hybridMultilevel"/>
    <w:tmpl w:val="F45ADDBE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01FB"/>
    <w:multiLevelType w:val="hybridMultilevel"/>
    <w:tmpl w:val="8228D67C"/>
    <w:lvl w:ilvl="0" w:tplc="0427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0F"/>
    <w:rsid w:val="000053E6"/>
    <w:rsid w:val="000275E3"/>
    <w:rsid w:val="0004658A"/>
    <w:rsid w:val="0008242D"/>
    <w:rsid w:val="000962AE"/>
    <w:rsid w:val="000A048F"/>
    <w:rsid w:val="000E1F05"/>
    <w:rsid w:val="00107ABF"/>
    <w:rsid w:val="00135BC9"/>
    <w:rsid w:val="0014130E"/>
    <w:rsid w:val="00153368"/>
    <w:rsid w:val="00172DB3"/>
    <w:rsid w:val="00173C7A"/>
    <w:rsid w:val="0020508B"/>
    <w:rsid w:val="002079C3"/>
    <w:rsid w:val="002165A1"/>
    <w:rsid w:val="00222A7B"/>
    <w:rsid w:val="00246455"/>
    <w:rsid w:val="002470C6"/>
    <w:rsid w:val="00260F49"/>
    <w:rsid w:val="0028107D"/>
    <w:rsid w:val="002920A4"/>
    <w:rsid w:val="002C2ABA"/>
    <w:rsid w:val="002C580F"/>
    <w:rsid w:val="002F0914"/>
    <w:rsid w:val="002F3D1F"/>
    <w:rsid w:val="003063FF"/>
    <w:rsid w:val="00346788"/>
    <w:rsid w:val="00360072"/>
    <w:rsid w:val="003638D3"/>
    <w:rsid w:val="00383B9D"/>
    <w:rsid w:val="00395E44"/>
    <w:rsid w:val="003A5504"/>
    <w:rsid w:val="003B4058"/>
    <w:rsid w:val="003E02EC"/>
    <w:rsid w:val="003E2B26"/>
    <w:rsid w:val="003E5EA9"/>
    <w:rsid w:val="003F36B9"/>
    <w:rsid w:val="00410878"/>
    <w:rsid w:val="00420FE8"/>
    <w:rsid w:val="00437AF9"/>
    <w:rsid w:val="004574A2"/>
    <w:rsid w:val="004A72C5"/>
    <w:rsid w:val="004D74F5"/>
    <w:rsid w:val="004E27C8"/>
    <w:rsid w:val="004E5C51"/>
    <w:rsid w:val="005253E6"/>
    <w:rsid w:val="005316D2"/>
    <w:rsid w:val="00532C0A"/>
    <w:rsid w:val="005704D6"/>
    <w:rsid w:val="00570F81"/>
    <w:rsid w:val="005A0E2A"/>
    <w:rsid w:val="005B6D77"/>
    <w:rsid w:val="005C01AC"/>
    <w:rsid w:val="005C1EF4"/>
    <w:rsid w:val="005D719E"/>
    <w:rsid w:val="005F1805"/>
    <w:rsid w:val="005F57CA"/>
    <w:rsid w:val="00606748"/>
    <w:rsid w:val="0061498D"/>
    <w:rsid w:val="00614CDE"/>
    <w:rsid w:val="0061705D"/>
    <w:rsid w:val="0065670C"/>
    <w:rsid w:val="0065723D"/>
    <w:rsid w:val="006B7F8E"/>
    <w:rsid w:val="006C0B01"/>
    <w:rsid w:val="006C18F5"/>
    <w:rsid w:val="006E5960"/>
    <w:rsid w:val="007154A2"/>
    <w:rsid w:val="00716667"/>
    <w:rsid w:val="00723107"/>
    <w:rsid w:val="00737963"/>
    <w:rsid w:val="0075316F"/>
    <w:rsid w:val="007A4FB4"/>
    <w:rsid w:val="007B4969"/>
    <w:rsid w:val="007C6489"/>
    <w:rsid w:val="007E1F7C"/>
    <w:rsid w:val="007F731D"/>
    <w:rsid w:val="00811A4B"/>
    <w:rsid w:val="008170A8"/>
    <w:rsid w:val="008260C3"/>
    <w:rsid w:val="00835D6E"/>
    <w:rsid w:val="00873387"/>
    <w:rsid w:val="0087618A"/>
    <w:rsid w:val="00886CCD"/>
    <w:rsid w:val="008A3C1F"/>
    <w:rsid w:val="008A4EE1"/>
    <w:rsid w:val="008D5416"/>
    <w:rsid w:val="008F6638"/>
    <w:rsid w:val="00917115"/>
    <w:rsid w:val="00965F0D"/>
    <w:rsid w:val="009902B4"/>
    <w:rsid w:val="009C3EE4"/>
    <w:rsid w:val="00A01D50"/>
    <w:rsid w:val="00A0323D"/>
    <w:rsid w:val="00A20728"/>
    <w:rsid w:val="00A20A1F"/>
    <w:rsid w:val="00A379BC"/>
    <w:rsid w:val="00A54D82"/>
    <w:rsid w:val="00A9006D"/>
    <w:rsid w:val="00AB1AF3"/>
    <w:rsid w:val="00AB4150"/>
    <w:rsid w:val="00AB5F58"/>
    <w:rsid w:val="00AC0193"/>
    <w:rsid w:val="00AC337A"/>
    <w:rsid w:val="00AF196C"/>
    <w:rsid w:val="00B3748B"/>
    <w:rsid w:val="00B81D9C"/>
    <w:rsid w:val="00BA53F4"/>
    <w:rsid w:val="00BA70B7"/>
    <w:rsid w:val="00BD056F"/>
    <w:rsid w:val="00BD3169"/>
    <w:rsid w:val="00BE423C"/>
    <w:rsid w:val="00BF40B7"/>
    <w:rsid w:val="00C24046"/>
    <w:rsid w:val="00C3584C"/>
    <w:rsid w:val="00C45F84"/>
    <w:rsid w:val="00C46513"/>
    <w:rsid w:val="00C95452"/>
    <w:rsid w:val="00CA5757"/>
    <w:rsid w:val="00D06367"/>
    <w:rsid w:val="00D7595E"/>
    <w:rsid w:val="00D77F2A"/>
    <w:rsid w:val="00DA05BE"/>
    <w:rsid w:val="00DB5B8C"/>
    <w:rsid w:val="00DB74D9"/>
    <w:rsid w:val="00DF2B1B"/>
    <w:rsid w:val="00DF4F99"/>
    <w:rsid w:val="00DF6643"/>
    <w:rsid w:val="00E013A0"/>
    <w:rsid w:val="00E04454"/>
    <w:rsid w:val="00E13866"/>
    <w:rsid w:val="00E31AC3"/>
    <w:rsid w:val="00E45015"/>
    <w:rsid w:val="00E557F6"/>
    <w:rsid w:val="00E55DE3"/>
    <w:rsid w:val="00E63B2F"/>
    <w:rsid w:val="00E666F2"/>
    <w:rsid w:val="00E94AB6"/>
    <w:rsid w:val="00E955B1"/>
    <w:rsid w:val="00EA437A"/>
    <w:rsid w:val="00EA5516"/>
    <w:rsid w:val="00EB1126"/>
    <w:rsid w:val="00ED18DA"/>
    <w:rsid w:val="00ED2232"/>
    <w:rsid w:val="00ED64A8"/>
    <w:rsid w:val="00EE463E"/>
    <w:rsid w:val="00F12B0F"/>
    <w:rsid w:val="00F60A59"/>
    <w:rsid w:val="00F64636"/>
    <w:rsid w:val="00F86843"/>
    <w:rsid w:val="00FA056A"/>
    <w:rsid w:val="00FA384E"/>
    <w:rsid w:val="00FB3D02"/>
    <w:rsid w:val="00FB6FF9"/>
    <w:rsid w:val="00FE24E5"/>
    <w:rsid w:val="00FE7281"/>
    <w:rsid w:val="00FE792F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C11B"/>
  <w15:docId w15:val="{EC43660C-6F29-4A2C-921A-77C0EC2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12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F12B0F"/>
    <w:pPr>
      <w:spacing w:line="277" w:lineRule="atLeast"/>
      <w:ind w:left="121" w:right="120"/>
      <w:jc w:val="center"/>
    </w:pPr>
  </w:style>
  <w:style w:type="paragraph" w:customStyle="1" w:styleId="c2">
    <w:name w:val="c2"/>
    <w:basedOn w:val="Normal"/>
    <w:rsid w:val="00F12B0F"/>
    <w:pPr>
      <w:spacing w:line="254" w:lineRule="atLeast"/>
      <w:ind w:left="121" w:right="120"/>
    </w:pPr>
  </w:style>
  <w:style w:type="paragraph" w:customStyle="1" w:styleId="c3">
    <w:name w:val="c3"/>
    <w:basedOn w:val="Normal"/>
    <w:rsid w:val="00F12B0F"/>
    <w:pPr>
      <w:ind w:left="121" w:right="120"/>
    </w:pPr>
  </w:style>
  <w:style w:type="paragraph" w:customStyle="1" w:styleId="c9">
    <w:name w:val="c9"/>
    <w:basedOn w:val="Normal"/>
    <w:rsid w:val="00F12B0F"/>
    <w:pPr>
      <w:jc w:val="center"/>
    </w:pPr>
  </w:style>
  <w:style w:type="paragraph" w:customStyle="1" w:styleId="c11">
    <w:name w:val="c11"/>
    <w:basedOn w:val="Normal"/>
    <w:rsid w:val="00F12B0F"/>
    <w:pPr>
      <w:spacing w:line="416" w:lineRule="atLeast"/>
      <w:jc w:val="center"/>
    </w:pPr>
  </w:style>
  <w:style w:type="paragraph" w:customStyle="1" w:styleId="c13">
    <w:name w:val="c13"/>
    <w:basedOn w:val="Normal"/>
    <w:rsid w:val="00F12B0F"/>
  </w:style>
  <w:style w:type="paragraph" w:customStyle="1" w:styleId="c14">
    <w:name w:val="c14"/>
    <w:basedOn w:val="Normal"/>
    <w:rsid w:val="00F12B0F"/>
    <w:pPr>
      <w:spacing w:line="277" w:lineRule="atLeast"/>
    </w:pPr>
  </w:style>
  <w:style w:type="paragraph" w:customStyle="1" w:styleId="c17">
    <w:name w:val="c17"/>
    <w:basedOn w:val="Normal"/>
    <w:rsid w:val="00F12B0F"/>
    <w:pPr>
      <w:spacing w:line="254" w:lineRule="atLeast"/>
      <w:ind w:left="108" w:right="95"/>
    </w:pPr>
  </w:style>
  <w:style w:type="paragraph" w:customStyle="1" w:styleId="c20">
    <w:name w:val="c20"/>
    <w:basedOn w:val="Normal"/>
    <w:rsid w:val="00F12B0F"/>
    <w:pPr>
      <w:spacing w:line="277" w:lineRule="atLeast"/>
      <w:ind w:left="121" w:right="92"/>
    </w:pPr>
  </w:style>
  <w:style w:type="paragraph" w:customStyle="1" w:styleId="c22">
    <w:name w:val="c22"/>
    <w:basedOn w:val="Normal"/>
    <w:rsid w:val="00F12B0F"/>
    <w:pPr>
      <w:spacing w:line="254" w:lineRule="atLeast"/>
      <w:ind w:left="121" w:right="92"/>
    </w:pPr>
  </w:style>
  <w:style w:type="paragraph" w:customStyle="1" w:styleId="c25">
    <w:name w:val="c25"/>
    <w:basedOn w:val="Normal"/>
    <w:rsid w:val="00F12B0F"/>
    <w:pPr>
      <w:spacing w:line="254" w:lineRule="atLeast"/>
      <w:ind w:left="108" w:right="107"/>
    </w:pPr>
  </w:style>
  <w:style w:type="paragraph" w:customStyle="1" w:styleId="c27">
    <w:name w:val="c27"/>
    <w:basedOn w:val="Normal"/>
    <w:rsid w:val="00F12B0F"/>
    <w:pPr>
      <w:spacing w:line="277" w:lineRule="atLeast"/>
      <w:ind w:left="109" w:right="97"/>
      <w:jc w:val="center"/>
    </w:pPr>
  </w:style>
  <w:style w:type="paragraph" w:customStyle="1" w:styleId="c29">
    <w:name w:val="c29"/>
    <w:basedOn w:val="Normal"/>
    <w:rsid w:val="00F12B0F"/>
    <w:pPr>
      <w:spacing w:line="277" w:lineRule="atLeast"/>
      <w:ind w:left="119" w:right="78"/>
      <w:jc w:val="center"/>
    </w:pPr>
  </w:style>
  <w:style w:type="character" w:customStyle="1" w:styleId="c110">
    <w:name w:val="c110"/>
    <w:rsid w:val="00F12B0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181">
    <w:name w:val="c181"/>
    <w:rsid w:val="00F12B0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semiHidden/>
    <w:rsid w:val="00BF40B7"/>
    <w:rPr>
      <w:rFonts w:ascii="Tahoma" w:hAnsi="Tahoma" w:cs="Tahoma"/>
      <w:sz w:val="16"/>
      <w:szCs w:val="16"/>
    </w:rPr>
  </w:style>
  <w:style w:type="paragraph" w:customStyle="1" w:styleId="Patvirtinta">
    <w:name w:val="Patvirtinta"/>
    <w:rsid w:val="004A72C5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styleId="CommentReference">
    <w:name w:val="annotation reference"/>
    <w:semiHidden/>
    <w:rsid w:val="0020508B"/>
    <w:rPr>
      <w:sz w:val="16"/>
      <w:szCs w:val="16"/>
    </w:rPr>
  </w:style>
  <w:style w:type="paragraph" w:styleId="CommentText">
    <w:name w:val="annotation text"/>
    <w:basedOn w:val="Normal"/>
    <w:semiHidden/>
    <w:rsid w:val="002050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08B"/>
    <w:rPr>
      <w:b/>
      <w:bCs/>
    </w:rPr>
  </w:style>
  <w:style w:type="table" w:styleId="TableGrid">
    <w:name w:val="Table Grid"/>
    <w:basedOn w:val="TableNormal"/>
    <w:rsid w:val="00F6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7B4969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dxebasedevextitledpanelheader-portal">
    <w:name w:val="dxebase_devex titled_panel_header-portal"/>
    <w:rsid w:val="00E31AC3"/>
    <w:rPr>
      <w:rFonts w:ascii="Arial" w:hAnsi="Arial" w:cs="Arial" w:hint="default"/>
      <w:bdr w:val="none" w:sz="0" w:space="0" w:color="auto" w:frame="1"/>
    </w:rPr>
  </w:style>
  <w:style w:type="character" w:customStyle="1" w:styleId="dxebasedevex">
    <w:name w:val="dxebase_devex"/>
    <w:rsid w:val="00E31AC3"/>
    <w:rPr>
      <w:rFonts w:ascii="Arial" w:hAnsi="Arial" w:cs="Arial" w:hint="default"/>
      <w:bdr w:val="none" w:sz="0" w:space="0" w:color="auto" w:frame="1"/>
    </w:rPr>
  </w:style>
  <w:style w:type="paragraph" w:customStyle="1" w:styleId="c33">
    <w:name w:val="c33"/>
    <w:basedOn w:val="Normal"/>
    <w:rsid w:val="00E31AC3"/>
    <w:pPr>
      <w:spacing w:line="254" w:lineRule="atLeast"/>
      <w:ind w:left="120" w:right="97"/>
    </w:pPr>
  </w:style>
  <w:style w:type="character" w:customStyle="1" w:styleId="c67">
    <w:name w:val="c67"/>
    <w:rsid w:val="00E31AC3"/>
    <w:rPr>
      <w:rFonts w:ascii="Trebuchet MS" w:hAnsi="Trebuchet MS" w:hint="default"/>
      <w:color w:val="000000"/>
      <w:sz w:val="22"/>
      <w:szCs w:val="22"/>
    </w:rPr>
  </w:style>
  <w:style w:type="paragraph" w:customStyle="1" w:styleId="c23">
    <w:name w:val="c23"/>
    <w:basedOn w:val="Normal"/>
    <w:rsid w:val="004E5C51"/>
    <w:pPr>
      <w:spacing w:line="277" w:lineRule="atLeast"/>
      <w:ind w:left="15" w:right="2"/>
    </w:pPr>
  </w:style>
  <w:style w:type="paragraph" w:customStyle="1" w:styleId="c30">
    <w:name w:val="c30"/>
    <w:basedOn w:val="Normal"/>
    <w:rsid w:val="004E5C51"/>
    <w:pPr>
      <w:spacing w:line="277" w:lineRule="atLeast"/>
      <w:ind w:left="134" w:right="95"/>
      <w:jc w:val="center"/>
    </w:pPr>
  </w:style>
  <w:style w:type="paragraph" w:customStyle="1" w:styleId="c32">
    <w:name w:val="c32"/>
    <w:basedOn w:val="Normal"/>
    <w:rsid w:val="004E5C51"/>
    <w:pPr>
      <w:spacing w:line="277" w:lineRule="atLeast"/>
      <w:ind w:left="151" w:right="58"/>
      <w:jc w:val="center"/>
    </w:pPr>
  </w:style>
  <w:style w:type="paragraph" w:customStyle="1" w:styleId="c35">
    <w:name w:val="c35"/>
    <w:basedOn w:val="Normal"/>
    <w:rsid w:val="004E5C51"/>
    <w:pPr>
      <w:spacing w:line="254" w:lineRule="atLeast"/>
      <w:ind w:left="25" w:right="93"/>
      <w:jc w:val="center"/>
    </w:pPr>
  </w:style>
  <w:style w:type="paragraph" w:customStyle="1" w:styleId="c36">
    <w:name w:val="c36"/>
    <w:basedOn w:val="Normal"/>
    <w:rsid w:val="004E5C51"/>
    <w:pPr>
      <w:spacing w:line="254" w:lineRule="atLeast"/>
      <w:ind w:left="32" w:right="75"/>
      <w:jc w:val="center"/>
    </w:pPr>
  </w:style>
  <w:style w:type="paragraph" w:customStyle="1" w:styleId="c39">
    <w:name w:val="c39"/>
    <w:basedOn w:val="Normal"/>
    <w:rsid w:val="004E5C51"/>
    <w:pPr>
      <w:spacing w:line="254" w:lineRule="atLeast"/>
      <w:ind w:left="123" w:right="112"/>
      <w:jc w:val="center"/>
    </w:pPr>
  </w:style>
  <w:style w:type="paragraph" w:customStyle="1" w:styleId="c41">
    <w:name w:val="c41"/>
    <w:basedOn w:val="Normal"/>
    <w:rsid w:val="004E5C51"/>
    <w:pPr>
      <w:spacing w:line="254" w:lineRule="atLeast"/>
      <w:ind w:left="133" w:right="108"/>
      <w:jc w:val="center"/>
    </w:pPr>
  </w:style>
  <w:style w:type="paragraph" w:customStyle="1" w:styleId="c43">
    <w:name w:val="c43"/>
    <w:basedOn w:val="Normal"/>
    <w:rsid w:val="004E5C51"/>
    <w:pPr>
      <w:spacing w:line="254" w:lineRule="atLeast"/>
      <w:ind w:left="137" w:right="92"/>
      <w:jc w:val="center"/>
    </w:pPr>
  </w:style>
  <w:style w:type="paragraph" w:customStyle="1" w:styleId="c45">
    <w:name w:val="c45"/>
    <w:basedOn w:val="Normal"/>
    <w:rsid w:val="004E5C51"/>
    <w:pPr>
      <w:spacing w:line="254" w:lineRule="atLeast"/>
      <w:ind w:left="129" w:right="96"/>
    </w:pPr>
  </w:style>
  <w:style w:type="paragraph" w:customStyle="1" w:styleId="c46">
    <w:name w:val="c46"/>
    <w:basedOn w:val="Normal"/>
    <w:rsid w:val="004E5C51"/>
    <w:pPr>
      <w:spacing w:line="254" w:lineRule="atLeast"/>
      <w:ind w:left="129" w:right="96"/>
    </w:pPr>
  </w:style>
  <w:style w:type="paragraph" w:customStyle="1" w:styleId="c47">
    <w:name w:val="c47"/>
    <w:basedOn w:val="Normal"/>
    <w:rsid w:val="004E5C51"/>
    <w:pPr>
      <w:spacing w:line="254" w:lineRule="atLeast"/>
      <w:ind w:left="29" w:right="80"/>
      <w:jc w:val="center"/>
    </w:pPr>
  </w:style>
  <w:style w:type="character" w:customStyle="1" w:styleId="c610">
    <w:name w:val="c610"/>
    <w:rsid w:val="004E5C51"/>
    <w:rPr>
      <w:rFonts w:ascii="Trebuchet MS" w:hAnsi="Trebuchet MS" w:hint="default"/>
      <w:color w:val="000000"/>
      <w:sz w:val="22"/>
      <w:szCs w:val="22"/>
    </w:rPr>
  </w:style>
  <w:style w:type="paragraph" w:customStyle="1" w:styleId="tip">
    <w:name w:val="tip"/>
    <w:basedOn w:val="Normal"/>
    <w:rsid w:val="00AF196C"/>
    <w:pPr>
      <w:spacing w:after="150"/>
    </w:pPr>
  </w:style>
  <w:style w:type="paragraph" w:customStyle="1" w:styleId="tactin">
    <w:name w:val="tactin"/>
    <w:basedOn w:val="Normal"/>
    <w:rsid w:val="00AF196C"/>
    <w:pPr>
      <w:spacing w:after="150"/>
    </w:pPr>
  </w:style>
  <w:style w:type="paragraph" w:customStyle="1" w:styleId="tajtin">
    <w:name w:val="tajtin"/>
    <w:basedOn w:val="Normal"/>
    <w:rsid w:val="00AF196C"/>
    <w:pPr>
      <w:spacing w:after="150"/>
    </w:pPr>
  </w:style>
  <w:style w:type="paragraph" w:customStyle="1" w:styleId="tin">
    <w:name w:val="tin"/>
    <w:basedOn w:val="Normal"/>
    <w:rsid w:val="00AF196C"/>
    <w:pPr>
      <w:spacing w:after="150"/>
    </w:pPr>
  </w:style>
  <w:style w:type="paragraph" w:customStyle="1" w:styleId="tajtip">
    <w:name w:val="tajtip"/>
    <w:basedOn w:val="Normal"/>
    <w:rsid w:val="00AF196C"/>
    <w:pPr>
      <w:spacing w:after="150"/>
    </w:pPr>
  </w:style>
  <w:style w:type="character" w:styleId="Hyperlink">
    <w:name w:val="Hyperlink"/>
    <w:basedOn w:val="DefaultParagraphFont"/>
    <w:uiPriority w:val="99"/>
    <w:semiHidden/>
    <w:unhideWhenUsed/>
    <w:rsid w:val="00656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VALSTYBINĖ MOKESČIŲ INSPEKCIJA</vt:lpstr>
      <vt:lpstr>VALSTYBINĖ MOKESČIŲ INSPEKCIJA</vt:lpstr>
    </vt:vector>
  </TitlesOfParts>
  <Company>VMI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MOKESČIŲ INSPEKCIJA</dc:title>
  <dc:creator>A.Strazdaite</dc:creator>
  <cp:lastModifiedBy>Laimonas Lukoševičius</cp:lastModifiedBy>
  <cp:revision>4</cp:revision>
  <cp:lastPrinted>2012-09-27T13:38:00Z</cp:lastPrinted>
  <dcterms:created xsi:type="dcterms:W3CDTF">2021-01-14T13:43:00Z</dcterms:created>
  <dcterms:modified xsi:type="dcterms:W3CDTF">2024-02-14T13:06:00Z</dcterms:modified>
</cp:coreProperties>
</file>