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85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3"/>
        <w:gridCol w:w="4742"/>
      </w:tblGrid>
      <w:tr w:rsidR="00DE2886" w:rsidRPr="00DE2886" w:rsidTr="00DE2886">
        <w:trPr>
          <w:trHeight w:val="1147"/>
        </w:trPr>
        <w:tc>
          <w:tcPr>
            <w:tcW w:w="9994" w:type="dxa"/>
            <w:gridSpan w:val="2"/>
            <w:shd w:val="clear" w:color="auto" w:fill="FFFFFF"/>
            <w:hideMark/>
          </w:tcPr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UAB "Įmonė</w:t>
            </w:r>
            <w:r w:rsidR="00DE2886" w:rsidRPr="004673E2">
              <w:rPr>
                <w:rFonts w:ascii="Trebuchet MS" w:eastAsia="Times New Roman" w:hAnsi="Trebuchet MS" w:cs="Times New Roman"/>
                <w:b/>
                <w:bCs/>
                <w:color w:val="000000"/>
                <w:lang w:eastAsia="lt-LT"/>
              </w:rPr>
              <w:t>"</w:t>
            </w:r>
          </w:p>
          <w:p w:rsidR="00DE2886" w:rsidRPr="00DE2886" w:rsidRDefault="00DE2886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Mokėtojo identifikacinis numeris (kodas) </w:t>
            </w:r>
            <w:r w:rsidR="004673E2" w:rsidRPr="004673E2">
              <w:rPr>
                <w:rFonts w:ascii="Trebuchet MS" w:eastAsia="Times New Roman" w:hAnsi="Trebuchet MS" w:cs="Times New Roman"/>
                <w:b/>
                <w:color w:val="000000"/>
                <w:lang w:eastAsia="lt-LT"/>
              </w:rPr>
              <w:t>000000000</w:t>
            </w:r>
          </w:p>
          <w:p w:rsidR="00DE2886" w:rsidRPr="00DE2886" w:rsidRDefault="00222F09" w:rsidP="00DE2886">
            <w:pPr>
              <w:spacing w:after="0" w:line="254" w:lineRule="atLeast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Gatvių g. 1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, Vil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nius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, </w:t>
            </w:r>
            <w:r w:rsidR="00C24B7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kontaktinio asmens </w:t>
            </w:r>
            <w:r w:rsidR="00DE2886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tel. 370</w:t>
            </w:r>
            <w:r w:rsidR="00C24B7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00000000,</w:t>
            </w:r>
            <w:r w:rsidR="00684E6F">
              <w:rPr>
                <w:rFonts w:ascii="Trebuchet MS" w:eastAsia="Times New Roman" w:hAnsi="Trebuchet MS" w:cs="Times New Roman"/>
                <w:color w:val="000000"/>
                <w:lang w:eastAsia="lt-LT"/>
              </w:rPr>
              <w:t xml:space="preserve"> </w:t>
            </w: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el. p. imone@gmail.com</w:t>
            </w:r>
          </w:p>
          <w:p w:rsidR="00DE2886" w:rsidRPr="00DE2886" w:rsidRDefault="00DE2886" w:rsidP="00DE288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  <w:tr w:rsidR="00222F09" w:rsidRPr="004673E2" w:rsidTr="00DE2886">
        <w:trPr>
          <w:trHeight w:val="300"/>
        </w:trPr>
        <w:tc>
          <w:tcPr>
            <w:tcW w:w="5014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54" w:lineRule="atLeast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Valstybinei mokesčių inspekcijai</w:t>
            </w:r>
          </w:p>
        </w:tc>
        <w:tc>
          <w:tcPr>
            <w:tcW w:w="4950" w:type="dxa"/>
            <w:shd w:val="clear" w:color="auto" w:fill="FFFFFF"/>
            <w:hideMark/>
          </w:tcPr>
          <w:p w:rsidR="00DE2886" w:rsidRPr="00DE2886" w:rsidRDefault="00DE2886" w:rsidP="00DE2886">
            <w:pPr>
              <w:spacing w:after="0" w:line="240" w:lineRule="auto"/>
              <w:ind w:left="3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</w:p>
        </w:tc>
      </w:tr>
    </w:tbl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:rsidR="00210CB7" w:rsidRPr="004673E2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b/>
          <w:bCs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PRAŠYMAS</w:t>
      </w:r>
      <w:r w:rsidR="00210CB7"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 ĮREGISTRUOTI </w:t>
      </w:r>
      <w:r w:rsidR="00BC6E06">
        <w:rPr>
          <w:rFonts w:ascii="Trebuchet MS" w:eastAsia="Times New Roman" w:hAnsi="Trebuchet MS" w:cs="Times New Roman"/>
          <w:b/>
          <w:bCs/>
          <w:color w:val="000000"/>
          <w:lang w:eastAsia="lt-LT"/>
        </w:rPr>
        <w:t xml:space="preserve">LAIKINAI </w:t>
      </w:r>
      <w:r w:rsidR="00210CB7" w:rsidRPr="004673E2">
        <w:rPr>
          <w:rFonts w:ascii="Trebuchet MS" w:eastAsia="Times New Roman" w:hAnsi="Trebuchet MS" w:cs="Times New Roman"/>
          <w:b/>
          <w:bCs/>
          <w:color w:val="000000"/>
          <w:lang w:eastAsia="lt-LT"/>
        </w:rPr>
        <w:t>PATVIRTINTU GAVĖJU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210CB7" w:rsidP="00DE2886">
      <w:pPr>
        <w:spacing w:after="0" w:line="254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2023-02-07</w:t>
      </w:r>
    </w:p>
    <w:p w:rsidR="00DE2886" w:rsidRPr="00DE2886" w:rsidRDefault="00DE2886" w:rsidP="00DE2886">
      <w:pPr>
        <w:spacing w:after="0" w:line="240" w:lineRule="auto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76" w:lineRule="atLeast"/>
        <w:ind w:left="121" w:right="102"/>
        <w:jc w:val="center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Prašau įregistruoti </w:t>
      </w:r>
      <w:proofErr w:type="spellStart"/>
      <w:r w:rsidR="00BC6E06">
        <w:rPr>
          <w:rFonts w:ascii="Trebuchet MS" w:eastAsia="Times New Roman" w:hAnsi="Trebuchet MS" w:cs="Times New Roman"/>
          <w:color w:val="000000"/>
          <w:lang w:val="en-US" w:eastAsia="lt-LT"/>
        </w:rPr>
        <w:t>laikinai</w:t>
      </w:r>
      <w:proofErr w:type="spellEnd"/>
      <w:r w:rsidR="00BC6E06">
        <w:rPr>
          <w:rFonts w:ascii="Trebuchet MS" w:eastAsia="Times New Roman" w:hAnsi="Trebuchet MS" w:cs="Times New Roman"/>
          <w:color w:val="000000"/>
          <w:lang w:val="en-US" w:eastAsia="lt-LT"/>
        </w:rPr>
        <w:t xml:space="preserve">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patvirtintu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gavėju.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Iš Europos Sąjungos valstybių narių verslo tikslams gausiu tokias akcizais apmokestinamas prekes (toliau – prekės), kurioms </w:t>
      </w:r>
      <w:r w:rsidR="00210CB7" w:rsidRPr="004673E2">
        <w:rPr>
          <w:rFonts w:ascii="Trebuchet MS" w:eastAsia="Times New Roman" w:hAnsi="Trebuchet MS" w:cs="Times New Roman"/>
          <w:color w:val="000000"/>
          <w:lang w:eastAsia="lt-LT"/>
        </w:rPr>
        <w:t>ne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taikomas akcizų mokėjimo laikino atidėjimo režimas:</w:t>
      </w:r>
    </w:p>
    <w:tbl>
      <w:tblPr>
        <w:tblW w:w="9508" w:type="dxa"/>
        <w:tblInd w:w="1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7"/>
        <w:gridCol w:w="3415"/>
        <w:gridCol w:w="3118"/>
        <w:gridCol w:w="2268"/>
      </w:tblGrid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EC37B8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Eil. N</w:t>
            </w:r>
            <w:r w:rsidR="00001A8E"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r.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Prekių tarifinės grupės kodas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Numatomas gauti prekių kiekis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Matavimo vienetas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230, Ramus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110, Alus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100.00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1 % stiprumo alkoholio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3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235, Putojantis vynas iš šviežių vynuogių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</w:t>
            </w:r>
          </w:p>
        </w:tc>
      </w:tr>
      <w:tr w:rsidR="00001A8E" w:rsidRPr="004673E2" w:rsidTr="00222F09">
        <w:trPr>
          <w:trHeight w:val="274"/>
        </w:trPr>
        <w:tc>
          <w:tcPr>
            <w:tcW w:w="7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4</w:t>
            </w:r>
          </w:p>
        </w:tc>
        <w:tc>
          <w:tcPr>
            <w:tcW w:w="3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08" w:right="10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280, Spiritiniai gėrimai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17" w:right="91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50.00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01A8E" w:rsidRPr="00DE2886" w:rsidRDefault="00001A8E" w:rsidP="00DE2886">
            <w:pPr>
              <w:spacing w:after="0" w:line="254" w:lineRule="atLeast"/>
              <w:ind w:left="125" w:right="88"/>
              <w:jc w:val="center"/>
              <w:rPr>
                <w:rFonts w:ascii="Trebuchet MS" w:eastAsia="Times New Roman" w:hAnsi="Trebuchet MS" w:cs="Times New Roman"/>
                <w:color w:val="000000"/>
                <w:lang w:eastAsia="lt-LT"/>
              </w:rPr>
            </w:pPr>
            <w:r w:rsidRPr="004673E2">
              <w:rPr>
                <w:rFonts w:ascii="Trebuchet MS" w:eastAsia="Times New Roman" w:hAnsi="Trebuchet MS" w:cs="Times New Roman"/>
                <w:color w:val="000000"/>
                <w:lang w:eastAsia="lt-LT"/>
              </w:rPr>
              <w:t>litras gryno etilo alkoholio</w:t>
            </w:r>
          </w:p>
        </w:tc>
      </w:tr>
    </w:tbl>
    <w:p w:rsidR="00DE2886" w:rsidRPr="00DE2886" w:rsidRDefault="00DE2886" w:rsidP="00210CB7">
      <w:pPr>
        <w:spacing w:after="0" w:line="240" w:lineRule="auto"/>
        <w:ind w:right="102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BC6E06" w:rsidRDefault="00BC6E06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BC6E06" w:rsidRDefault="00BC6E06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Prekių siuntėjas: SEED Nr. LV0000000001T, SIA Company</w:t>
      </w:r>
      <w:r w:rsidR="0084131A">
        <w:rPr>
          <w:rFonts w:ascii="Trebuchet MS" w:eastAsia="Times New Roman" w:hAnsi="Trebuchet MS" w:cs="Times New Roman"/>
          <w:color w:val="000000"/>
          <w:lang w:eastAsia="lt-LT"/>
        </w:rPr>
        <w:t>, Latvija</w:t>
      </w:r>
      <w:r>
        <w:rPr>
          <w:rFonts w:ascii="Trebuchet MS" w:eastAsia="Times New Roman" w:hAnsi="Trebuchet MS" w:cs="Times New Roman"/>
          <w:color w:val="000000"/>
          <w:lang w:eastAsia="lt-LT"/>
        </w:rPr>
        <w:t>.</w:t>
      </w:r>
    </w:p>
    <w:p w:rsidR="00BC6E06" w:rsidRDefault="00BC6E06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4673E2" w:rsidRDefault="00210CB7" w:rsidP="00BC6E0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Prekių, kurio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s 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bus atgabenamos netaikant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akcizų mokėjimo laikino atidėjimo režim</w:t>
      </w:r>
      <w:r w:rsidRPr="004673E2">
        <w:rPr>
          <w:rFonts w:ascii="Trebuchet MS" w:eastAsia="Times New Roman" w:hAnsi="Trebuchet MS" w:cs="Times New Roman"/>
          <w:color w:val="000000"/>
          <w:lang w:eastAsia="lt-LT"/>
        </w:rPr>
        <w:t>o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, gavimo viet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>a</w:t>
      </w:r>
      <w:r w:rsidR="00001A8E" w:rsidRPr="004673E2">
        <w:rPr>
          <w:rFonts w:ascii="Trebuchet MS" w:eastAsia="Times New Roman" w:hAnsi="Trebuchet MS" w:cs="Times New Roman"/>
          <w:color w:val="000000"/>
          <w:lang w:eastAsia="lt-LT"/>
        </w:rPr>
        <w:t>: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r w:rsidR="00222F09" w:rsidRPr="004673E2">
        <w:rPr>
          <w:rFonts w:ascii="Trebuchet MS" w:eastAsia="Times New Roman" w:hAnsi="Trebuchet MS" w:cs="Times New Roman"/>
          <w:color w:val="000000"/>
          <w:lang w:eastAsia="lt-LT"/>
        </w:rPr>
        <w:t>Gatvių g. 20</w:t>
      </w:r>
      <w:r w:rsidR="00DE2886" w:rsidRPr="004673E2">
        <w:rPr>
          <w:rFonts w:ascii="Trebuchet MS" w:eastAsia="Times New Roman" w:hAnsi="Trebuchet MS" w:cs="Times New Roman"/>
          <w:color w:val="000000"/>
          <w:lang w:eastAsia="lt-LT"/>
        </w:rPr>
        <w:t>, Vil</w:t>
      </w:r>
      <w:r w:rsidR="00BC6E06">
        <w:rPr>
          <w:rFonts w:ascii="Trebuchet MS" w:eastAsia="Times New Roman" w:hAnsi="Trebuchet MS" w:cs="Times New Roman"/>
          <w:color w:val="000000"/>
          <w:lang w:eastAsia="lt-LT"/>
        </w:rPr>
        <w:t>nius.</w:t>
      </w:r>
    </w:p>
    <w:p w:rsidR="00222F09" w:rsidRDefault="00222F09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C24B72" w:rsidRDefault="00C24B72" w:rsidP="00C24B72">
      <w:pPr>
        <w:spacing w:after="0" w:line="257" w:lineRule="atLeast"/>
        <w:ind w:firstLine="709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>
        <w:rPr>
          <w:rFonts w:ascii="Trebuchet MS" w:eastAsia="Times New Roman" w:hAnsi="Trebuchet MS" w:cs="Times New Roman"/>
          <w:color w:val="000000"/>
          <w:lang w:eastAsia="lt-LT"/>
        </w:rPr>
        <w:t>M</w:t>
      </w:r>
      <w:r>
        <w:rPr>
          <w:rFonts w:ascii="Trebuchet MS" w:eastAsia="Times New Roman" w:hAnsi="Trebuchet MS" w:cs="Times New Roman"/>
          <w:color w:val="000000"/>
          <w:lang w:eastAsia="lt-LT"/>
        </w:rPr>
        <w:t>okestinių prievolių įv</w:t>
      </w:r>
      <w:r>
        <w:rPr>
          <w:rFonts w:ascii="Trebuchet MS" w:eastAsia="Times New Roman" w:hAnsi="Trebuchet MS" w:cs="Times New Roman"/>
          <w:color w:val="000000"/>
          <w:lang w:eastAsia="lt-LT"/>
        </w:rPr>
        <w:t>ykdymą užtikrinančios sumos dydis</w:t>
      </w:r>
      <w:bookmarkStart w:id="0" w:name="_GoBack"/>
      <w:bookmarkEnd w:id="0"/>
      <w:r>
        <w:rPr>
          <w:rFonts w:ascii="Trebuchet MS" w:eastAsia="Times New Roman" w:hAnsi="Trebuchet MS" w:cs="Times New Roman"/>
          <w:color w:val="000000"/>
          <w:lang w:eastAsia="lt-LT"/>
        </w:rPr>
        <w:t>: 10</w:t>
      </w:r>
      <w:r>
        <w:rPr>
          <w:rFonts w:ascii="Trebuchet MS" w:eastAsia="Times New Roman" w:hAnsi="Trebuchet MS" w:cs="Times New Roman"/>
          <w:color w:val="000000"/>
          <w:lang w:eastAsia="lt-LT"/>
        </w:rPr>
        <w:t>0</w:t>
      </w:r>
      <w:r>
        <w:rPr>
          <w:rFonts w:ascii="Trebuchet MS" w:eastAsia="Times New Roman" w:hAnsi="Trebuchet MS" w:cs="Times New Roman"/>
          <w:color w:val="000000"/>
          <w:lang w:eastAsia="lt-LT"/>
        </w:rPr>
        <w:t xml:space="preserve"> proc.</w:t>
      </w:r>
    </w:p>
    <w:p w:rsidR="00C24B72" w:rsidRPr="004673E2" w:rsidRDefault="00C24B72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EC37B8" w:rsidP="00DE2886">
      <w:pPr>
        <w:spacing w:after="0" w:line="254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  <w:r w:rsidRPr="004673E2">
        <w:rPr>
          <w:rFonts w:ascii="Trebuchet MS" w:eastAsia="Times New Roman" w:hAnsi="Trebuchet MS" w:cs="Times New Roman"/>
          <w:color w:val="000000"/>
          <w:lang w:eastAsia="lt-LT"/>
        </w:rPr>
        <w:t>Patvirtinu, kad veiklai su numatomomis gauti akcizais apmokestinamomis prekėmis turiu teisės aktų nustatytas licencijas ir / ar leidimus (kai vykdoma veikla yra reguliuojama licencijomis ar leidimais).</w:t>
      </w:r>
    </w:p>
    <w:p w:rsidR="00DE2886" w:rsidRPr="00DE2886" w:rsidRDefault="00DE2886" w:rsidP="00DE2886">
      <w:pPr>
        <w:spacing w:after="0" w:line="277" w:lineRule="atLeast"/>
        <w:ind w:left="121" w:right="102" w:firstLine="567"/>
        <w:jc w:val="both"/>
        <w:rPr>
          <w:rFonts w:ascii="Trebuchet MS" w:eastAsia="Times New Roman" w:hAnsi="Trebuchet MS" w:cs="Times New Roman"/>
          <w:color w:val="000000"/>
          <w:lang w:eastAsia="lt-LT"/>
        </w:rPr>
      </w:pPr>
    </w:p>
    <w:p w:rsidR="00DE2886" w:rsidRPr="00DE2886" w:rsidRDefault="00DE2886" w:rsidP="00DE2886">
      <w:pPr>
        <w:spacing w:after="0" w:line="240" w:lineRule="auto"/>
        <w:ind w:left="121" w:right="102"/>
        <w:rPr>
          <w:rFonts w:ascii="Trebuchet MS" w:eastAsia="Times New Roman" w:hAnsi="Trebuchet MS" w:cs="Times New Roman"/>
          <w:color w:val="000000"/>
          <w:lang w:eastAsia="lt-LT"/>
        </w:rPr>
      </w:pPr>
    </w:p>
    <w:p w:rsidR="00BB7DD0" w:rsidRPr="004673E2" w:rsidRDefault="00001A8E">
      <w:pPr>
        <w:rPr>
          <w:rFonts w:ascii="Trebuchet MS" w:hAnsi="Trebuchet MS"/>
        </w:rPr>
      </w:pP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Pr="004673E2">
        <w:rPr>
          <w:rFonts w:ascii="Trebuchet MS" w:hAnsi="Trebuchet MS"/>
        </w:rPr>
        <w:tab/>
      </w:r>
      <w:r w:rsidR="0009095E">
        <w:rPr>
          <w:rFonts w:ascii="Trebuchet MS" w:hAnsi="Trebuchet MS"/>
        </w:rPr>
        <w:t xml:space="preserve">                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Vardenis</w:t>
      </w:r>
      <w:proofErr w:type="spellEnd"/>
      <w:r w:rsidRPr="004673E2">
        <w:rPr>
          <w:rFonts w:ascii="Trebuchet MS" w:eastAsia="Times New Roman" w:hAnsi="Trebuchet MS" w:cs="Times New Roman"/>
          <w:color w:val="000000"/>
          <w:lang w:eastAsia="lt-LT"/>
        </w:rPr>
        <w:t xml:space="preserve"> </w:t>
      </w:r>
      <w:proofErr w:type="spellStart"/>
      <w:r w:rsidRPr="004673E2">
        <w:rPr>
          <w:rFonts w:ascii="Trebuchet MS" w:eastAsia="Times New Roman" w:hAnsi="Trebuchet MS" w:cs="Times New Roman"/>
          <w:color w:val="000000"/>
          <w:lang w:eastAsia="lt-LT"/>
        </w:rPr>
        <w:t>Pavardenis</w:t>
      </w:r>
      <w:proofErr w:type="spellEnd"/>
    </w:p>
    <w:sectPr w:rsidR="00BB7DD0" w:rsidRPr="004673E2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886"/>
    <w:rsid w:val="00001A8E"/>
    <w:rsid w:val="0009095E"/>
    <w:rsid w:val="00210CB7"/>
    <w:rsid w:val="00222F09"/>
    <w:rsid w:val="002F03D7"/>
    <w:rsid w:val="004673E2"/>
    <w:rsid w:val="00684E6F"/>
    <w:rsid w:val="0084131A"/>
    <w:rsid w:val="00990295"/>
    <w:rsid w:val="00BB7DD0"/>
    <w:rsid w:val="00BC6E06"/>
    <w:rsid w:val="00C24B72"/>
    <w:rsid w:val="00DE2886"/>
    <w:rsid w:val="00EC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88F41C-5448-470E-B68C-53D1E9930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c4">
    <w:name w:val="c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5">
    <w:name w:val="c5"/>
    <w:basedOn w:val="Numatytasispastraiposriftas"/>
    <w:rsid w:val="00DE2886"/>
  </w:style>
  <w:style w:type="paragraph" w:customStyle="1" w:styleId="c6">
    <w:name w:val="c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9">
    <w:name w:val="c9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1">
    <w:name w:val="c1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">
    <w:name w:val="c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3">
    <w:name w:val="c1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0">
    <w:name w:val="c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4">
    <w:name w:val="c1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5">
    <w:name w:val="c1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16">
    <w:name w:val="c1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17">
    <w:name w:val="c17"/>
    <w:basedOn w:val="Numatytasispastraiposriftas"/>
    <w:rsid w:val="00DE2886"/>
  </w:style>
  <w:style w:type="paragraph" w:customStyle="1" w:styleId="c20">
    <w:name w:val="c2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2">
    <w:name w:val="c2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4">
    <w:name w:val="c2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6">
    <w:name w:val="c2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28">
    <w:name w:val="c2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0">
    <w:name w:val="c3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2">
    <w:name w:val="c3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4">
    <w:name w:val="c3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6">
    <w:name w:val="c36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38">
    <w:name w:val="c3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0">
    <w:name w:val="c4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1">
    <w:name w:val="c41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3">
    <w:name w:val="c43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45">
    <w:name w:val="c45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c47">
    <w:name w:val="c47"/>
    <w:basedOn w:val="Numatytasispastraiposriftas"/>
    <w:rsid w:val="00DE2886"/>
  </w:style>
  <w:style w:type="paragraph" w:customStyle="1" w:styleId="c48">
    <w:name w:val="c48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0">
    <w:name w:val="c50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2">
    <w:name w:val="c52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c54">
    <w:name w:val="c54"/>
    <w:basedOn w:val="prastasis"/>
    <w:rsid w:val="00DE28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0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822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VMI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Šutovičienė</dc:creator>
  <cp:keywords/>
  <dc:description/>
  <cp:lastModifiedBy>Kristina Šutovičienė</cp:lastModifiedBy>
  <cp:revision>6</cp:revision>
  <dcterms:created xsi:type="dcterms:W3CDTF">2023-02-02T08:46:00Z</dcterms:created>
  <dcterms:modified xsi:type="dcterms:W3CDTF">2023-02-02T12:24:00Z</dcterms:modified>
</cp:coreProperties>
</file>