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A16" w:rsidRDefault="00171A16" w:rsidP="004F24E8">
      <w:pPr>
        <w:pStyle w:val="Pavadinimas"/>
        <w:spacing w:after="0" w:line="240" w:lineRule="auto"/>
        <w:rPr>
          <w:rStyle w:val="datametai"/>
          <w:b w:val="0"/>
          <w:bCs w:val="0"/>
          <w:szCs w:val="24"/>
          <w:lang w:val="lt-LT"/>
        </w:rPr>
      </w:pPr>
    </w:p>
    <w:p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DE1F51">
        <w:rPr>
          <w:rStyle w:val="statymonr"/>
          <w:b/>
          <w:lang w:val="lt-LT"/>
        </w:rPr>
        <w:t>24</w:t>
      </w:r>
      <w:r>
        <w:rPr>
          <w:rStyle w:val="statymonr"/>
          <w:b/>
          <w:lang w:val="lt-LT"/>
        </w:rPr>
        <w:t>-</w:t>
      </w:r>
      <w:r w:rsidR="00706D52">
        <w:rPr>
          <w:rStyle w:val="statymonr"/>
          <w:b/>
          <w:lang w:val="lt-LT"/>
        </w:rPr>
        <w:t>06</w:t>
      </w:r>
      <w:r>
        <w:rPr>
          <w:rStyle w:val="statymonr"/>
          <w:b/>
          <w:lang w:val="lt-LT"/>
        </w:rPr>
        <w:t>-</w:t>
      </w:r>
      <w:r w:rsidR="00706D52">
        <w:rPr>
          <w:rStyle w:val="statymonr"/>
          <w:b/>
          <w:lang w:val="lt-LT"/>
        </w:rPr>
        <w:t>19</w:t>
      </w:r>
      <w:r w:rsidR="0017187C">
        <w:rPr>
          <w:rStyle w:val="statymonr"/>
          <w:b/>
          <w:lang w:val="lt-LT"/>
        </w:rPr>
        <w:t>)</w:t>
      </w:r>
    </w:p>
    <w:p w:rsidR="00093845" w:rsidRDefault="00093845" w:rsidP="004F24E8">
      <w:pPr>
        <w:spacing w:after="0" w:line="240" w:lineRule="auto"/>
        <w:jc w:val="center"/>
        <w:rPr>
          <w:rStyle w:val="statymonr"/>
          <w:b/>
          <w:lang w:val="lt-LT"/>
        </w:rPr>
      </w:pPr>
    </w:p>
    <w:p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FF35A1"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rsidR="00093845" w:rsidRDefault="00FF35A1"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rsidR="00093845" w:rsidRDefault="00FF35A1"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FF35A1"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rsidR="00093845" w:rsidRDefault="00FF35A1"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rsidR="00093845" w:rsidRDefault="00FF35A1"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rsidR="00093845" w:rsidRDefault="00FF35A1"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rsidR="00093845" w:rsidRDefault="00FF35A1"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FF35A1"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rsidR="00093845" w:rsidRDefault="000D779E" w:rsidP="004F24E8">
      <w:pPr>
        <w:spacing w:after="0" w:line="240" w:lineRule="auto"/>
        <w:rPr>
          <w:b/>
          <w:lang w:val="lt-LT"/>
        </w:rPr>
      </w:pPr>
      <w:r>
        <w:rPr>
          <w:b/>
          <w:lang w:val="lt-LT"/>
        </w:rPr>
        <w:t>II SKYRIUS   PAJAMŲ IR SĄNAUDŲ PRIPAŽINIMAS</w:t>
      </w:r>
    </w:p>
    <w:p w:rsidR="00093845" w:rsidRDefault="00FF35A1"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FF35A1"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FF35A1"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FF35A1"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FF35A1"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FF35A1"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FF35A1"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rsidR="00093845" w:rsidRDefault="00FF35A1"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FF35A1"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FF35A1"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FF35A1"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FF35A1"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rsidR="00093845" w:rsidRDefault="00FF35A1"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FF35A1"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FF35A1"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FF35A1"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FF35A1"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FF35A1"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FF35A1"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FF35A1"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FF35A1"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FF35A1"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FF35A1"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FF35A1"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rsidR="00093845" w:rsidRDefault="00FF35A1"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FF35A1"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FF35A1"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093845" w:rsidRDefault="000D779E" w:rsidP="004F24E8">
      <w:pPr>
        <w:spacing w:after="0" w:line="240" w:lineRule="auto"/>
        <w:rPr>
          <w:b/>
          <w:lang w:val="lt-LT"/>
        </w:rPr>
      </w:pPr>
      <w:r>
        <w:rPr>
          <w:b/>
          <w:lang w:val="lt-LT"/>
        </w:rPr>
        <w:t>VI SKYRIUS   NELEIDŽIAMI ATSKAITYMAI</w:t>
      </w:r>
    </w:p>
    <w:p w:rsidR="00093845" w:rsidRDefault="00FF35A1"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FF35A1"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FF35A1"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FF35A1"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FF35A1"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FF35A1"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FF35A1"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FF35A1"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w:t>
        </w:r>
        <w:r w:rsidR="000D779E" w:rsidRPr="00EA708E">
          <w:rPr>
            <w:rStyle w:val="Hipersaitas"/>
            <w:rFonts w:ascii="Times New Roman" w:hAnsi="Times New Roman" w:cs="Times New Roman"/>
            <w:color w:val="0000FF"/>
            <w:kern w:val="0"/>
            <w:szCs w:val="22"/>
            <w:u w:val="single"/>
            <w:lang w:val="lt-LT"/>
          </w:rPr>
          <w:t>p</w:t>
        </w:r>
        <w:r w:rsidR="000D779E" w:rsidRPr="00EA708E">
          <w:rPr>
            <w:rStyle w:val="Hipersaitas"/>
            <w:rFonts w:ascii="Times New Roman" w:hAnsi="Times New Roman" w:cs="Times New Roman"/>
            <w:color w:val="0000FF"/>
            <w:kern w:val="0"/>
            <w:szCs w:val="22"/>
            <w:u w:val="single"/>
            <w:lang w:val="lt-LT"/>
          </w:rPr>
          <w:t>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FF35A1"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FF35A1"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FF35A1"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FF35A1"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FF35A1"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FF35A1"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FF35A1"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FF35A1"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FF35A1"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FF35A1"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FF35A1"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FF35A1"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FF35A1"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FF35A1"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FF35A1"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FF35A1"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FF35A1"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FF35A1"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FF35A1"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FF35A1"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lastRenderedPageBreak/>
        <w:t>X SKYRIUS  PELNO MOKESČIO APSKAIČIAVIMAS, SUMOKĖJIMAS, IŠIEŠKOJIMAS IR GRĄŽINIMAS</w:t>
      </w:r>
    </w:p>
    <w:p w:rsidR="00093845" w:rsidRDefault="00FF35A1"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FF35A1"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FF35A1"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FF35A1"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FF35A1"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FF35A1"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FF35A1"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rsidR="00093845" w:rsidRDefault="00FF35A1"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FF35A1"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FF35A1"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FF35A1"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rsidR="006C0A9B" w:rsidRDefault="00FF35A1"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rsidR="006C0A9B" w:rsidRPr="00ED21AE" w:rsidRDefault="00FF35A1"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rsidR="006C0A9B" w:rsidRDefault="006C0A9B" w:rsidP="00FC25F0">
      <w:pPr>
        <w:tabs>
          <w:tab w:val="left" w:pos="720"/>
          <w:tab w:val="left" w:pos="1077"/>
          <w:tab w:val="left" w:pos="1418"/>
        </w:tabs>
        <w:spacing w:after="0" w:line="240" w:lineRule="auto"/>
        <w:jc w:val="both"/>
        <w:rPr>
          <w:b/>
          <w:bCs/>
          <w:color w:val="000000"/>
          <w:lang w:val="lt-LT" w:eastAsia="lt-LT"/>
        </w:rPr>
      </w:pPr>
    </w:p>
    <w:p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FF35A1"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rsidR="00093845" w:rsidRDefault="00FF35A1"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Pr="00FC25F0" w:rsidRDefault="00FF35A1"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rsidR="00487DCA" w:rsidRPr="00FC25F0" w:rsidRDefault="00FF35A1"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rsidR="00093845" w:rsidRPr="00FC25F0" w:rsidRDefault="00FF35A1"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rsidR="00093845" w:rsidRDefault="000D779E">
      <w:pPr>
        <w:jc w:val="both"/>
        <w:rPr>
          <w:b/>
          <w:lang w:val="lt-LT"/>
        </w:rPr>
      </w:pPr>
      <w:r>
        <w:rPr>
          <w:b/>
          <w:lang w:val="lt-LT"/>
        </w:rPr>
        <w:lastRenderedPageBreak/>
        <w:t>I SKYRIUS</w:t>
      </w:r>
    </w:p>
    <w:p w:rsidR="00093845" w:rsidRDefault="00093845">
      <w:pPr>
        <w:pStyle w:val="Antrat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Pagrindiniotekstotrauka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rsidR="00EE7436" w:rsidRPr="009F653C" w:rsidRDefault="00EE7436" w:rsidP="00EE7436">
      <w:pPr>
        <w:jc w:val="both"/>
        <w:rPr>
          <w:lang w:val="lt-LT"/>
        </w:rPr>
      </w:pPr>
      <w:r w:rsidRPr="009F653C">
        <w:t>(2021 m. gruodžio 7 įstatymo Nr. XIV-726 redakcija; taikoma nuo 2023 01 01).</w:t>
      </w:r>
    </w:p>
    <w:p w:rsidR="00A914BC" w:rsidRPr="00A914BC" w:rsidRDefault="00A914BC">
      <w:pPr>
        <w:pStyle w:val="tajtip"/>
        <w:spacing w:before="0" w:beforeAutospacing="0" w:after="0" w:afterAutospacing="0"/>
        <w:jc w:val="both"/>
        <w:rPr>
          <w:i/>
          <w:iCs/>
        </w:rPr>
      </w:pPr>
    </w:p>
    <w:p w:rsidR="00093845" w:rsidRDefault="000D779E">
      <w:pPr>
        <w:pStyle w:val="Pagrindiniotekstotrauka2"/>
        <w:tabs>
          <w:tab w:val="left" w:pos="720"/>
          <w:tab w:val="left" w:pos="1077"/>
          <w:tab w:val="left" w:pos="1418"/>
        </w:tabs>
        <w:spacing w:line="240" w:lineRule="auto"/>
      </w:pPr>
      <w:r>
        <w:t>Komentaras</w:t>
      </w:r>
    </w:p>
    <w:p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rsidR="00093845" w:rsidRDefault="00093845">
      <w:pPr>
        <w:pStyle w:val="tajtip"/>
        <w:rPr>
          <w:iCs/>
        </w:rPr>
      </w:pPr>
    </w:p>
    <w:p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rsidR="00A914BC" w:rsidRPr="00D3044F" w:rsidRDefault="00A914BC" w:rsidP="00D3044F">
      <w:pPr>
        <w:pStyle w:val="Pagrindiniotekstotrauka2"/>
        <w:tabs>
          <w:tab w:val="left" w:pos="720"/>
          <w:tab w:val="left" w:pos="1077"/>
          <w:tab w:val="left" w:pos="1418"/>
        </w:tabs>
        <w:spacing w:after="0" w:line="240" w:lineRule="auto"/>
        <w:ind w:firstLine="0"/>
        <w:rPr>
          <w:i/>
          <w:iCs/>
        </w:rPr>
      </w:pPr>
    </w:p>
    <w:p w:rsidR="00093845" w:rsidRDefault="000D779E">
      <w:pPr>
        <w:pStyle w:val="Pagrindiniotekstotrauka2"/>
        <w:tabs>
          <w:tab w:val="left" w:pos="720"/>
          <w:tab w:val="left" w:pos="1077"/>
          <w:tab w:val="left" w:pos="1418"/>
        </w:tabs>
        <w:spacing w:line="240" w:lineRule="auto"/>
      </w:pPr>
      <w:r>
        <w:t>Komentaras</w:t>
      </w:r>
    </w:p>
    <w:p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Pr="00D3044F" w:rsidRDefault="000D779E" w:rsidP="00360913">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Pr="00D3044F" w:rsidRDefault="000D779E">
      <w:pPr>
        <w:jc w:val="both"/>
        <w:rPr>
          <w:i/>
        </w:rPr>
      </w:pPr>
      <w:r w:rsidRPr="00D3044F">
        <w:rPr>
          <w:i/>
        </w:rPr>
        <w:lastRenderedPageBreak/>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tab/>
        <w:t>Komentaras rengiamas</w:t>
      </w:r>
    </w:p>
    <w:p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Pr="00D3044F" w:rsidRDefault="000D779E" w:rsidP="00360913">
      <w:pPr>
        <w:jc w:val="both"/>
        <w:rPr>
          <w:i/>
        </w:rPr>
      </w:pPr>
      <w:r w:rsidRPr="00D3044F">
        <w:rPr>
          <w:i/>
        </w:rPr>
        <w:t>(KEISTA:2018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lastRenderedPageBreak/>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rsidR="00A914BC" w:rsidRPr="00D3044F" w:rsidRDefault="00A914BC" w:rsidP="00D3044F">
      <w:pPr>
        <w:spacing w:after="0"/>
        <w:jc w:val="both"/>
        <w:rPr>
          <w:i/>
        </w:rPr>
      </w:pP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rsidR="00093845" w:rsidRDefault="006E463E" w:rsidP="00A914BC">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Pr="00D3044F" w:rsidRDefault="000D779E" w:rsidP="009C0219">
      <w:pPr>
        <w:jc w:val="both"/>
        <w:rPr>
          <w:i/>
          <w:lang w:val="lt-LT"/>
        </w:rPr>
      </w:pPr>
      <w:r w:rsidRPr="00D3044F">
        <w:rPr>
          <w:i/>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rsidR="003312C5" w:rsidRPr="003312C5" w:rsidRDefault="003312C5" w:rsidP="003312C5">
      <w:pPr>
        <w:jc w:val="both"/>
        <w:rPr>
          <w:bCs/>
          <w:lang w:val="lt-LT"/>
        </w:rPr>
      </w:pP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Default="00396499" w:rsidP="00D3044F">
      <w:pPr>
        <w:spacing w:after="0"/>
        <w:jc w:val="both"/>
        <w:rPr>
          <w:i/>
        </w:rPr>
      </w:pPr>
      <w:r w:rsidRPr="00D3044F">
        <w:rPr>
          <w:i/>
        </w:rPr>
        <w:t>(KEISTA: 2008 07 14 įstatymu Nr. IX-1697 (nuo 2009 01 01)</w:t>
      </w:r>
      <w:r w:rsidR="00F31096" w:rsidRPr="00D3044F">
        <w:rPr>
          <w:i/>
        </w:rPr>
        <w:t>)</w:t>
      </w:r>
    </w:p>
    <w:p w:rsidR="004F530B" w:rsidRPr="00D3044F" w:rsidRDefault="004F530B" w:rsidP="00D3044F">
      <w:pPr>
        <w:spacing w:after="0"/>
        <w:jc w:val="both"/>
        <w:rPr>
          <w:i/>
        </w:rPr>
      </w:pP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rsidR="00A914BC" w:rsidRPr="00D3044F" w:rsidRDefault="00A914BC" w:rsidP="00D3044F">
      <w:pPr>
        <w:spacing w:after="0"/>
        <w:jc w:val="both"/>
        <w:rPr>
          <w:i/>
          <w:lang w:eastAsia="lt-LT"/>
        </w:rPr>
      </w:pPr>
    </w:p>
    <w:p w:rsidR="00093845" w:rsidRDefault="000D779E">
      <w:pPr>
        <w:ind w:firstLine="720"/>
        <w:jc w:val="both"/>
        <w:outlineLvl w:val="0"/>
        <w:rPr>
          <w:b/>
          <w:lang w:val="lt-LT"/>
        </w:rPr>
      </w:pPr>
      <w:r>
        <w:rPr>
          <w:b/>
          <w:lang w:val="lt-LT"/>
        </w:rPr>
        <w:t>Komentaras</w:t>
      </w:r>
    </w:p>
    <w:p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093845" w:rsidRDefault="000D779E">
      <w:pPr>
        <w:pStyle w:val="Pagrindiniotekstotrauka"/>
        <w:tabs>
          <w:tab w:val="left" w:pos="720"/>
          <w:tab w:val="left" w:pos="1077"/>
          <w:tab w:val="left" w:pos="1418"/>
        </w:tabs>
        <w:rPr>
          <w:lang w:val="lt-LT"/>
        </w:rPr>
      </w:pPr>
      <w:r>
        <w:rPr>
          <w:lang w:val="lt-LT"/>
        </w:rPr>
        <w:t>7. Vienetas sumažindamas apmokestinamąjį pelną dėl vykdomo investicinio projekto,</w:t>
      </w:r>
      <w:r>
        <w:rPr>
          <w:bCs/>
          <w:lang w:val="lt-LT"/>
        </w:rPr>
        <w:t xml:space="preserve"> apie pradėtą (-us) vykdyti investicinį (-ius) projektą (-us), </w:t>
      </w:r>
      <w:r>
        <w:rPr>
          <w:lang w:val="lt-LT"/>
        </w:rPr>
        <w:t>pagal šio straipsnio 6 dalį, privalo apie tai informuoti vietos mokesčių administratorių (žr. 46-1 str. 6 dalies komentarą).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pranešimą apie vykdomą investicinį projektą ir kitus dokumentus, įrodančius turto reikalingumą investicinio projekto vykdymui bei jo naudojimo vieneto veikloje laikotarpį. Patikrinimo metu paaiškėjus, kad investicijų lengvata pagal PMĮ 46-1 straipsnį pritaikyta nepagrįstai, vienetui bus taikomos įstatymuose nustatytos sankcijos už mokesčių sumokėjimą ne laiku.</w:t>
      </w:r>
    </w:p>
    <w:p w:rsidR="00093845" w:rsidRDefault="004F530B">
      <w:pPr>
        <w:pStyle w:val="Pagrindiniotekstotrauka"/>
        <w:tabs>
          <w:tab w:val="left" w:pos="720"/>
          <w:tab w:val="left" w:pos="1077"/>
          <w:tab w:val="left" w:pos="1418"/>
        </w:tabs>
        <w:rPr>
          <w:szCs w:val="20"/>
          <w:lang w:val="nb-NO"/>
        </w:rPr>
      </w:pPr>
      <w:r>
        <w:rPr>
          <w:lang w:val="lt-LT"/>
        </w:rPr>
        <w:t xml:space="preserve"> </w:t>
      </w:r>
      <w:r w:rsidR="000D779E">
        <w:rPr>
          <w:lang w:val="lt-LT"/>
        </w:rPr>
        <w:t>(VMI prie FM 2009-08-31 raštas Nr.</w:t>
      </w:r>
      <w:r w:rsidR="000D779E">
        <w:rPr>
          <w:color w:val="000000"/>
          <w:lang w:val="nb-NO"/>
        </w:rPr>
        <w:t xml:space="preserve"> (18.10-31-1)-R-8277)</w:t>
      </w: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w:t>
      </w:r>
      <w:r w:rsidRPr="00D85FFE">
        <w:rPr>
          <w:rStyle w:val="normal-h"/>
          <w:color w:val="000000"/>
          <w:lang w:val="lt-LT"/>
        </w:rPr>
        <w:lastRenderedPageBreak/>
        <w:t>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rsidR="00093845" w:rsidRDefault="000D779E">
      <w:pPr>
        <w:ind w:firstLine="720"/>
        <w:jc w:val="both"/>
        <w:rPr>
          <w:b/>
        </w:rPr>
      </w:pPr>
      <w:r>
        <w:rPr>
          <w:b/>
        </w:rPr>
        <w:t>Komentaras</w:t>
      </w:r>
    </w:p>
    <w:p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w:t>
      </w:r>
      <w:r w:rsidRPr="008B60DD">
        <w:rPr>
          <w:lang w:val="lt-LT"/>
        </w:rPr>
        <w:lastRenderedPageBreak/>
        <w:t>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rsidR="00A914BC" w:rsidRPr="00D3044F" w:rsidRDefault="00A914BC" w:rsidP="00C75C50">
      <w:pPr>
        <w:pStyle w:val="tajtip"/>
        <w:spacing w:before="0" w:beforeAutospacing="0" w:after="0" w:afterAutospacing="0"/>
        <w:jc w:val="both"/>
        <w:rPr>
          <w:i/>
        </w:rPr>
      </w:pPr>
    </w:p>
    <w:p w:rsidR="00093845" w:rsidRDefault="000D779E">
      <w:pPr>
        <w:ind w:firstLine="720"/>
        <w:jc w:val="both"/>
        <w:rPr>
          <w:b/>
          <w:lang w:val="lt-LT"/>
        </w:rPr>
      </w:pPr>
      <w:r w:rsidRPr="0065344A">
        <w:rPr>
          <w:b/>
          <w:lang w:val="lt-LT"/>
        </w:rPr>
        <w:t>Komentaras</w:t>
      </w:r>
    </w:p>
    <w:p w:rsidR="002A7B38" w:rsidRPr="00085CAE" w:rsidRDefault="002A7B38" w:rsidP="002A7B38">
      <w:pPr>
        <w:pStyle w:val="Sraopastraipa"/>
        <w:numPr>
          <w:ilvl w:val="0"/>
          <w:numId w:val="74"/>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w:t>
      </w:r>
      <w:r w:rsidRPr="00085CAE">
        <w:rPr>
          <w:lang w:eastAsia="lt-LT"/>
        </w:rPr>
        <w:lastRenderedPageBreak/>
        <w:t>investicinis fondas ar investicinė bendrovė, atitinkantys IISKISĮ 17 straipsnio 1 dalyje nustatytas sąlygas;</w:t>
      </w:r>
    </w:p>
    <w:p w:rsidR="002A7B38" w:rsidRPr="00085CAE" w:rsidRDefault="002A7B38" w:rsidP="002A7B38">
      <w:pPr>
        <w:pStyle w:val="Sraopastraipa"/>
        <w:tabs>
          <w:tab w:val="left" w:pos="993"/>
        </w:tabs>
        <w:ind w:left="0" w:firstLine="600"/>
        <w:jc w:val="both"/>
        <w:rPr>
          <w:lang w:eastAsia="lt-LT"/>
        </w:rPr>
      </w:pPr>
      <w:r w:rsidRPr="00085CAE">
        <w:rPr>
          <w:lang w:eastAsia="lt-LT"/>
        </w:rPr>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rsidR="002A7B38" w:rsidRDefault="002A7B38" w:rsidP="002A7B38">
      <w:pPr>
        <w:jc w:val="both"/>
        <w:rPr>
          <w:lang w:val="lt-LT" w:eastAsia="lt-LT"/>
        </w:rPr>
      </w:pPr>
      <w:r w:rsidRPr="00085CAE">
        <w:rPr>
          <w:lang w:val="lt-LT" w:eastAsia="lt-LT"/>
        </w:rPr>
        <w:t xml:space="preserve">         </w:t>
      </w:r>
    </w:p>
    <w:p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rsidR="002A7B38" w:rsidRDefault="002A7B38" w:rsidP="002A7B38">
      <w:pPr>
        <w:pStyle w:val="Default"/>
        <w:tabs>
          <w:tab w:val="left" w:pos="7710"/>
        </w:tabs>
        <w:jc w:val="both"/>
        <w:outlineLvl w:val="0"/>
        <w:rPr>
          <w:sz w:val="23"/>
          <w:szCs w:val="23"/>
        </w:rPr>
      </w:pPr>
    </w:p>
    <w:p w:rsidR="002A7B38" w:rsidRPr="00085CAE" w:rsidRDefault="002A7B38" w:rsidP="002A7B38">
      <w:pPr>
        <w:pStyle w:val="Default"/>
        <w:tabs>
          <w:tab w:val="left" w:pos="7710"/>
        </w:tabs>
        <w:jc w:val="both"/>
        <w:outlineLvl w:val="0"/>
        <w:rPr>
          <w:sz w:val="23"/>
          <w:szCs w:val="23"/>
        </w:rPr>
      </w:pPr>
      <w:r w:rsidRPr="00085CAE">
        <w:rPr>
          <w:sz w:val="23"/>
          <w:szCs w:val="23"/>
        </w:rPr>
        <w:t>Pavyzdys</w:t>
      </w:r>
    </w:p>
    <w:p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rsidTr="001E0C26">
        <w:trPr>
          <w:trHeight w:val="1346"/>
        </w:trPr>
        <w:tc>
          <w:tcPr>
            <w:tcW w:w="9628" w:type="dxa"/>
          </w:tcPr>
          <w:p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rsidR="002A7B38" w:rsidRPr="00085CAE" w:rsidRDefault="002A7B38" w:rsidP="002A7B38">
      <w:pPr>
        <w:pStyle w:val="Default"/>
        <w:tabs>
          <w:tab w:val="left" w:pos="851"/>
        </w:tabs>
        <w:ind w:firstLine="600"/>
        <w:jc w:val="both"/>
      </w:pPr>
      <w:r w:rsidRPr="00085CAE">
        <w:tab/>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rsidR="002A7B38" w:rsidRPr="0065344A" w:rsidRDefault="002A7B38">
      <w:pPr>
        <w:ind w:firstLine="720"/>
        <w:jc w:val="both"/>
        <w:rPr>
          <w:b/>
          <w:lang w:val="lt-LT"/>
        </w:rPr>
      </w:pPr>
    </w:p>
    <w:p w:rsidR="00603A25" w:rsidRDefault="000D779E" w:rsidP="00603A25">
      <w:pPr>
        <w:spacing w:after="0"/>
        <w:ind w:firstLine="720"/>
        <w:jc w:val="both"/>
        <w:rPr>
          <w:b/>
          <w:lang w:val="lt-LT"/>
        </w:rPr>
      </w:pPr>
      <w:r>
        <w:rPr>
          <w:b/>
          <w:lang w:val="lt-LT"/>
        </w:rPr>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rsidR="00A914BC" w:rsidRPr="00BF3794" w:rsidRDefault="00A914BC" w:rsidP="00BF3794">
      <w:pPr>
        <w:spacing w:after="0"/>
        <w:jc w:val="both"/>
        <w:rPr>
          <w:i/>
        </w:rPr>
      </w:pP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rsidP="00EC4E29">
      <w:pPr>
        <w:numPr>
          <w:ilvl w:val="0"/>
          <w:numId w:val="9"/>
        </w:numPr>
        <w:tabs>
          <w:tab w:val="left" w:pos="1985"/>
        </w:tabs>
        <w:ind w:hanging="513"/>
        <w:jc w:val="both"/>
      </w:pPr>
      <w:r>
        <w:t>verčiasi filmų gamyba ir</w:t>
      </w:r>
    </w:p>
    <w:p w:rsidR="00093845" w:rsidRDefault="000D779E" w:rsidP="00EC4E29">
      <w:pPr>
        <w:numPr>
          <w:ilvl w:val="0"/>
          <w:numId w:val="9"/>
        </w:numPr>
        <w:tabs>
          <w:tab w:val="left" w:pos="1985"/>
        </w:tabs>
        <w:ind w:hanging="513"/>
        <w:jc w:val="both"/>
      </w:pPr>
      <w:r>
        <w:t>yra atsakingi už kūrybinį, organizacinį, finansinį filmo ar jo dalies gamybos procesą.</w:t>
      </w:r>
    </w:p>
    <w:p w:rsidR="00093845" w:rsidRDefault="000D779E">
      <w:pPr>
        <w:ind w:firstLine="567"/>
        <w:jc w:val="both"/>
      </w:pPr>
      <w:r>
        <w:lastRenderedPageBreak/>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rsidR="00A33F93" w:rsidRDefault="00A33F93" w:rsidP="00A33F93">
      <w:pPr>
        <w:pStyle w:val="Pagrindiniotekstotrauka2"/>
        <w:tabs>
          <w:tab w:val="left" w:pos="720"/>
          <w:tab w:val="left" w:pos="1077"/>
          <w:tab w:val="left" w:pos="1418"/>
        </w:tabs>
        <w:spacing w:line="240" w:lineRule="auto"/>
      </w:pPr>
      <w:r>
        <w:t>Komentaras</w:t>
      </w:r>
    </w:p>
    <w:p w:rsidR="00A33F93" w:rsidRDefault="00A33F93" w:rsidP="00A33F93">
      <w:pPr>
        <w:pStyle w:val="tajtip"/>
        <w:rPr>
          <w:iCs/>
        </w:rPr>
      </w:pPr>
      <w:r>
        <w:rPr>
          <w:iCs/>
        </w:rPr>
        <w:tab/>
        <w:t>Komentaras rengiamas</w:t>
      </w:r>
    </w:p>
    <w:p w:rsidR="00093845" w:rsidRDefault="00093845" w:rsidP="00767A1A">
      <w:pPr>
        <w:jc w:val="both"/>
        <w:rPr>
          <w:bCs/>
          <w:lang w:val="lt-LT"/>
        </w:rPr>
      </w:pPr>
    </w:p>
    <w:p w:rsidR="00093845" w:rsidRDefault="000D779E">
      <w:pPr>
        <w:jc w:val="both"/>
        <w:rPr>
          <w:b/>
          <w:lang w:val="lt-LT"/>
        </w:rPr>
      </w:pPr>
      <w:r>
        <w:rPr>
          <w:b/>
          <w:lang w:val="lt-LT"/>
        </w:rPr>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w:t>
      </w:r>
      <w:r w:rsidRPr="00E962A4">
        <w:rPr>
          <w:rFonts w:eastAsia="Calibri"/>
          <w:b/>
        </w:rPr>
        <w:lastRenderedPageBreak/>
        <w:t xml:space="preserve">suma atskaitoma iš pajamų, kurios </w:t>
      </w:r>
      <w:r w:rsidRPr="00E962A4">
        <w:rPr>
          <w:b/>
        </w:rPr>
        <w:t>pajamomis nelaikomos</w:t>
      </w:r>
      <w:r w:rsidRPr="00E962A4">
        <w:rPr>
          <w:rFonts w:eastAsia="Calibri"/>
          <w:b/>
        </w:rPr>
        <w:t xml:space="preserve"> mokėjimo gavėjo valstybėje. Lietuvos Respublikos finansų ministras tvirtina mokestinės tvarkos</w:t>
      </w:r>
      <w:r w:rsidR="00E962A4">
        <w:rPr>
          <w:rFonts w:eastAsia="Calibri"/>
          <w:b/>
        </w:rPr>
        <w:t xml:space="preserve"> neatitikimų pavyzdžių aprašą. </w:t>
      </w:r>
    </w:p>
    <w:p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Antrat1"/>
        <w:ind w:firstLine="720"/>
        <w:jc w:val="left"/>
      </w:pPr>
      <w:r>
        <w:t>Komentaras</w:t>
      </w:r>
    </w:p>
    <w:p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EC4E29">
      <w:pPr>
        <w:numPr>
          <w:ilvl w:val="0"/>
          <w:numId w:val="11"/>
        </w:numPr>
        <w:tabs>
          <w:tab w:val="left" w:pos="1080"/>
        </w:tabs>
        <w:spacing w:after="0"/>
        <w:ind w:left="1434" w:hanging="357"/>
        <w:jc w:val="both"/>
      </w:pPr>
      <w:r>
        <w:t>hipotezėms kelti;</w:t>
      </w:r>
    </w:p>
    <w:p w:rsidR="00093845" w:rsidRDefault="000D779E" w:rsidP="00EC4E29">
      <w:pPr>
        <w:numPr>
          <w:ilvl w:val="0"/>
          <w:numId w:val="11"/>
        </w:numPr>
        <w:tabs>
          <w:tab w:val="left" w:pos="1080"/>
        </w:tabs>
        <w:spacing w:after="0"/>
        <w:ind w:left="1434" w:hanging="357"/>
        <w:jc w:val="both"/>
      </w:pPr>
      <w:r>
        <w:t>naujų produktų formulėms sudaryti;</w:t>
      </w:r>
    </w:p>
    <w:p w:rsidR="00093845" w:rsidRDefault="000D779E" w:rsidP="00EC4E29">
      <w:pPr>
        <w:numPr>
          <w:ilvl w:val="0"/>
          <w:numId w:val="11"/>
        </w:numPr>
        <w:tabs>
          <w:tab w:val="left" w:pos="1080"/>
        </w:tabs>
        <w:spacing w:after="0"/>
        <w:ind w:left="1434" w:hanging="357"/>
        <w:jc w:val="both"/>
      </w:pPr>
      <w:r>
        <w:t>naujų produktų specifikacijoms rengti;</w:t>
      </w:r>
    </w:p>
    <w:p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rsidR="00093845" w:rsidRDefault="000D779E" w:rsidP="00EC4E29">
      <w:pPr>
        <w:numPr>
          <w:ilvl w:val="0"/>
          <w:numId w:val="11"/>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EC4E29">
      <w:pPr>
        <w:numPr>
          <w:ilvl w:val="0"/>
          <w:numId w:val="12"/>
        </w:numPr>
        <w:tabs>
          <w:tab w:val="left" w:pos="1080"/>
        </w:tabs>
        <w:spacing w:after="0"/>
        <w:ind w:left="1434" w:hanging="357"/>
        <w:jc w:val="both"/>
      </w:pPr>
      <w:r>
        <w:t>esamų sistemų aptarnavimas;</w:t>
      </w:r>
    </w:p>
    <w:p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EC4E29">
      <w:pPr>
        <w:numPr>
          <w:ilvl w:val="0"/>
          <w:numId w:val="12"/>
        </w:numPr>
        <w:tabs>
          <w:tab w:val="left" w:pos="1080"/>
        </w:tabs>
        <w:spacing w:after="0"/>
        <w:ind w:left="1434" w:hanging="357"/>
        <w:jc w:val="both"/>
      </w:pPr>
      <w:r>
        <w:t>sistemų klaidų suradimas ir pašalinimas;</w:t>
      </w:r>
    </w:p>
    <w:p w:rsidR="00093845" w:rsidRDefault="000D779E" w:rsidP="00EC4E29">
      <w:pPr>
        <w:numPr>
          <w:ilvl w:val="0"/>
          <w:numId w:val="12"/>
        </w:numPr>
        <w:tabs>
          <w:tab w:val="left" w:pos="1080"/>
        </w:tabs>
        <w:spacing w:after="0"/>
        <w:ind w:left="1434" w:hanging="357"/>
        <w:jc w:val="both"/>
      </w:pPr>
      <w:r>
        <w:t>esamos programinės įrangos pritaikymas;</w:t>
      </w:r>
    </w:p>
    <w:p w:rsidR="00093845" w:rsidRDefault="000D779E" w:rsidP="00EC4E29">
      <w:pPr>
        <w:numPr>
          <w:ilvl w:val="0"/>
          <w:numId w:val="12"/>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EC4E29">
      <w:pPr>
        <w:numPr>
          <w:ilvl w:val="0"/>
          <w:numId w:val="13"/>
        </w:numPr>
        <w:tabs>
          <w:tab w:val="left" w:pos="1080"/>
        </w:tabs>
        <w:spacing w:after="0"/>
        <w:ind w:left="1434" w:hanging="357"/>
        <w:jc w:val="both"/>
      </w:pPr>
      <w:r>
        <w:t>interneto technologijų kūrimas;</w:t>
      </w:r>
    </w:p>
    <w:p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rsidR="00093845" w:rsidRDefault="00093845">
      <w:pPr>
        <w:pStyle w:val="Pagrindiniotekstotrauka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Pagrindiniotekstotrauka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rsidR="00EF49CB" w:rsidRPr="0067677F" w:rsidRDefault="00EF49CB">
      <w:pPr>
        <w:ind w:firstLine="720"/>
        <w:jc w:val="both"/>
        <w:rPr>
          <w:b/>
          <w:i/>
        </w:rPr>
      </w:pPr>
    </w:p>
    <w:p w:rsidR="00093845" w:rsidRDefault="000D779E">
      <w:pPr>
        <w:pStyle w:val="Antrat1"/>
        <w:ind w:right="339"/>
        <w:jc w:val="left"/>
      </w:pPr>
      <w:r>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C75C50" w:rsidRDefault="000D779E" w:rsidP="005C2FAD">
      <w:pPr>
        <w:jc w:val="both"/>
        <w:rPr>
          <w:b/>
          <w:lang w:val="lt-LT"/>
        </w:rPr>
      </w:pPr>
      <w:r>
        <w:rPr>
          <w:b/>
          <w:lang w:val="lt-LT"/>
        </w:rPr>
        <w:t xml:space="preserve">      </w:t>
      </w:r>
      <w:r w:rsidRPr="00C75C50">
        <w:rPr>
          <w:b/>
          <w:lang w:val="lt-LT"/>
        </w:rPr>
        <w:t>22. Nuolatinė buveinė – užsienio vieneto veiklos Lietuvos Respublikoje arba Lietuvos vieneto veiklos užsienio valstybėje vieta, įskaitant veiklos vykdymą visoje arba tam tikroje atitinkamos valstybės teritorijoje. Užsienio vienetas laikomas veikiančiu per nuolatinę buveinę Lietuvos Respublikos teritorijoje, jeigu jis Lietuvos Respublikoje nuolat vykdo veiklą arba vykdo savo veiklą per priklausomą atstovą (agentą), arba naudoja statybos teritoriją, statybos, surinkimo ar įrangos objektą, arba gamtos ištekliams tirti ar gauti naudoja įrangą arba konstrukciją, įskaitant tam naudojamus gręžinius arba laivus. Nuolatinumą apibrėžia, atstovo (agento) statuso priklausomumo ar nepriklausomumo kriterijus nustato Lietuvos Respublikos Vyriausybė arba jos įgaliota institucija.</w:t>
      </w:r>
    </w:p>
    <w:p w:rsidR="00093845" w:rsidRPr="0067677F" w:rsidRDefault="000D779E" w:rsidP="00C074BE">
      <w:pPr>
        <w:jc w:val="both"/>
        <w:rPr>
          <w:i/>
          <w:lang w:val="lt-LT"/>
        </w:rPr>
      </w:pPr>
      <w:r w:rsidRPr="0067677F">
        <w:rPr>
          <w:i/>
          <w:lang w:val="lt-LT"/>
        </w:rPr>
        <w:t>(KEISTA: 2018 12 06 įstatymu Nr. XIII-1697 (nuo 2019 01 01))</w:t>
      </w:r>
    </w:p>
    <w:p w:rsidR="00093845" w:rsidRPr="00C074BE" w:rsidRDefault="000D779E" w:rsidP="00C074BE">
      <w:pPr>
        <w:ind w:firstLine="540"/>
        <w:jc w:val="both"/>
        <w:rPr>
          <w:b/>
          <w:lang w:val="lt-LT"/>
        </w:rPr>
      </w:pPr>
      <w:r w:rsidRPr="00C074BE">
        <w:rPr>
          <w:b/>
          <w:lang w:val="lt-LT"/>
        </w:rPr>
        <w:t>Komentaras</w:t>
      </w:r>
    </w:p>
    <w:p w:rsidR="00093845" w:rsidRDefault="000D779E" w:rsidP="005C2FAD">
      <w:pPr>
        <w:ind w:firstLine="567"/>
        <w:jc w:val="both"/>
        <w:rPr>
          <w:lang w:val="lt-LT"/>
        </w:rPr>
      </w:pPr>
      <w:r w:rsidRPr="00C074BE">
        <w:rPr>
          <w:lang w:val="lt-LT"/>
        </w:rPr>
        <w:t xml:space="preserve">Komentaras </w:t>
      </w:r>
      <w:r>
        <w:rPr>
          <w:lang w:val="lt-LT"/>
        </w:rPr>
        <w:t>rengiamas</w:t>
      </w: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lastRenderedPageBreak/>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843F2F" w:rsidRPr="0067677F" w:rsidRDefault="00843F2F" w:rsidP="001651A3">
      <w:pPr>
        <w:spacing w:after="0"/>
        <w:jc w:val="both"/>
        <w:rPr>
          <w:i/>
          <w:lang w:val="lt-LT"/>
        </w:rPr>
      </w:pPr>
    </w:p>
    <w:p w:rsidR="00093845" w:rsidRDefault="000D779E">
      <w:pPr>
        <w:tabs>
          <w:tab w:val="left" w:pos="720"/>
          <w:tab w:val="left" w:pos="1080"/>
        </w:tabs>
        <w:ind w:right="-5" w:firstLine="720"/>
        <w:jc w:val="both"/>
        <w:rPr>
          <w:b/>
          <w:lang w:val="lt-LT"/>
        </w:rPr>
      </w:pPr>
      <w:r>
        <w:rPr>
          <w:b/>
          <w:lang w:val="lt-LT"/>
        </w:rPr>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w:t>
      </w:r>
      <w:r w:rsidRPr="00B7407C">
        <w:rPr>
          <w:lang w:val="lt-LT"/>
        </w:rPr>
        <w:lastRenderedPageBreak/>
        <w:t>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 pajamos, įskaitant dividendus, gaunamos skirstant pelną vieneto dalyviams. Kai neribotos civilinės atsakomybės vieneto pelnas, apmokestinamas 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rsidR="00093845" w:rsidRDefault="000D779E" w:rsidP="009C0219">
      <w:pPr>
        <w:pStyle w:val="Pagrindiniotekstotrauka"/>
        <w:tabs>
          <w:tab w:val="left" w:pos="720"/>
          <w:tab w:val="left" w:pos="1080"/>
        </w:tabs>
        <w:rPr>
          <w:b/>
          <w:iCs/>
        </w:rPr>
      </w:pPr>
      <w:r>
        <w:rPr>
          <w:b/>
          <w:iCs/>
        </w:rPr>
        <w:t>Komentaras</w:t>
      </w:r>
    </w:p>
    <w:p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rsidR="00922FEB" w:rsidRPr="00085CAE" w:rsidRDefault="00922FEB" w:rsidP="00922FEB">
      <w:pPr>
        <w:tabs>
          <w:tab w:val="left" w:pos="720"/>
        </w:tabs>
        <w:ind w:firstLine="709"/>
        <w:jc w:val="both"/>
        <w:rPr>
          <w:lang w:val="lt-LT" w:eastAsia="lt-LT"/>
        </w:rPr>
      </w:pPr>
      <w:r w:rsidRPr="00085CAE">
        <w:rPr>
          <w:lang w:val="lt-LT" w:eastAsia="lt-LT"/>
        </w:rPr>
        <w:lastRenderedPageBreak/>
        <w:t xml:space="preserve">3. Pajamomis iš paskirstytojo pelno taip pat laikomos vienetų iš kitų vienetų gautos pajamos pagal kitas (išskyrus turimas teises į akcijų, pajų ar kapitalo dalį) įgytas teises į tų vienetų pelną ar pajamų dalį. </w:t>
      </w:r>
    </w:p>
    <w:p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rsidR="00922FEB" w:rsidRDefault="00922FEB" w:rsidP="009C0219">
      <w:pPr>
        <w:pStyle w:val="Pagrindiniotekstotrauka"/>
        <w:tabs>
          <w:tab w:val="left" w:pos="720"/>
          <w:tab w:val="left" w:pos="1080"/>
        </w:tabs>
        <w:rPr>
          <w:b/>
          <w:iCs/>
        </w:rPr>
      </w:pP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rsidR="00125105" w:rsidRPr="0067677F" w:rsidRDefault="00125105" w:rsidP="00A914BC">
      <w:pPr>
        <w:spacing w:after="0"/>
        <w:jc w:val="both"/>
        <w:rPr>
          <w:i/>
          <w:lang w:val="lt-LT"/>
        </w:rPr>
      </w:pP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Pagrindinistekstas"/>
        <w:tabs>
          <w:tab w:val="left" w:pos="720"/>
          <w:tab w:val="left" w:pos="1080"/>
        </w:tabs>
        <w:rPr>
          <w:lang w:val="lt-LT"/>
        </w:rPr>
      </w:pPr>
      <w:r w:rsidRPr="0065344A">
        <w:rPr>
          <w:lang w:val="lt-LT"/>
        </w:rPr>
        <w:lastRenderedPageBreak/>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Pr="0067677F" w:rsidRDefault="000D779E" w:rsidP="00C074BE">
      <w:pPr>
        <w:tabs>
          <w:tab w:val="left" w:pos="720"/>
          <w:tab w:val="left" w:pos="1080"/>
        </w:tabs>
        <w:jc w:val="both"/>
        <w:rPr>
          <w:i/>
        </w:rPr>
      </w:pPr>
      <w:r w:rsidRPr="0067677F">
        <w:rPr>
          <w:i/>
        </w:rPr>
        <w:t>(KEISTA: 2013 06 27 įstatymu Nr. XII-428 (nuo 2014 01 01)).</w:t>
      </w:r>
    </w:p>
    <w:p w:rsidR="00093845" w:rsidRDefault="000D779E">
      <w:pPr>
        <w:tabs>
          <w:tab w:val="left" w:pos="720"/>
          <w:tab w:val="left" w:pos="1080"/>
        </w:tabs>
        <w:ind w:firstLine="720"/>
        <w:jc w:val="both"/>
      </w:pPr>
      <w:r>
        <w:rPr>
          <w:b/>
        </w:rPr>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t>4)</w:t>
      </w:r>
      <w:r>
        <w:rPr>
          <w:b/>
        </w:rPr>
        <w:tab/>
        <w:t xml:space="preserve">transportavimo, kuris prasideda Lietuvos Respublikos teritorijoje ir baigiasi užsienyje arba prasideda užsienyje ir baigiasi Lietuvos Respublikos teritorijoje, </w:t>
      </w:r>
      <w:r>
        <w:rPr>
          <w:b/>
          <w:bCs/>
        </w:rPr>
        <w:t>pajamos;</w:t>
      </w:r>
    </w:p>
    <w:p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A914BC" w:rsidRPr="0067677F" w:rsidRDefault="00A914BC" w:rsidP="0067677F">
      <w:pPr>
        <w:tabs>
          <w:tab w:val="left" w:pos="720"/>
          <w:tab w:val="left" w:pos="1080"/>
          <w:tab w:val="left" w:pos="1134"/>
        </w:tabs>
        <w:spacing w:after="0"/>
        <w:jc w:val="both"/>
        <w:rPr>
          <w:i/>
        </w:rPr>
      </w:pPr>
    </w:p>
    <w:p w:rsidR="00093845" w:rsidRDefault="000D779E">
      <w:pPr>
        <w:ind w:firstLine="720"/>
        <w:jc w:val="both"/>
        <w:rPr>
          <w:b/>
          <w:bCs/>
        </w:rPr>
      </w:pPr>
      <w:r>
        <w:rPr>
          <w:b/>
          <w:bCs/>
        </w:rPr>
        <w:t>Komentaras</w:t>
      </w:r>
    </w:p>
    <w:p w:rsidR="00093845" w:rsidRDefault="000D779E">
      <w:pPr>
        <w:pStyle w:val="Pagrindiniotekstotrauka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C7644C" w:rsidRDefault="000D779E" w:rsidP="00C7644C">
      <w:pPr>
        <w:pStyle w:val="Sraopastraipa"/>
        <w:numPr>
          <w:ilvl w:val="0"/>
          <w:numId w:val="72"/>
        </w:numPr>
        <w:tabs>
          <w:tab w:val="left" w:pos="720"/>
          <w:tab w:val="left" w:pos="1080"/>
          <w:tab w:val="left" w:pos="1134"/>
        </w:tabs>
        <w:jc w:val="both"/>
        <w:rPr>
          <w:b/>
        </w:rPr>
      </w:pPr>
      <w:r w:rsidRPr="00C7644C">
        <w:rPr>
          <w:b/>
        </w:rPr>
        <w:t>tarptautinių telekomunikacijų pajamos.</w:t>
      </w:r>
    </w:p>
    <w:p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lastRenderedPageBreak/>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125105" w:rsidRPr="0067677F" w:rsidRDefault="00125105" w:rsidP="00DF06D4">
      <w:pPr>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125105" w:rsidRPr="0067677F" w:rsidRDefault="00125105" w:rsidP="0067677F">
      <w:pPr>
        <w:tabs>
          <w:tab w:val="left" w:pos="720"/>
          <w:tab w:val="left" w:pos="1080"/>
          <w:tab w:val="left" w:pos="1134"/>
        </w:tabs>
        <w:spacing w:after="0"/>
        <w:jc w:val="both"/>
        <w:rPr>
          <w:i/>
        </w:rPr>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rsidR="00093845" w:rsidRDefault="000D779E" w:rsidP="00EC4E29">
      <w:pPr>
        <w:numPr>
          <w:ilvl w:val="0"/>
          <w:numId w:val="14"/>
        </w:numPr>
        <w:tabs>
          <w:tab w:val="left" w:pos="720"/>
          <w:tab w:val="left" w:pos="1418"/>
        </w:tabs>
        <w:spacing w:after="0"/>
        <w:jc w:val="both"/>
        <w:rPr>
          <w:lang w:val="lt-LT"/>
        </w:rPr>
      </w:pPr>
      <w:r>
        <w:rPr>
          <w:lang w:val="lt-LT"/>
        </w:rPr>
        <w:t>indėlių palūkanos ir kita.</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w:t>
      </w:r>
      <w:r>
        <w:rPr>
          <w:lang w:val="lt-LT"/>
        </w:rPr>
        <w:lastRenderedPageBreak/>
        <w:t xml:space="preserve">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4"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EC4E29">
      <w:pPr>
        <w:numPr>
          <w:ilvl w:val="0"/>
          <w:numId w:val="15"/>
        </w:numPr>
        <w:jc w:val="both"/>
        <w:rPr>
          <w:lang w:val="lt-LT"/>
        </w:rPr>
      </w:pPr>
      <w:r>
        <w:rPr>
          <w:lang w:val="lt-LT"/>
        </w:rPr>
        <w:lastRenderedPageBreak/>
        <w:t xml:space="preserve">Pirminė gamyba – </w:t>
      </w:r>
      <w:hyperlink r:id="rId15" w:anchor="80z#80z" w:history="1">
        <w:r>
          <w:rPr>
            <w:lang w:val="lt-LT"/>
          </w:rPr>
          <w:t>žemės</w:t>
        </w:r>
      </w:hyperlink>
      <w:r>
        <w:rPr>
          <w:lang w:val="lt-LT"/>
        </w:rPr>
        <w:t xml:space="preserve"> </w:t>
      </w:r>
      <w:hyperlink r:id="rId16" w:anchor="81z#81z" w:history="1">
        <w:r>
          <w:rPr>
            <w:lang w:val="lt-LT"/>
          </w:rPr>
          <w:t>ūkio</w:t>
        </w:r>
      </w:hyperlink>
      <w:r>
        <w:rPr>
          <w:lang w:val="lt-LT"/>
        </w:rPr>
        <w:t xml:space="preserve"> produktų gamyba, įskaitant ir auginimą, derliaus nuėmimą, melžimą, gyvūnų veisimą.</w:t>
      </w:r>
    </w:p>
    <w:p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17" w:anchor="82z#82z" w:history="1">
        <w:r>
          <w:rPr>
            <w:lang w:val="lt-LT"/>
          </w:rPr>
          <w:t>žemės</w:t>
        </w:r>
      </w:hyperlink>
      <w:r>
        <w:rPr>
          <w:lang w:val="lt-LT"/>
        </w:rPr>
        <w:t xml:space="preserve"> </w:t>
      </w:r>
      <w:hyperlink r:id="rId18" w:anchor="83z#83z" w:history="1">
        <w:r>
          <w:rPr>
            <w:lang w:val="lt-LT"/>
          </w:rPr>
          <w:t>ūkio</w:t>
        </w:r>
      </w:hyperlink>
      <w:r>
        <w:rPr>
          <w:lang w:val="lt-LT"/>
        </w:rPr>
        <w:t xml:space="preserve"> produkto nekeičiant jo cheminės sudėties taip pat gaunamas </w:t>
      </w:r>
      <w:hyperlink r:id="rId19" w:anchor="84z#84z" w:history="1">
        <w:r>
          <w:rPr>
            <w:lang w:val="lt-LT"/>
          </w:rPr>
          <w:t>žemės</w:t>
        </w:r>
      </w:hyperlink>
      <w:r>
        <w:rPr>
          <w:lang w:val="lt-LT"/>
        </w:rPr>
        <w:t xml:space="preserve"> </w:t>
      </w:r>
      <w:hyperlink r:id="rId20" w:anchor="85z#85z" w:history="1">
        <w:r>
          <w:rPr>
            <w:lang w:val="lt-LT"/>
          </w:rPr>
          <w:t>ūkio</w:t>
        </w:r>
      </w:hyperlink>
      <w:r>
        <w:rPr>
          <w:lang w:val="lt-LT"/>
        </w:rPr>
        <w:t xml:space="preserve"> produktas.</w:t>
      </w:r>
    </w:p>
    <w:p w:rsidR="00093845" w:rsidRDefault="00FF35A1" w:rsidP="00EC4E29">
      <w:pPr>
        <w:numPr>
          <w:ilvl w:val="0"/>
          <w:numId w:val="15"/>
        </w:numPr>
        <w:jc w:val="both"/>
        <w:rPr>
          <w:lang w:val="lt-LT"/>
        </w:rPr>
      </w:pPr>
      <w:hyperlink r:id="rId21" w:anchor="93z#93z" w:history="1">
        <w:r w:rsidR="000D779E">
          <w:rPr>
            <w:lang w:val="lt-LT"/>
          </w:rPr>
          <w:t>Žemės</w:t>
        </w:r>
      </w:hyperlink>
      <w:r w:rsidR="000D779E">
        <w:rPr>
          <w:lang w:val="lt-LT"/>
        </w:rPr>
        <w:t xml:space="preserve"> </w:t>
      </w:r>
      <w:hyperlink r:id="rId22"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FF35A1">
      <w:pPr>
        <w:ind w:firstLine="720"/>
        <w:jc w:val="both"/>
        <w:rPr>
          <w:lang w:val="lt-LT"/>
        </w:rPr>
      </w:pPr>
      <w:hyperlink r:id="rId23"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4"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5" w:anchor="30z#30z" w:history="1">
        <w:r w:rsidR="000D779E">
          <w:rPr>
            <w:lang w:val="lt-LT"/>
          </w:rPr>
          <w:t>žuvininkystės</w:t>
        </w:r>
      </w:hyperlink>
      <w:r w:rsidR="000D779E">
        <w:rPr>
          <w:lang w:val="lt-LT"/>
        </w:rPr>
        <w:t xml:space="preserve"> produkto nekeičiant jo cheminės sudėties taip pat gaunamas </w:t>
      </w:r>
      <w:hyperlink r:id="rId26"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 xml:space="preserve">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w:t>
      </w:r>
      <w:r w:rsidRPr="00C074BE">
        <w:rPr>
          <w:b/>
          <w:lang w:val="lt-LT"/>
        </w:rPr>
        <w:lastRenderedPageBreak/>
        <w:t>(dalių,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rsidR="00A914BC" w:rsidRPr="0067677F" w:rsidRDefault="00A914BC" w:rsidP="00B60348">
      <w:pPr>
        <w:tabs>
          <w:tab w:val="left" w:pos="720"/>
          <w:tab w:val="left" w:pos="1080"/>
        </w:tabs>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lastRenderedPageBreak/>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procesai, kurie taikomi tiems ištekliams, kurie visi kartu yra arba bus naudojami produkcijai gaminti; 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lastRenderedPageBreak/>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lastRenderedPageBreak/>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lastRenderedPageBreak/>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lastRenderedPageBreak/>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lastRenderedPageBreak/>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Taikant PMĮ 2 str. 30 dalį, bendrovė „A“, apskaičiuodama bendrovės „B“ grynojo turto vertę, į ją turi įtraukti prekės ženklą, įvertintą tikrąja rinkos kaina, kaip nematerialųjį turtą. Nors šio turto 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w:t>
      </w:r>
      <w:r>
        <w:lastRenderedPageBreak/>
        <w:t xml:space="preserve">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rsidR="00A33F93" w:rsidRPr="004317E7" w:rsidRDefault="004317E7" w:rsidP="004317E7">
      <w:pPr>
        <w:jc w:val="both"/>
        <w:rPr>
          <w:lang w:val="lt-LT"/>
        </w:rPr>
      </w:pPr>
      <w:r w:rsidRPr="00085CAE">
        <w:rPr>
          <w:lang w:val="lt-LT"/>
        </w:rPr>
        <w:t xml:space="preserve">     (KEISTA: 2019 12 17 įstatymu Nr. XIII-2694 (taikoma nuo 2020 01 01))</w:t>
      </w:r>
    </w:p>
    <w:p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rsidR="004317E7" w:rsidRPr="00085CAE" w:rsidRDefault="004317E7" w:rsidP="004317E7">
      <w:pPr>
        <w:jc w:val="both"/>
        <w:rPr>
          <w:shd w:val="clear" w:color="auto" w:fill="FFFFFF"/>
          <w:lang w:val="lt-LT"/>
        </w:rPr>
      </w:pPr>
      <w:r w:rsidRPr="00085CAE">
        <w:rPr>
          <w:lang w:val="lt-LT"/>
        </w:rPr>
        <w:lastRenderedPageBreak/>
        <w:t xml:space="preserve">           1.2. </w:t>
      </w:r>
      <w:r w:rsidRPr="00085CAE">
        <w:rPr>
          <w:shd w:val="clear" w:color="auto" w:fill="FFFFFF"/>
          <w:lang w:val="lt-LT"/>
        </w:rPr>
        <w:t>metinė apyvarta neviršija 50 milijonų eurų arba bendra balanse nurodyto turto vertė neviršija 43 milijonų eurų;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rsidR="004317E7" w:rsidRPr="00085CAE" w:rsidRDefault="004317E7" w:rsidP="004317E7">
      <w:pPr>
        <w:tabs>
          <w:tab w:val="center" w:pos="0"/>
          <w:tab w:val="center" w:pos="993"/>
        </w:tabs>
        <w:jc w:val="both"/>
        <w:rPr>
          <w:rFonts w:eastAsia="MS Mincho"/>
          <w:noProof/>
          <w:lang w:val="lt-LT" w:eastAsia="ja-JP"/>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atitiktį daugiau kaip 70 proc. visų investicijų proporcijos reikalavimui, RPKS įvertina pasibaigus mokestiniams metams, t. y. įvertina rodiklius, buvusius 2022 m. gruodžio 31 d. (investicijoms į įmonę B ir C), bei 2023 m. gruodžio 31 d. (investicijoms į įmonę D).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lastRenderedPageBreak/>
        <w:t>Pavyzdžiai</w:t>
      </w:r>
    </w:p>
    <w:p w:rsidR="004317E7" w:rsidRPr="00085CAE" w:rsidRDefault="004317E7" w:rsidP="004317E7">
      <w:pPr>
        <w:tabs>
          <w:tab w:val="left" w:pos="851"/>
          <w:tab w:val="left" w:pos="1276"/>
        </w:tabs>
        <w:jc w:val="both"/>
        <w:rPr>
          <w:color w:val="FF0000"/>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lastRenderedPageBreak/>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rsidR="000C7FFC" w:rsidRPr="0067677F" w:rsidRDefault="000C7FFC" w:rsidP="00E123EB">
      <w:pPr>
        <w:spacing w:after="0"/>
        <w:jc w:val="both"/>
        <w:rPr>
          <w:i/>
          <w:lang w:val="lt-LT"/>
        </w:rPr>
      </w:pPr>
    </w:p>
    <w:p w:rsidR="00093845" w:rsidRPr="00E123EB" w:rsidRDefault="00E123EB" w:rsidP="00E123EB">
      <w:pPr>
        <w:spacing w:after="0"/>
        <w:jc w:val="both"/>
        <w:rPr>
          <w:lang w:val="lt-LT"/>
        </w:rPr>
      </w:pPr>
      <w:r>
        <w:rPr>
          <w:lang w:val="lt-LT"/>
        </w:rPr>
        <w:t xml:space="preserve">     </w:t>
      </w:r>
      <w:r w:rsidR="000D779E">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Pr="0067677F" w:rsidRDefault="00BE2E9D" w:rsidP="00BE2E9D">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rsidR="00513D40" w:rsidRPr="00513D40" w:rsidRDefault="00513D40">
      <w:pPr>
        <w:ind w:firstLine="720"/>
        <w:jc w:val="both"/>
        <w:rPr>
          <w:b/>
          <w:bCs/>
          <w:lang w:val="lt-LT"/>
        </w:rPr>
      </w:pP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Pagrindiniotekstotrauka2"/>
        <w:tabs>
          <w:tab w:val="left" w:pos="720"/>
          <w:tab w:val="left" w:pos="1080"/>
        </w:tabs>
        <w:spacing w:line="240" w:lineRule="auto"/>
        <w:rPr>
          <w:b w:val="0"/>
        </w:rPr>
      </w:pPr>
      <w:r>
        <w:rPr>
          <w:b w:val="0"/>
        </w:rPr>
        <w:lastRenderedPageBreak/>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rsidR="00A914BC" w:rsidRPr="0067677F" w:rsidRDefault="00A914BC" w:rsidP="0067677F">
      <w:pPr>
        <w:tabs>
          <w:tab w:val="left" w:pos="720"/>
          <w:tab w:val="left" w:pos="1077"/>
          <w:tab w:val="left" w:pos="1418"/>
        </w:tabs>
        <w:autoSpaceDE w:val="0"/>
        <w:autoSpaceDN w:val="0"/>
        <w:spacing w:after="0"/>
        <w:jc w:val="both"/>
        <w:rPr>
          <w:bCs/>
          <w:i/>
          <w:iCs/>
          <w:lang w:val="lt-LT"/>
        </w:rPr>
      </w:pPr>
    </w:p>
    <w:p w:rsidR="00093845" w:rsidRDefault="000D779E">
      <w:pPr>
        <w:pStyle w:val="Pagrindiniotekstotrauka2"/>
        <w:tabs>
          <w:tab w:val="left" w:pos="720"/>
          <w:tab w:val="left" w:pos="1077"/>
          <w:tab w:val="left" w:pos="1418"/>
        </w:tabs>
        <w:spacing w:line="240" w:lineRule="auto"/>
      </w:pPr>
      <w:r>
        <w:lastRenderedPageBreak/>
        <w:t>Komentaras</w:t>
      </w:r>
    </w:p>
    <w:p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CE45C3" w:rsidRDefault="00CE45C3">
                              <w:pPr>
                                <w:jc w:val="center"/>
                                <w:rPr>
                                  <w:lang w:val="lt-LT"/>
                                </w:rPr>
                              </w:pPr>
                            </w:p>
                            <w:p w:rsidR="00CE45C3" w:rsidRDefault="00CE45C3">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CE45C3" w:rsidRDefault="00CE45C3">
                              <w:pPr>
                                <w:jc w:val="center"/>
                                <w:rPr>
                                  <w:lang w:val="lt-LT"/>
                                </w:rPr>
                              </w:pPr>
                            </w:p>
                            <w:p w:rsidR="00CE45C3" w:rsidRDefault="00CE45C3">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CE45C3" w:rsidRDefault="00CE45C3">
                              <w:pPr>
                                <w:jc w:val="center"/>
                                <w:rPr>
                                  <w:lang w:val="lt-LT"/>
                                </w:rPr>
                              </w:pPr>
                            </w:p>
                            <w:p w:rsidR="00CE45C3" w:rsidRDefault="00CE45C3">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CE45C3" w:rsidRDefault="00CE45C3">
                              <w:pPr>
                                <w:rPr>
                                  <w:lang w:val="lt-LT"/>
                                </w:rPr>
                              </w:pPr>
                            </w:p>
                            <w:p w:rsidR="00CE45C3" w:rsidRDefault="00CE45C3">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CE45C3" w:rsidRDefault="00CE45C3">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CE45C3" w:rsidRDefault="00CE45C3">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CE45C3" w:rsidRDefault="00CE45C3">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CE45C3" w:rsidRDefault="00CE45C3">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CE45C3" w:rsidRDefault="00CE45C3">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CE45C3" w:rsidRDefault="00CE45C3">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CE45C3" w:rsidRDefault="00CE45C3">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CE45C3" w:rsidRDefault="00CE45C3">
                              <w:pPr>
                                <w:jc w:val="center"/>
                                <w:rPr>
                                  <w:lang w:val="lt-LT"/>
                                </w:rPr>
                              </w:pPr>
                            </w:p>
                            <w:p w:rsidR="00CE45C3" w:rsidRDefault="00CE45C3">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CE45C3" w:rsidRDefault="00CE45C3">
                              <w:pPr>
                                <w:rPr>
                                  <w:lang w:val="lt-LT"/>
                                </w:rPr>
                              </w:pPr>
                            </w:p>
                            <w:p w:rsidR="00CE45C3" w:rsidRDefault="00CE45C3">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CE45C3" w:rsidRDefault="00CE45C3">
                              <w:pPr>
                                <w:jc w:val="center"/>
                                <w:rPr>
                                  <w:lang w:val="lt-LT"/>
                                </w:rPr>
                              </w:pPr>
                            </w:p>
                            <w:p w:rsidR="00CE45C3" w:rsidRDefault="00CE45C3">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CE45C3" w:rsidRDefault="00CE45C3">
                              <w:pPr>
                                <w:jc w:val="center"/>
                                <w:rPr>
                                  <w:lang w:val="lt-LT"/>
                                </w:rPr>
                              </w:pPr>
                            </w:p>
                            <w:p w:rsidR="00CE45C3" w:rsidRDefault="00CE45C3">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CE45C3" w:rsidRDefault="00CE45C3">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CE45C3" w:rsidRDefault="00CE45C3">
                              <w:pPr>
                                <w:jc w:val="center"/>
                                <w:rPr>
                                  <w:lang w:val="lt-LT"/>
                                </w:rPr>
                              </w:pPr>
                              <w:r>
                                <w:rPr>
                                  <w:b/>
                                  <w:bCs/>
                                </w:rPr>
                                <w:t>Dalyvis ar</w:t>
                              </w:r>
                            </w:p>
                            <w:p w:rsidR="00CE45C3" w:rsidRDefault="00CE45C3">
                              <w:pPr>
                                <w:jc w:val="center"/>
                                <w:rPr>
                                  <w:lang w:val="lt-LT"/>
                                </w:rPr>
                              </w:pPr>
                              <w:r>
                                <w:rPr>
                                  <w:b/>
                                  <w:bCs/>
                                </w:rPr>
                                <w:t>valdymo</w:t>
                              </w:r>
                            </w:p>
                            <w:p w:rsidR="00CE45C3" w:rsidRDefault="00CE45C3">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CE45C3" w:rsidRDefault="00CE45C3">
                              <w:pPr>
                                <w:jc w:val="center"/>
                                <w:rPr>
                                  <w:lang w:val="lt-LT"/>
                                </w:rPr>
                              </w:pPr>
                              <w:r>
                                <w:rPr>
                                  <w:b/>
                                  <w:bCs/>
                                </w:rPr>
                                <w:t>Sutuoktiniai,</w:t>
                              </w:r>
                            </w:p>
                            <w:p w:rsidR="00CE45C3" w:rsidRDefault="00CE45C3">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CE45C3" w:rsidRDefault="00CE45C3">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MDcUA&#10;AADcAAAADwAAAGRycy9kb3ducmV2LnhtbESPQWsCMRSE7wX/Q3hCbzWr0rVsjSKCIJ6qLZa9PTav&#10;2dXNy5qkuv33jVDocZiZb5j5sretuJIPjWMF41EGgrhyumGj4ON98/QCIkRkja1jUvBDAZaLwcMc&#10;C+1uvKfrIRqRIBwKVFDH2BVShqomi2HkOuLkfTlvMSbpjdQebwluWznJslxabDgt1NjRuqbqfPi2&#10;CspjPvHP5Sfvduty2+fdmzldjFKPw371CiJSH//Df+2tVjCdzu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wNxQAAANwAAAAPAAAAAAAAAAAAAAAAAJgCAABkcnMv&#10;ZG93bnJldi54bWxQSwUGAAAAAAQABAD1AAAAigMAAAAA&#10;" filled="f">
                  <v:textbox>
                    <w:txbxContent>
                      <w:p w:rsidR="00CE45C3" w:rsidRDefault="00CE45C3">
                        <w:pPr>
                          <w:jc w:val="center"/>
                          <w:rPr>
                            <w:lang w:val="lt-LT"/>
                          </w:rPr>
                        </w:pPr>
                      </w:p>
                      <w:p w:rsidR="00CE45C3" w:rsidRDefault="00CE45C3">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Yf8IA&#10;AADcAAAADwAAAGRycy9kb3ducmV2LnhtbERPy2oCMRTdC/5DuEJ3mlFxKFOjiFAQV/WBZXaXyW1m&#10;dHIzTVKd/n2zKLg8nPdy3dtW3MmHxrGC6SQDQVw53bBRcD69j19BhIissXVMCn4pwHo1HCyx0O7B&#10;B7ofoxEphEOBCuoYu0LKUNVkMUxcR5y4L+ctxgS9kdrjI4XbVs6yLJcWG04NNXa0ram6HX+sgvKS&#10;z/yi/OT9flvu+rz7MNdvo9TLqN+8gYjUx6f4373TCubztDa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lh/wgAAANwAAAAPAAAAAAAAAAAAAAAAAJgCAABkcnMvZG93&#10;bnJldi54bWxQSwUGAAAAAAQABAD1AAAAhwMAAAAA&#10;" filled="f">
                  <v:textbox>
                    <w:txbxContent>
                      <w:p w:rsidR="00CE45C3" w:rsidRDefault="00CE45C3">
                        <w:pPr>
                          <w:jc w:val="center"/>
                          <w:rPr>
                            <w:lang w:val="lt-LT"/>
                          </w:rPr>
                        </w:pPr>
                      </w:p>
                      <w:p w:rsidR="00CE45C3" w:rsidRDefault="00CE45C3">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95MUA&#10;AADcAAAADwAAAGRycy9kb3ducmV2LnhtbESPQWsCMRSE7wX/Q3hCbzWr0sVujSKCIJ6qLZa9PTav&#10;2dXNy5qkuv33jVDocZiZb5j5sretuJIPjWMF41EGgrhyumGj4ON98zQDESKyxtYxKfihAMvF4GGO&#10;hXY33tP1EI1IEA4FKqhj7AopQ1WTxTByHXHyvpy3GJP0RmqPtwS3rZxkWS4tNpwWauxoXVN1Pnxb&#10;BeUxn/jn8pN3u3W57fPuzZwuRqnHYb96BRGpj//hv/ZWK5hOX+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3kxQAAANwAAAAPAAAAAAAAAAAAAAAAAJgCAABkcnMv&#10;ZG93bnJldi54bWxQSwUGAAAAAAQABAD1AAAAigMAAAAA&#10;" filled="f">
                  <v:textbox>
                    <w:txbxContent>
                      <w:p w:rsidR="00CE45C3" w:rsidRDefault="00CE45C3">
                        <w:pPr>
                          <w:jc w:val="center"/>
                          <w:rPr>
                            <w:lang w:val="lt-LT"/>
                          </w:rPr>
                        </w:pPr>
                      </w:p>
                      <w:p w:rsidR="00CE45C3" w:rsidRDefault="00CE45C3">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nBMIA&#10;AADcAAAADwAAAGRycy9kb3ducmV2LnhtbERPz2vCMBS+C/4P4Qm7zVS3FalGEWEgnjY3lN4ezTOt&#10;Ni81ybT775fDwOPH93ux6m0rbuRD41jBZJyBIK6cbtgo+P56f56BCBFZY+uYFPxSgNVyOFhgod2d&#10;P+m2j0akEA4FKqhj7AopQ1WTxTB2HXHiTs5bjAl6I7XHewq3rZxmWS4tNpwaauxoU1N12f9YBeUh&#10;n/q38si73abc9nn3Yc5Xo9TTqF/PQUTq40P8795qBS+v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cEwgAAANwAAAAPAAAAAAAAAAAAAAAAAJgCAABkcnMvZG93&#10;bnJldi54bWxQSwUGAAAAAAQABAD1AAAAhwMAAAAA&#10;" filled="f">
                  <v:textbox>
                    <w:txbxContent>
                      <w:p w:rsidR="00CE45C3" w:rsidRDefault="00CE45C3">
                        <w:pPr>
                          <w:rPr>
                            <w:lang w:val="lt-LT"/>
                          </w:rPr>
                        </w:pPr>
                      </w:p>
                      <w:p w:rsidR="00CE45C3" w:rsidRDefault="00CE45C3">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Cn8YA&#10;AADcAAAADwAAAGRycy9kb3ducmV2LnhtbESPT2sCMRTE74LfITzBW82q7VK2RhGhIJ7qH1r29ti8&#10;ZrduXrZJqttvbwoFj8PM/IZZrHrbigv50DhWMJ1kIIgrpxs2Ck7H14dnECEia2wdk4JfCrBaDgcL&#10;LLS78p4uh2hEgnAoUEEdY1dIGaqaLIaJ64iT9+m8xZikN1J7vCa4beUsy3JpseG0UGNHm5qq8+HH&#10;Kijf85l/Kj94t9uU2z7v3szXt1FqPOrXLyAi9fEe/m9vtYL54x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aCn8YAAADcAAAADwAAAAAAAAAAAAAAAACYAgAAZHJz&#10;L2Rvd25yZXYueG1sUEsFBgAAAAAEAAQA9QAAAIsDAAAAAA==&#10;" filled="f">
                  <v:textbox>
                    <w:txbxContent>
                      <w:p w:rsidR="00CE45C3" w:rsidRDefault="00CE45C3">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c6MUA&#10;AADcAAAADwAAAGRycy9kb3ducmV2LnhtbESPQUvDQBSE74L/YXmCN7Mx1iBpNkUKQulJW1Fye2Rf&#10;N9Hs27i7tum/dwXB4zAz3zD1arajOJIPg2MFt1kOgrhzemCj4HX/dPMAIkRkjaNjUnCmAKvm8qLG&#10;SrsTv9BxF41IEA4VKuhjnCopQ9eTxZC5iTh5B+ctxiS9kdrjKcHtKIs8L6XFgdNCjxOte+o+d99W&#10;QftWFv6+feftdt1u5nJ6Nh9fRqnrq/lxCSLSHP/Df+2NVnC3KOD3TDoCs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BzoxQAAANwAAAAPAAAAAAAAAAAAAAAAAJgCAABkcnMv&#10;ZG93bnJldi54bWxQSwUGAAAAAAQABAD1AAAAigMAAAAA&#10;" filled="f">
                  <v:textbox>
                    <w:txbxContent>
                      <w:p w:rsidR="00CE45C3" w:rsidRDefault="00CE45C3">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5c8YA&#10;AADcAAAADwAAAGRycy9kb3ducmV2LnhtbESPT2sCMRTE74LfITyht5qtf5ayNYoIBfFUbWnZ22Pz&#10;mt1287Imqa7f3ggFj8PM/IZZrHrbihP50DhW8DTOQBBXTjdsFHy8vz4+gwgRWWPrmBRcKMBqORws&#10;sNDuzHs6HaIRCcKhQAV1jF0hZahqshjGriNO3rfzFmOS3kjt8ZzgtpWTLMulxYbTQo0dbWqqfg9/&#10;VkH5mU/8vPzi3W5Tbvu8ezM/R6PUw6hfv4CI1Md7+L+91Qqmsy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i5c8YAAADcAAAADwAAAAAAAAAAAAAAAACYAgAAZHJz&#10;L2Rvd25yZXYueG1sUEsFBgAAAAAEAAQA9QAAAIsDAAAAAA==&#10;" filled="f">
                  <v:textbox>
                    <w:txbxContent>
                      <w:p w:rsidR="00CE45C3" w:rsidRDefault="00CE45C3">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CE45C3" w:rsidRDefault="00CE45C3">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EnMUA&#10;AADcAAAADwAAAGRycy9kb3ducmV2LnhtbESPQWsCMRSE7wX/Q3iCt5qt1qVsjSKCIJ5alZa9PTav&#10;2W03L2sSdf33plDocZiZb5j5sretuJAPjWMFT+MMBHHldMNGwfGweXwBESKyxtYxKbhRgOVi8DDH&#10;Qrsrv9NlH41IEA4FKqhj7AopQ1WTxTB2HXHyvpy3GJP0RmqP1wS3rZxkWS4tNpwWauxoXVP1sz9b&#10;BeVHPvGz8pN3u3W57fPuzXyfjFKjYb96BRGpj//hv/ZWK5g+z+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YScxQAAANwAAAAPAAAAAAAAAAAAAAAAAJgCAABkcnMv&#10;ZG93bnJldi54bWxQSwUGAAAAAAQABAD1AAAAigMAAAAA&#10;" filled="f">
                  <v:textbox>
                    <w:txbxContent>
                      <w:p w:rsidR="00CE45C3" w:rsidRDefault="00CE45C3">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a68UA&#10;AADcAAAADwAAAGRycy9kb3ducmV2LnhtbESPT2sCMRTE74LfIbxCbzVb2y5laxQRBPHkPyx7e2xe&#10;s9tuXtYk6vbbm0LB4zAzv2Ems9624kI+NI4VPI8yEMSV0w0bBYf98ukdRIjIGlvHpOCXAsymw8EE&#10;C+2uvKXLLhqRIBwKVFDH2BVShqomi2HkOuLkfTlvMSbpjdQerwluWznOslxabDgt1NjRoqbqZ3e2&#10;CspjPvZv5Sev14ty1efdxnyfjFKPD/38A0SkPt7D/+2VVvDymsPf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xrrxQAAANwAAAAPAAAAAAAAAAAAAAAAAJgCAABkcnMv&#10;ZG93bnJldi54bWxQSwUGAAAAAAQABAD1AAAAigMAAAAA&#10;" filled="f">
                  <v:textbox>
                    <w:txbxContent>
                      <w:p w:rsidR="00CE45C3" w:rsidRDefault="00CE45C3">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14" o:spid="_x0000_s1038" style="position:absolute;flip:y;visibility:visible;mso-wrap-style:square" from="6565,7723" to="656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15" o:spid="_x0000_s1039" style="position:absolute;flip:y;visibility:visible;mso-wrap-style:square" from="6565,9523" to="656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roundrect id="AutoShape 16" o:spid="_x0000_s1040" style="position:absolute;left:2785;top:160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CE45C3" w:rsidRDefault="00CE45C3">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UQsUA&#10;AADcAAAADwAAAGRycy9kb3ducmV2LnhtbESPQWsCMRSE74L/IbyCN82quJStUYogiKdWS8veHpvX&#10;7LablzWJuv33jSB4HGbmG2a57m0rLuRD41jBdJKBIK6cbtgo+Dhux88gQkTW2DomBX8UYL0aDpZY&#10;aHfld7ocohEJwqFABXWMXSFlqGqyGCauI07et/MWY5LeSO3xmuC2lbMsy6XFhtNCjR1taqp+D2er&#10;oPzMZ35RfvF+vyl3fd69mZ+TUWr01L++gIjUx0f43t5pBfPFF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xRCxQAAANwAAAAPAAAAAAAAAAAAAAAAAJgCAABkcnMv&#10;ZG93bnJldi54bWxQSwUGAAAAAAQABAD1AAAAigMAAAAA&#10;" filled="f">
                  <v:textbox>
                    <w:txbxContent>
                      <w:p w:rsidR="00CE45C3" w:rsidRDefault="00CE45C3">
                        <w:pPr>
                          <w:jc w:val="center"/>
                          <w:rPr>
                            <w:lang w:val="lt-LT"/>
                          </w:rPr>
                        </w:pPr>
                      </w:p>
                      <w:p w:rsidR="00CE45C3" w:rsidRDefault="00CE45C3">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KNcUA&#10;AADcAAAADwAAAGRycy9kb3ducmV2LnhtbESPQWsCMRSE74X+h/CE3mrWLS6yGqUIgnhqrSh7e2ye&#10;2bWbl20Sdfvvm0Khx2FmvmEWq8F24kY+tI4VTMYZCOLa6ZaNgsPH5nkGIkRkjZ1jUvBNAVbLx4cF&#10;ltrd+Z1u+2hEgnAoUUETY19KGeqGLIax64mTd3beYkzSG6k93hPcdjLPskJabDktNNjTuqH6c3+1&#10;CqpjkftpdeLdbl1th6J/M5cvo9TTaHidg4g0xP/wX3urFbxMc/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o1xQAAANwAAAAPAAAAAAAAAAAAAAAAAJgCAABkcnMv&#10;ZG93bnJldi54bWxQSwUGAAAAAAQABAD1AAAAigMAAAAA&#10;" filled="f">
                  <v:textbox>
                    <w:txbxContent>
                      <w:p w:rsidR="00CE45C3" w:rsidRDefault="00CE45C3">
                        <w:pPr>
                          <w:rPr>
                            <w:lang w:val="lt-LT"/>
                          </w:rPr>
                        </w:pPr>
                      </w:p>
                      <w:p w:rsidR="00CE45C3" w:rsidRDefault="00CE45C3">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vrsUA&#10;AADcAAAADwAAAGRycy9kb3ducmV2LnhtbESPQWsCMRSE74L/ITyhN81WcSmrUYpQEE+tlpa9PTbP&#10;7OrmZZukuv33jSB4HGbmG2a57m0rLuRD41jB8yQDQVw53bBR8Hl4G7+ACBFZY+uYFPxRgPVqOFhi&#10;od2VP+iyj0YkCIcCFdQxdoWUoarJYpi4jjh5R+ctxiS9kdrjNcFtK6dZlkuLDaeFGjva1FSd979W&#10;QfmVT/28/ObdblNu+7x7N6cfo9TTqH9dgIjUx0f43t5qBbP5D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S+uxQAAANwAAAAPAAAAAAAAAAAAAAAAAJgCAABkcnMv&#10;ZG93bnJldi54bWxQSwUGAAAAAAQABAD1AAAAigMAAAAA&#10;" filled="f">
                  <v:textbox>
                    <w:txbxContent>
                      <w:p w:rsidR="00CE45C3" w:rsidRDefault="00CE45C3">
                        <w:pPr>
                          <w:jc w:val="center"/>
                          <w:rPr>
                            <w:lang w:val="lt-LT"/>
                          </w:rPr>
                        </w:pPr>
                      </w:p>
                      <w:p w:rsidR="00CE45C3" w:rsidRDefault="00CE45C3">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2sUA&#10;AADcAAAADwAAAGRycy9kb3ducmV2LnhtbESPQWsCMRSE7wX/Q3iCt5qt1qVsjSKCIJ5alZa9PTav&#10;2W03L2sSdf33plDocZiZb5j5sretuJAPjWMFT+MMBHHldMNGwfGweXwBESKyxtYxKbhRgOVi8DDH&#10;Qrsrv9NlH41IEA4FKqhj7AopQ1WTxTB2HXHyvpy3GJP0RmqP1wS3rZxkWS4tNpwWauxoXVP1sz9b&#10;BeVHPvGz8pN3u3W57fPuzXyfjFKjYb96BRGpj//hv/ZWK5jOnuH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LfaxQAAANwAAAAPAAAAAAAAAAAAAAAAAJgCAABkcnMv&#10;ZG93bnJldi54bWxQSwUGAAAAAAQABAD1AAAAigMAAAAA&#10;" filled="f">
                  <v:textbox>
                    <w:txbxContent>
                      <w:p w:rsidR="00CE45C3" w:rsidRDefault="00CE45C3">
                        <w:pPr>
                          <w:jc w:val="center"/>
                          <w:rPr>
                            <w:lang w:val="lt-LT"/>
                          </w:rPr>
                        </w:pPr>
                      </w:p>
                      <w:p w:rsidR="00CE45C3" w:rsidRDefault="00CE45C3">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lrcYAAADcAAAADwAAAGRycy9kb3ducmV2LnhtbESPT2vCQBTE70K/w/IKvenGFsWmrlIE&#10;wYMX/9BeX7LPbDT7NsmuMf32XUHwOMzMb5j5sreV6Kj1pWMF41ECgjh3uuRCwfGwHs5A+ICssXJM&#10;Cv7Iw3LxMphjqt2Nd9TtQyEihH2KCkwIdSqlzw1Z9CNXE0fv5FqLIcq2kLrFW4TbSr4nyVRaLDku&#10;GKxpZSi/7K9WQZddx+ef7e7is9/mM5uZZrVtpkq9vfbfXyAC9eEZfrQ3WsHHZ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5a3GAAAA3AAAAA8AAAAAAAAA&#10;AAAAAAAAoQIAAGRycy9kb3ducmV2LnhtbFBLBQYAAAAABAAEAPkAAACUAwAAAAA=&#10;">
                  <v:stroke endarrow="block"/>
                </v:line>
                <v:line id="Line 22" o:spid="_x0000_s1046" style="position:absolute;flip:y;visibility:visible;mso-wrap-style:square" from="8545,7723" to="854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23" o:spid="_x0000_s1047" style="position:absolute;flip:x y;visibility:visible;mso-wrap-style:square" from="8545,5923" to="854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roundrect id="AutoShape 24" o:spid="_x0000_s1048" style="position:absolute;left:980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CE45C3" w:rsidRDefault="00CE45C3">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vqMUAAADcAAAADwAAAGRycy9kb3ducmV2LnhtbESPQWvCQBSE70L/w/IEb3Vji6KpqxSh&#10;0IMXrbTXl+xrNpp9m2TXGP+9Kwgeh5n5hlmue1uJjlpfOlYwGScgiHOnSy4UHH6+XucgfEDWWDkm&#10;BVfysF69DJaYanfhHXX7UIgIYZ+iAhNCnUrpc0MW/djVxNH7d63FEGVbSN3iJcJtJd+SZCYtlhwX&#10;DNa0MZSf9meroMvOk+Pvdnfy2V+zyOam2WybmVKjYf/5ASJQH57hR/tbK3ifLu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rvqMUAAADcAAAADwAAAAAAAAAA&#10;AAAAAAChAgAAZHJzL2Rvd25yZXYueG1sUEsFBgAAAAAEAAQA+QAAAJMDAAAAAA==&#10;">
                  <v:stroke endarrow="block"/>
                </v:line>
                <v:line id="Line 26" o:spid="_x0000_s1050" style="position:absolute;flip:x y;visibility:visible;mso-wrap-style:square" from="4585,5923" to="458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MiMIAAADcAAAADwAAAGRycy9kb3ducmV2LnhtbERPz2vCMBS+D/wfwht4m6kKRatRhiB4&#10;8KIben1t3prO5qVtYq3/vTkMdvz4fq+3g61FT52vHCuYThIQxIXTFZcKvr/2HwsQPiBrrB2Tgid5&#10;2G5Gb2vMtHvwifpzKEUMYZ+hAhNCk0npC0MW/cQ1xJH7cZ3FEGFXSt3hI4bbWs6SJJUWK44NBhva&#10;GSpu57tV0Of36e/leLr5/Nou84Vpd8c2VWr8PnyuQAQawr/4z33QCuZp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MiMIAAADcAAAADwAAAAAAAAAAAAAA&#10;AAChAgAAZHJzL2Rvd25yZXYueG1sUEsFBgAAAAAEAAQA+QAAAJADAAAAAA==&#10;">
                  <v:stroke endarrow="block"/>
                </v:line>
                <v:line id="Line 27" o:spid="_x0000_s1051" style="position:absolute;flip:x y;visibility:visible;mso-wrap-style:square" from="4585,4123" to="458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pE8UAAADcAAAADwAAAGRycy9kb3ducmV2LnhtbESPQWvCQBSE7wX/w/IEb3UTC0FTVymC&#10;0IMXbdHrS/Y1m5p9m2TXGP99t1DocZiZb5j1drSNGKj3tWMF6TwBQVw6XXOl4PNj/7wE4QOyxsYx&#10;KXiQh+1m8rTGXLs7H2k4hUpECPscFZgQ2lxKXxqy6OeuJY7el+sthij7Suoe7xFuG7lIkkxarDku&#10;GGxpZ6i8nm5WwVDc0u/z4Xj1xaVbFUvT7Q5dptRsOr69ggg0hv/wX/tdK3jJ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ApE8UAAADcAAAADwAAAAAAAAAA&#10;AAAAAAChAgAAZHJzL2Rvd25yZXYueG1sUEsFBgAAAAAEAAQA+QAAAJMDAAAAAA==&#10;">
                  <v:stroke endarrow="block"/>
                </v:line>
                <v:line id="Line 28" o:spid="_x0000_s1052" style="position:absolute;flip:x y;visibility:visible;mso-wrap-style:square" from="5665,2143" to="566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JisUAAADcAAAADwAAAGRycy9kb3ducmV2LnhtbESPT2vCQBTE7wW/w/KEXkrdJBaRmFWC&#10;YOlJqVV6fWRf/mD2bchuTdpP7wpCj8PM/IbJNqNpxZV611hWEM8iEMSF1Q1XCk5fu9clCOeRNbaW&#10;ScEvOdisJ08ZptoO/EnXo69EgLBLUUHtfZdK6YqaDLqZ7YiDV9reoA+yr6TucQhw08okihbSYMNh&#10;ocaOtjUVl+OPUYC8/5svh5je5Dt9u2R/eMnPpVLP0zFfgfA0+v/wo/2hFcwXC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JisUAAADcAAAADwAAAAAAAAAA&#10;AAAAAAChAgAAZHJzL2Rvd25yZXYueG1sUEsFBgAAAAAEAAQA+QAAAJMDAAAAAA==&#10;"/>
                <v:line id="Line 29" o:spid="_x0000_s1053" style="position:absolute;flip:y;visibility:visible;mso-wrap-style:square" from="6565,4123" to="656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30" o:spid="_x0000_s1054" style="position:absolute;flip:y;visibility:visible;mso-wrap-style:square" from="8545,4123" to="854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line id="Line 31" o:spid="_x0000_s1055" style="position:absolute;flip:x y;visibility:visible;mso-wrap-style:square" from="4585,7723" to="5942,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vEMUAAADcAAAADwAAAGRycy9kb3ducmV2LnhtbESPQWvCQBSE74X+h+UJvenGlgaNrlKE&#10;Qg9e1FKvL9lnNpp9m2TXmP77riD0OMzMN8xyPdha9NT5yrGC6SQBQVw4XXGp4PvwOZ6B8AFZY+2Y&#10;FPySh/Xq+WmJmXY33lG/D6WIEPYZKjAhNJmUvjBk0U9cQxy9k+sshii7UuoObxFua/maJKm0WHFc&#10;MNjQxlBx2V+tgj6/Ts8/293F58d2ns9Mu9m2qVIvo+FjASLQEP7Dj/aXVvCWvsP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svEMUAAADcAAAADwAAAAAAAAAA&#10;AAAAAAChAgAAZHJzL2Rvd25yZXYueG1sUEsFBgAAAAAEAAQA+QAAAJMDAAAAAA==&#10;">
                  <v:stroke endarrow="block"/>
                </v:line>
                <v:line id="Line 32" o:spid="_x0000_s1056" style="position:absolute;flip:y;visibility:visible;mso-wrap-style:square" from="9265,7723" to="1048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roundrect id="AutoShape 33" o:spid="_x0000_s1057" style="position:absolute;left:584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WPsMA&#10;AADcAAAADwAAAGRycy9kb3ducmV2LnhtbESPQWvCQBSE7wX/w/IEb3WjQqqpq4i0UDxpVHp9ZF+T&#10;0OzbkH2a9N93C0KPw8x8w6y3g2vUnbpQezYwmyagiAtvay4NXM7vz0tQQZAtNp7JwA8F2G5GT2vM&#10;rO/5RPdcShUhHDI0UIm0mdahqMhhmPqWOHpfvnMoUXalth32Ee4aPU+SVDusOS5U2NK+ouI7vzkD&#10;18Mh7T/PfRFOx9s1X0lC0r4ZMxkPu1dQQoP8hx/tD2tgkb7A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MWPsMAAADcAAAADwAAAAAAAAAAAAAAAACYAgAAZHJzL2Rv&#10;d25yZXYueG1sUEsFBgAAAAAEAAQA9QAAAIgDAAAAAA==&#10;" fillcolor="silver">
                  <v:textbox>
                    <w:txbxContent>
                      <w:p w:rsidR="00CE45C3" w:rsidRDefault="00CE45C3">
                        <w:pPr>
                          <w:jc w:val="center"/>
                          <w:rPr>
                            <w:lang w:val="lt-LT"/>
                          </w:rPr>
                        </w:pPr>
                        <w:r>
                          <w:rPr>
                            <w:b/>
                            <w:bCs/>
                          </w:rPr>
                          <w:t>Dalyvis ar</w:t>
                        </w:r>
                      </w:p>
                      <w:p w:rsidR="00CE45C3" w:rsidRDefault="00CE45C3">
                        <w:pPr>
                          <w:jc w:val="center"/>
                          <w:rPr>
                            <w:lang w:val="lt-LT"/>
                          </w:rPr>
                        </w:pPr>
                        <w:r>
                          <w:rPr>
                            <w:b/>
                            <w:bCs/>
                          </w:rPr>
                          <w:t>valdymo</w:t>
                        </w:r>
                      </w:p>
                      <w:p w:rsidR="00CE45C3" w:rsidRDefault="00CE45C3">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fiLwA&#10;AADcAAAADwAAAGRycy9kb3ducmV2LnhtbERPSwrCMBDdC94hjOBOU79INYoIioobPwcYmrENNpPS&#10;RK23NwvB5eP9F6vGluJFtTeOFQz6CQjizGnDuYLbddubgfABWWPpmBR8yMNq2W4tMNXuzWd6XUIu&#10;Ygj7FBUUIVSplD4ryKLvu4o4cndXWwwR1rnUNb5juC3lMEmm0qLh2FBgRZuCssflaRVsJvJ4uNIY&#10;y/VoF9BQddqbg1LdTrOegwjUhL/4595rBaNpXBv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1+IvAAAANwAAAAPAAAAAAAAAAAAAAAAAJgCAABkcnMvZG93bnJldi54&#10;bWxQSwUGAAAAAAQABAD1AAAAgQMAAAAA&#10;" filled="f">
                  <v:textbox inset="1.5mm,3.3mm,1.5mm">
                    <w:txbxContent>
                      <w:p w:rsidR="00CE45C3" w:rsidRDefault="00CE45C3">
                        <w:pPr>
                          <w:jc w:val="center"/>
                          <w:rPr>
                            <w:lang w:val="lt-LT"/>
                          </w:rPr>
                        </w:pPr>
                        <w:r>
                          <w:rPr>
                            <w:b/>
                            <w:bCs/>
                          </w:rPr>
                          <w:t>Sutuoktiniai,</w:t>
                        </w:r>
                      </w:p>
                      <w:p w:rsidR="00CE45C3" w:rsidRDefault="00CE45C3">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CE45C3" w:rsidRDefault="00CE45C3">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sUAAADcAAAADwAAAGRycy9kb3ducmV2LnhtbESPQWvCQBSE74X+h+UVvOkmF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zsUAAADcAAAADwAAAAAAAAAA&#10;AAAAAAChAgAAZHJzL2Rvd25yZXYueG1sUEsFBgAAAAAEAAQA+QAAAJMDAAAAAA==&#10;">
                  <v:stroke endarrow="block"/>
                </v:line>
                <v:line id="Line 38" o:spid="_x0000_s1062" style="position:absolute;visibility:visible;mso-wrap-style:square" from="5665,7183" to="584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9" o:spid="_x0000_s1063" style="position:absolute;flip:y;visibility:visible;mso-wrap-style:square" from="7417,7183" to="7825,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w10:wrap type="square"/>
              </v:group>
            </w:pict>
          </mc:Fallback>
        </mc:AlternateContent>
      </w:r>
    </w:p>
    <w:p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Porat"/>
        <w:tabs>
          <w:tab w:val="left" w:pos="720"/>
          <w:tab w:val="left" w:pos="1080"/>
        </w:tabs>
        <w:spacing w:line="240" w:lineRule="auto"/>
        <w:ind w:left="720" w:firstLine="0"/>
        <w:rPr>
          <w:rFonts w:ascii="Times New Roman" w:hAnsi="Times New Roman"/>
          <w:b/>
          <w:lang w:val="lt-LT"/>
        </w:rPr>
      </w:pP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rsidR="000C7FFC" w:rsidRDefault="000C7FFC">
      <w:pPr>
        <w:pStyle w:val="Porat"/>
        <w:tabs>
          <w:tab w:val="left" w:pos="720"/>
          <w:tab w:val="left" w:pos="1080"/>
        </w:tabs>
        <w:spacing w:line="240" w:lineRule="auto"/>
        <w:rPr>
          <w:rFonts w:ascii="Times New Roman" w:hAnsi="Times New Roman"/>
          <w:lang w:val="lt-LT"/>
        </w:rPr>
      </w:pPr>
    </w:p>
    <w:p w:rsidR="00093845" w:rsidRDefault="000D779E">
      <w:pPr>
        <w:pStyle w:val="Pagrindiniotekstotrauka2"/>
        <w:keepLines/>
        <w:spacing w:line="240" w:lineRule="auto"/>
        <w:ind w:firstLine="0"/>
      </w:pPr>
      <w:r>
        <w:t>Vienetų grupės schema</w:t>
      </w:r>
    </w:p>
    <w:p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CE45C3" w:rsidRDefault="00CE45C3">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CE45C3" w:rsidRDefault="00CE45C3">
                      <w:pPr>
                        <w:jc w:val="center"/>
                        <w:rPr>
                          <w:lang w:val="lt-LT"/>
                        </w:rPr>
                      </w:pPr>
                      <w:r>
                        <w:rPr>
                          <w:b/>
                          <w:bCs/>
                        </w:rPr>
                        <w:t>Patronuojantis vienetas</w:t>
                      </w:r>
                    </w:p>
                  </w:txbxContent>
                </v:textbox>
              </v:rect>
            </w:pict>
          </mc:Fallback>
        </mc:AlternateContent>
      </w:r>
    </w:p>
    <w:p w:rsidR="00093845" w:rsidRDefault="00093845">
      <w:pPr>
        <w:pStyle w:val="Pagrindiniotekstotrauka2"/>
        <w:keepLines/>
        <w:spacing w:line="240" w:lineRule="auto"/>
      </w:pP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CE45C3" w:rsidRDefault="00CE45C3">
                            <w:pPr>
                              <w:rPr>
                                <w:lang w:val="lt-LT"/>
                              </w:rPr>
                            </w:pPr>
                            <w:r>
                              <w:rPr>
                                <w:b/>
                                <w:bCs/>
                              </w:rPr>
                              <w:t xml:space="preserve">Dukterinis </w:t>
                            </w:r>
                          </w:p>
                          <w:p w:rsidR="00CE45C3" w:rsidRDefault="00CE45C3">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CE45C3" w:rsidRDefault="00CE45C3">
                      <w:pPr>
                        <w:rPr>
                          <w:lang w:val="lt-LT"/>
                        </w:rPr>
                      </w:pPr>
                      <w:r>
                        <w:rPr>
                          <w:b/>
                          <w:bCs/>
                        </w:rPr>
                        <w:t xml:space="preserve">Dukterinis </w:t>
                      </w:r>
                    </w:p>
                    <w:p w:rsidR="00CE45C3" w:rsidRDefault="00CE45C3">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CE45C3" w:rsidRDefault="00CE45C3">
                            <w:pPr>
                              <w:rPr>
                                <w:lang w:val="lt-LT"/>
                              </w:rPr>
                            </w:pPr>
                            <w:r>
                              <w:rPr>
                                <w:b/>
                                <w:bCs/>
                              </w:rPr>
                              <w:t xml:space="preserve">Dukterinis </w:t>
                            </w:r>
                          </w:p>
                          <w:p w:rsidR="00CE45C3" w:rsidRDefault="00CE45C3">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CE45C3" w:rsidRDefault="00CE45C3">
                      <w:pPr>
                        <w:rPr>
                          <w:lang w:val="lt-LT"/>
                        </w:rPr>
                      </w:pPr>
                      <w:r>
                        <w:rPr>
                          <w:b/>
                          <w:bCs/>
                        </w:rPr>
                        <w:t xml:space="preserve">Dukterinis </w:t>
                      </w:r>
                    </w:p>
                    <w:p w:rsidR="00CE45C3" w:rsidRDefault="00CE45C3">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CE45C3" w:rsidRDefault="00CE45C3">
                            <w:pPr>
                              <w:rPr>
                                <w:lang w:val="lt-LT"/>
                              </w:rPr>
                            </w:pPr>
                            <w:r>
                              <w:rPr>
                                <w:b/>
                                <w:bCs/>
                              </w:rPr>
                              <w:t xml:space="preserve">Dukterinis </w:t>
                            </w:r>
                          </w:p>
                          <w:p w:rsidR="00CE45C3" w:rsidRDefault="00CE45C3">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CE45C3" w:rsidRDefault="00CE45C3">
                      <w:pPr>
                        <w:rPr>
                          <w:lang w:val="lt-LT"/>
                        </w:rPr>
                      </w:pPr>
                      <w:r>
                        <w:rPr>
                          <w:b/>
                          <w:bCs/>
                        </w:rPr>
                        <w:t xml:space="preserve">Dukterinis </w:t>
                      </w:r>
                    </w:p>
                    <w:p w:rsidR="00CE45C3" w:rsidRDefault="00CE45C3">
                      <w:r>
                        <w:rPr>
                          <w:b/>
                          <w:bCs/>
                        </w:rPr>
                        <w:t>vienetas A</w:t>
                      </w:r>
                    </w:p>
                  </w:txbxContent>
                </v:textbox>
              </v:oval>
            </w:pict>
          </mc:Fallback>
        </mc:AlternateContent>
      </w: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rsidR="00093845" w:rsidRDefault="00093845">
      <w:pPr>
        <w:pStyle w:val="Pagrindiniotekstotrauka2"/>
        <w:keepLines/>
        <w:spacing w:line="240" w:lineRule="auto"/>
      </w:pPr>
    </w:p>
    <w:p w:rsidR="009E53D9" w:rsidRDefault="009E53D9">
      <w:pPr>
        <w:pStyle w:val="Pagrindiniotekstotrauka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CE45C3" w:rsidRPr="00E543D1" w:rsidRDefault="00CE45C3"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CE45C3" w:rsidRPr="00E543D1" w:rsidRDefault="00CE45C3"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CE45C3" w:rsidRPr="00E543D1" w:rsidRDefault="00CE45C3" w:rsidP="009E53D9">
                            <w:pPr>
                              <w:jc w:val="center"/>
                            </w:pPr>
                            <w:r w:rsidRPr="00E543D1">
                              <w:t xml:space="preserve">            Dukterinis</w:t>
                            </w:r>
                          </w:p>
                          <w:p w:rsidR="00CE45C3" w:rsidRPr="00E543D1" w:rsidRDefault="00CE45C3"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CE45C3" w:rsidRPr="00E543D1" w:rsidRDefault="00CE45C3" w:rsidP="009E53D9">
                      <w:pPr>
                        <w:jc w:val="center"/>
                      </w:pPr>
                      <w:r w:rsidRPr="00E543D1">
                        <w:t xml:space="preserve">            Dukterinis</w:t>
                      </w:r>
                    </w:p>
                    <w:p w:rsidR="00CE45C3" w:rsidRPr="00E543D1" w:rsidRDefault="00CE45C3"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CE45C3" w:rsidRPr="00E543D1" w:rsidRDefault="00CE45C3" w:rsidP="009E53D9">
                            <w:pPr>
                              <w:jc w:val="center"/>
                            </w:pPr>
                            <w:r w:rsidRPr="00E543D1">
                              <w:t>Dukterinis</w:t>
                            </w:r>
                          </w:p>
                          <w:p w:rsidR="00CE45C3" w:rsidRPr="00E543D1" w:rsidRDefault="00CE45C3"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CE45C3" w:rsidRPr="00E543D1" w:rsidRDefault="00CE45C3" w:rsidP="009E53D9">
                      <w:pPr>
                        <w:jc w:val="center"/>
                      </w:pPr>
                      <w:r w:rsidRPr="00E543D1">
                        <w:t>Dukterinis</w:t>
                      </w:r>
                    </w:p>
                    <w:p w:rsidR="00CE45C3" w:rsidRPr="00E543D1" w:rsidRDefault="00CE45C3"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CE45C3" w:rsidRPr="00584460" w:rsidRDefault="00CE45C3"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CE45C3" w:rsidRPr="00584460" w:rsidRDefault="00CE45C3"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CE45C3" w:rsidRDefault="00CE45C3"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CE45C3" w:rsidRDefault="00CE45C3"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A914BC" w:rsidRDefault="00A914BC">
      <w:pPr>
        <w:pStyle w:val="Pagrindiniotekstotrauka"/>
        <w:tabs>
          <w:tab w:val="left" w:pos="1080"/>
        </w:tabs>
        <w:rPr>
          <w:rFonts w:ascii="Times New Roman" w:hAnsi="Times New Roman"/>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Pr="006C5F6C" w:rsidRDefault="000C7FFC" w:rsidP="000C7FFC">
      <w:pPr>
        <w:pStyle w:val="Pagrindiniotekstotrauka2"/>
        <w:tabs>
          <w:tab w:val="left" w:pos="720"/>
          <w:tab w:val="left" w:pos="1080"/>
          <w:tab w:val="left" w:pos="1418"/>
        </w:tabs>
        <w:spacing w:after="0" w:line="240" w:lineRule="auto"/>
        <w:rPr>
          <w:b w:val="0"/>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CE45C3" w:rsidRDefault="00CE45C3"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CE45C3" w:rsidRDefault="00CE45C3"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E45C3" w:rsidRDefault="00CE45C3" w:rsidP="00244C63">
                            <w:pPr>
                              <w:jc w:val="center"/>
                            </w:pPr>
                          </w:p>
                          <w:p w:rsidR="00CE45C3" w:rsidRDefault="00CE45C3"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CE45C3" w:rsidRDefault="00CE45C3" w:rsidP="00244C63">
                      <w:pPr>
                        <w:jc w:val="center"/>
                      </w:pPr>
                    </w:p>
                    <w:p w:rsidR="00CE45C3" w:rsidRDefault="00CE45C3"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E45C3" w:rsidRDefault="00CE45C3" w:rsidP="00244C63">
                            <w:pPr>
                              <w:jc w:val="center"/>
                            </w:pPr>
                          </w:p>
                          <w:p w:rsidR="00CE45C3" w:rsidRDefault="00CE45C3"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CE45C3" w:rsidRDefault="00CE45C3" w:rsidP="00244C63">
                      <w:pPr>
                        <w:jc w:val="center"/>
                      </w:pPr>
                    </w:p>
                    <w:p w:rsidR="00CE45C3" w:rsidRDefault="00CE45C3"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CE45C3" w:rsidRPr="006C5F6C" w:rsidRDefault="00CE45C3"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CE45C3" w:rsidRPr="006C5F6C" w:rsidRDefault="00CE45C3" w:rsidP="00244C63">
                            <w:pPr>
                              <w:spacing w:after="0" w:line="240" w:lineRule="auto"/>
                              <w:jc w:val="center"/>
                            </w:pPr>
                            <w:r w:rsidRPr="006C5F6C">
                              <w:t>valdymo</w:t>
                            </w:r>
                          </w:p>
                          <w:p w:rsidR="00CE45C3" w:rsidRDefault="00CE45C3"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CE45C3" w:rsidRPr="006C5F6C" w:rsidRDefault="00CE45C3"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CE45C3" w:rsidRPr="006C5F6C" w:rsidRDefault="00CE45C3" w:rsidP="00244C63">
                      <w:pPr>
                        <w:spacing w:after="0" w:line="240" w:lineRule="auto"/>
                        <w:jc w:val="center"/>
                      </w:pPr>
                      <w:r w:rsidRPr="006C5F6C">
                        <w:t>valdymo</w:t>
                      </w:r>
                    </w:p>
                    <w:p w:rsidR="00CE45C3" w:rsidRDefault="00CE45C3"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CE45C3" w:rsidRDefault="00CE45C3"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CE45C3" w:rsidRDefault="00CE45C3"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CE45C3" w:rsidRDefault="00CE45C3"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CE45C3" w:rsidRDefault="00CE45C3"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CE45C3" w:rsidRPr="006C5F6C" w:rsidRDefault="00CE45C3" w:rsidP="00244C63">
                            <w:pPr>
                              <w:jc w:val="center"/>
                            </w:pPr>
                            <w:r w:rsidRPr="006C5F6C">
                              <w:t>Sutuoktiniai,</w:t>
                            </w:r>
                          </w:p>
                          <w:p w:rsidR="00CE45C3" w:rsidRPr="006C5F6C" w:rsidRDefault="00CE45C3"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CE45C3" w:rsidRPr="006C5F6C" w:rsidRDefault="00CE45C3" w:rsidP="00244C63">
                      <w:pPr>
                        <w:jc w:val="center"/>
                      </w:pPr>
                      <w:r w:rsidRPr="006C5F6C">
                        <w:t>Sutuoktiniai,</w:t>
                      </w:r>
                    </w:p>
                    <w:p w:rsidR="00CE45C3" w:rsidRPr="006C5F6C" w:rsidRDefault="00CE45C3"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E45C3" w:rsidRDefault="00CE45C3" w:rsidP="00244C63">
                            <w:pPr>
                              <w:jc w:val="center"/>
                            </w:pPr>
                          </w:p>
                          <w:p w:rsidR="00CE45C3" w:rsidRDefault="00CE45C3"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CE45C3" w:rsidRDefault="00CE45C3" w:rsidP="00244C63">
                      <w:pPr>
                        <w:jc w:val="center"/>
                      </w:pPr>
                    </w:p>
                    <w:p w:rsidR="00CE45C3" w:rsidRDefault="00CE45C3"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CE45C3" w:rsidRDefault="00CE45C3" w:rsidP="00244C63">
                            <w:pPr>
                              <w:jc w:val="center"/>
                            </w:pPr>
                          </w:p>
                          <w:p w:rsidR="00CE45C3" w:rsidRDefault="00CE45C3"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CE45C3" w:rsidRDefault="00CE45C3" w:rsidP="00244C63">
                      <w:pPr>
                        <w:jc w:val="center"/>
                      </w:pPr>
                    </w:p>
                    <w:p w:rsidR="00CE45C3" w:rsidRDefault="00CE45C3"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rsidR="00C30A83" w:rsidRDefault="00C30A83" w:rsidP="00244C63">
      <w:pPr>
        <w:pStyle w:val="Pagrindiniotekstotrauka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rsidR="00093845" w:rsidRPr="00F62677" w:rsidRDefault="00093845">
      <w:pPr>
        <w:pStyle w:val="tajtip"/>
        <w:spacing w:before="0" w:beforeAutospacing="0" w:after="0" w:afterAutospacing="0"/>
        <w:jc w:val="both"/>
        <w:rPr>
          <w:b/>
          <w:i/>
        </w:rPr>
      </w:pPr>
    </w:p>
    <w:p w:rsidR="00093845" w:rsidRDefault="000D779E">
      <w:pPr>
        <w:pStyle w:val="tajtip"/>
        <w:spacing w:before="0" w:beforeAutospacing="0" w:after="0" w:afterAutospacing="0"/>
        <w:jc w:val="both"/>
      </w:pPr>
      <w:r>
        <w:t xml:space="preserve">         </w:t>
      </w:r>
      <w:r>
        <w:rPr>
          <w:b/>
          <w:bCs/>
        </w:rPr>
        <w:t>Komentaras</w:t>
      </w:r>
    </w:p>
    <w:bookmarkStart w:id="15"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rPr>
          <w:b/>
          <w:bCs/>
        </w:rPr>
      </w:pPr>
      <w:r>
        <w:rPr>
          <w:b/>
          <w:bCs/>
        </w:rPr>
        <w:t>Komentaras</w:t>
      </w:r>
    </w:p>
    <w:p w:rsidR="000C7FFC" w:rsidRDefault="000C7FFC">
      <w:pPr>
        <w:pStyle w:val="tajtip"/>
        <w:spacing w:before="0" w:beforeAutospacing="0" w:after="0" w:afterAutospacing="0"/>
        <w:ind w:firstLine="567"/>
      </w:pPr>
    </w:p>
    <w:p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Default="00713926" w:rsidP="00FD3A86">
      <w:pPr>
        <w:pStyle w:val="Pagrindiniotekstotrauka3"/>
        <w:spacing w:after="0"/>
        <w:ind w:firstLine="0"/>
        <w:rPr>
          <w:i/>
        </w:rPr>
      </w:pPr>
      <w:r w:rsidRPr="00F62677">
        <w:rPr>
          <w:i/>
        </w:rPr>
        <w:t>(KEISTA: 2008 12 22 įstatymu Nr.XI-106; taikoma nuo 2008 m. gruodžio 30 d.)</w:t>
      </w:r>
    </w:p>
    <w:p w:rsidR="000C7FFC" w:rsidRPr="00F62677" w:rsidRDefault="000C7FFC" w:rsidP="00FD3A86">
      <w:pPr>
        <w:pStyle w:val="Pagrindiniotekstotrauka3"/>
        <w:spacing w:after="0"/>
        <w:ind w:firstLine="0"/>
        <w:rPr>
          <w:i/>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rsidR="00093845" w:rsidRDefault="00093845" w:rsidP="00DE1F51">
      <w:pPr>
        <w:spacing w:after="0"/>
        <w:jc w:val="both"/>
        <w:rPr>
          <w:b/>
        </w:rPr>
      </w:pPr>
    </w:p>
    <w:p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Pagrindiniotekstotrauka"/>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b/>
          <w:lang w:val="lt-LT"/>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27"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rsidR="005568CA" w:rsidRPr="002B3D21" w:rsidRDefault="005568CA" w:rsidP="005568CA">
      <w:pPr>
        <w:ind w:firstLine="567"/>
        <w:contextualSpacing/>
        <w:jc w:val="both"/>
        <w:rPr>
          <w:b/>
          <w:color w:val="000000"/>
        </w:rPr>
      </w:pPr>
      <w:r w:rsidRPr="002B3D21">
        <w:rPr>
          <w:b/>
          <w:color w:val="000000"/>
        </w:rPr>
        <w:t>Komentaras</w:t>
      </w:r>
    </w:p>
    <w:p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rsidR="005568CA" w:rsidRDefault="005568CA" w:rsidP="00B754F1">
      <w:pPr>
        <w:spacing w:before="100" w:beforeAutospacing="1" w:after="100" w:afterAutospacing="1"/>
        <w:jc w:val="both"/>
      </w:pPr>
      <w:r>
        <w:t>(Papildyta pagal VMI prie FM 2020-11-11 raštą Nr. (18.10-31-1E) RM-57235</w:t>
      </w:r>
      <w:r w:rsidR="00267E17">
        <w:t>)</w:t>
      </w:r>
    </w:p>
    <w:p w:rsidR="005568CA" w:rsidRDefault="005568CA" w:rsidP="005F000B">
      <w:pPr>
        <w:spacing w:before="100" w:beforeAutospacing="1" w:after="100" w:afterAutospacing="1"/>
        <w:jc w:val="both"/>
      </w:pPr>
    </w:p>
    <w:p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lang w:val="lt-LT"/>
        </w:rPr>
      </w:pPr>
    </w:p>
    <w:p w:rsidR="00093845" w:rsidRDefault="000D779E">
      <w:pPr>
        <w:pStyle w:val="Pagrindiniotekstotrauka2"/>
        <w:tabs>
          <w:tab w:val="left" w:pos="720"/>
          <w:tab w:val="left" w:pos="1080"/>
        </w:tabs>
        <w:spacing w:line="240" w:lineRule="auto"/>
      </w:pPr>
      <w:r>
        <w:t>Komentaras</w:t>
      </w:r>
    </w:p>
    <w:p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28"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rsidR="00E11CA8" w:rsidRDefault="00E11CA8" w:rsidP="00E11CA8">
      <w:pPr>
        <w:spacing w:before="100" w:beforeAutospacing="1" w:after="100" w:afterAutospacing="1"/>
        <w:jc w:val="both"/>
      </w:pPr>
      <w:r>
        <w:t>(Pagal VMI prie FM 2021-05-06 raštą Nr. (18.10-31-1Mr) R-2008)</w:t>
      </w:r>
    </w:p>
    <w:p w:rsidR="00093845" w:rsidRPr="00C074BE" w:rsidRDefault="00093845" w:rsidP="00E11CA8">
      <w:pPr>
        <w:pStyle w:val="Antrat1"/>
        <w:jc w:val="both"/>
        <w:rPr>
          <w:rFonts w:ascii="Times New Roman" w:hAnsi="Times New Roman" w:cs="Times New Roman"/>
          <w:b w:val="0"/>
          <w:bCs w:val="0"/>
          <w:lang w:val="lt-LT"/>
        </w:rPr>
      </w:pPr>
    </w:p>
    <w:p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rsidR="00396133" w:rsidRPr="00396133" w:rsidRDefault="00396133" w:rsidP="00545F5B">
      <w:pPr>
        <w:ind w:firstLine="720"/>
        <w:jc w:val="both"/>
        <w:rPr>
          <w:b/>
        </w:rPr>
      </w:pPr>
      <w:r w:rsidRPr="00396133">
        <w:rPr>
          <w:b/>
        </w:rPr>
        <w:t xml:space="preserve">2) užsienio vienetas. </w:t>
      </w:r>
    </w:p>
    <w:p w:rsidR="00396133" w:rsidRPr="00396133" w:rsidRDefault="00396133" w:rsidP="00545F5B">
      <w:pPr>
        <w:ind w:firstLine="720"/>
        <w:jc w:val="both"/>
        <w:rPr>
          <w:b/>
        </w:rPr>
      </w:pPr>
      <w:r w:rsidRPr="00396133">
        <w:rPr>
          <w:b/>
        </w:rPr>
        <w:t xml:space="preserve">Komentaras </w:t>
      </w:r>
    </w:p>
    <w:p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rsidR="00545F5B" w:rsidRDefault="00396133" w:rsidP="00545F5B">
      <w:pPr>
        <w:ind w:firstLine="720"/>
        <w:jc w:val="both"/>
      </w:pPr>
      <w:r w:rsidRPr="00752209">
        <w:t>b) prie pajamų šaltinio, nuo PMĮ 4 str. 4 dalyje išvardytų pajamų, gautų ne per nuolatinę buveinę.</w:t>
      </w:r>
      <w:r w:rsidR="00545F5B">
        <w:t xml:space="preserve"> </w:t>
      </w:r>
    </w:p>
    <w:p w:rsidR="00396133" w:rsidRPr="00545F5B" w:rsidRDefault="00396133" w:rsidP="00545F5B">
      <w:pPr>
        <w:ind w:firstLine="720"/>
        <w:jc w:val="both"/>
      </w:pPr>
      <w:r>
        <w:t>(Pakeista p</w:t>
      </w:r>
      <w:r w:rsidR="00545F5B">
        <w:t>agal VMI prie FM 202</w:t>
      </w:r>
      <w:r>
        <w:t>0-10-14 raštą Nr. (18.10-31-1 E) RM-53743</w:t>
      </w:r>
    </w:p>
    <w:p w:rsidR="00396133" w:rsidRDefault="00396133" w:rsidP="00396133">
      <w:pPr>
        <w:pStyle w:val="Tekstoblokas"/>
        <w:ind w:left="0" w:right="-83"/>
      </w:pP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lastRenderedPageBreak/>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rsidR="00093845" w:rsidRDefault="000D779E">
      <w:pPr>
        <w:pStyle w:val="Tekstoblokas"/>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rsidR="00093845" w:rsidRDefault="00093845">
      <w:pPr>
        <w:pStyle w:val="Pagrindinistekstas"/>
        <w:tabs>
          <w:tab w:val="left" w:pos="720"/>
          <w:tab w:val="left" w:pos="1077"/>
          <w:tab w:val="left" w:pos="1134"/>
          <w:tab w:val="left" w:pos="1418"/>
        </w:tabs>
        <w:ind w:right="-85" w:firstLine="720"/>
        <w:rPr>
          <w:b/>
          <w:lang w:val="lt-LT"/>
        </w:rPr>
      </w:pP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Pr="00F62677" w:rsidRDefault="000D779E" w:rsidP="00C074BE">
      <w:pPr>
        <w:pStyle w:val="Pagrindiniotekstotrauka3"/>
        <w:ind w:right="-85" w:firstLine="0"/>
        <w:rPr>
          <w:i/>
        </w:rPr>
      </w:pPr>
      <w:r w:rsidRPr="00F62677">
        <w:rPr>
          <w:i/>
        </w:rPr>
        <w:t>(KEISTA: 2008 07 14 įstatymu Nr. X-1697 (nuo 2009 01 01))</w:t>
      </w:r>
    </w:p>
    <w:p w:rsidR="00093845" w:rsidRDefault="000D779E">
      <w:pPr>
        <w:pStyle w:val="Antrat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29"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EC4E29">
      <w:pPr>
        <w:numPr>
          <w:ilvl w:val="0"/>
          <w:numId w:val="22"/>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rsidR="00093845" w:rsidRDefault="000D779E">
      <w:pPr>
        <w:ind w:firstLine="720"/>
        <w:jc w:val="both"/>
        <w:rPr>
          <w:b/>
          <w:lang w:val="lt-LT"/>
        </w:rPr>
      </w:pPr>
      <w:r>
        <w:rPr>
          <w:b/>
          <w:lang w:val="lt-LT"/>
        </w:rPr>
        <w:t xml:space="preserve">3) honorarai, įskaitant šio straipsnio 5 dalyje nustatytus atvejus; </w:t>
      </w:r>
    </w:p>
    <w:p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Pr="00F62677" w:rsidRDefault="006C4028" w:rsidP="00F62677">
      <w:pPr>
        <w:spacing w:after="0"/>
        <w:jc w:val="both"/>
        <w:rPr>
          <w:b/>
          <w:i/>
          <w:lang w:val="lt-LT"/>
        </w:rPr>
      </w:pPr>
      <w:r w:rsidRPr="00F62677">
        <w:rPr>
          <w:i/>
          <w:iCs/>
          <w:lang w:val="lt-LT"/>
        </w:rPr>
        <w:t xml:space="preserve">(KEISTA: 2008 07 14 įstatymu Nr. </w:t>
      </w:r>
      <w:hyperlink r:id="rId30"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C4028" w:rsidRPr="00F62677" w:rsidRDefault="006C4028">
      <w:pPr>
        <w:ind w:firstLine="720"/>
        <w:jc w:val="both"/>
        <w:rPr>
          <w:b/>
          <w:i/>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Pagrindiniotekstotrauka"/>
        <w:ind w:firstLine="540"/>
        <w:rPr>
          <w:lang w:val="lt-LT"/>
        </w:rPr>
      </w:pPr>
      <w:r>
        <w:rPr>
          <w:lang w:val="lt-LT"/>
        </w:rPr>
        <w:t>Pavyzdžiai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Pr="00F62677" w:rsidRDefault="006F6820" w:rsidP="00F62677">
      <w:pPr>
        <w:spacing w:after="0"/>
        <w:jc w:val="both"/>
        <w:rPr>
          <w:b/>
          <w:i/>
          <w:lang w:val="lt-LT"/>
        </w:rPr>
      </w:pPr>
      <w:r w:rsidRPr="00F62677">
        <w:rPr>
          <w:i/>
          <w:iCs/>
          <w:lang w:val="lt-LT"/>
        </w:rPr>
        <w:t xml:space="preserve">(KEISTA: 2008 07 14 įstatymu Nr. </w:t>
      </w:r>
      <w:hyperlink r:id="rId31"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2"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rsidR="00093845" w:rsidRDefault="000D779E">
      <w:pPr>
        <w:pStyle w:val="Antrat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3"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rsidR="006F6820" w:rsidRDefault="006F6820">
      <w:pPr>
        <w:pStyle w:val="Pagrindinistekstas"/>
        <w:ind w:firstLine="709"/>
        <w:rPr>
          <w:rFonts w:ascii="Times New Roman" w:hAnsi="Times New Roman" w:cs="Times New Roman"/>
          <w:b/>
          <w:lang w:val="nb-NO"/>
        </w:rPr>
      </w:pPr>
    </w:p>
    <w:p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Pagrindiniotekstotrauka"/>
        <w:rPr>
          <w:lang w:val="lt-LT"/>
        </w:rPr>
      </w:pPr>
      <w:r>
        <w:rPr>
          <w:lang w:val="lt-LT"/>
        </w:rPr>
        <w:t>- viešai demonstruoti kompiuterio programą,</w:t>
      </w:r>
    </w:p>
    <w:p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pStyle w:val="Antrat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4"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5"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lastRenderedPageBreak/>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rsidR="00B859FF" w:rsidRDefault="000D779E" w:rsidP="00B859FF">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rsidR="00A33F93" w:rsidRDefault="00A33F93" w:rsidP="00A33F93">
      <w:pPr>
        <w:pStyle w:val="Pagrindiniotekstotrauka2"/>
        <w:tabs>
          <w:tab w:val="left" w:pos="720"/>
          <w:tab w:val="left" w:pos="1077"/>
          <w:tab w:val="left" w:pos="1418"/>
        </w:tabs>
        <w:spacing w:line="240" w:lineRule="auto"/>
      </w:pPr>
      <w:r>
        <w:t>Komentaras</w:t>
      </w:r>
    </w:p>
    <w:p w:rsidR="00A33F93" w:rsidRPr="00A33F93" w:rsidRDefault="00A33F93" w:rsidP="00A33F93">
      <w:pPr>
        <w:pStyle w:val="tajtip"/>
        <w:rPr>
          <w:iCs/>
        </w:rPr>
      </w:pPr>
      <w:r>
        <w:rPr>
          <w:iCs/>
        </w:rPr>
        <w:tab/>
        <w:t>Komentaras rengiamas</w:t>
      </w:r>
    </w:p>
    <w:p w:rsidR="00093845" w:rsidRDefault="000D779E">
      <w:pPr>
        <w:pStyle w:val="Antrat1"/>
        <w:jc w:val="both"/>
        <w:rPr>
          <w:rFonts w:ascii="Times New Roman" w:hAnsi="Times New Roman" w:cs="Times New Roman"/>
          <w:bCs w:val="0"/>
          <w:szCs w:val="20"/>
          <w:lang w:val="lt-LT"/>
        </w:rPr>
      </w:pPr>
      <w:bookmarkStart w:id="53" w:name="_5_straipsnis._Mokesčio"/>
      <w:bookmarkEnd w:id="53"/>
      <w:r>
        <w:rPr>
          <w:rFonts w:ascii="Times New Roman" w:hAnsi="Times New Roman" w:cs="Times New Roman"/>
          <w:bCs w:val="0"/>
          <w:lang w:val="lt-LT"/>
        </w:rPr>
        <w:t xml:space="preserve">5 STRAIPSNIS. Mokesčio tarifai </w:t>
      </w:r>
    </w:p>
    <w:p w:rsidR="00093845" w:rsidRDefault="000D779E">
      <w:pPr>
        <w:jc w:val="both"/>
        <w:rPr>
          <w:b/>
        </w:rPr>
      </w:pPr>
      <w:r>
        <w:rPr>
          <w:b/>
        </w:rPr>
        <w:t xml:space="preserve">           1. Taikomi šie pelno mokesčio tarifai:</w:t>
      </w:r>
    </w:p>
    <w:p w:rsidR="00093845" w:rsidRDefault="000D779E" w:rsidP="00C074BE">
      <w:pPr>
        <w:spacing w:after="0"/>
        <w:ind w:firstLine="720"/>
        <w:jc w:val="both"/>
        <w:rPr>
          <w:b/>
          <w:lang w:eastAsia="lt-LT"/>
        </w:rPr>
      </w:pPr>
      <w:r>
        <w:rPr>
          <w:b/>
          <w:lang w:eastAsia="lt-LT"/>
        </w:rPr>
        <w:t xml:space="preserve">1) Lietuvos vieneto, nuolatinių buveinių apmokestinamasis pelnas apmokestinamas taikant 15 procentų </w:t>
      </w:r>
      <w:bookmarkStart w:id="54" w:name="54z"/>
      <w:bookmarkEnd w:id="54"/>
      <w:r>
        <w:rPr>
          <w:b/>
          <w:color w:val="000000"/>
          <w:lang w:eastAsia="lt-LT"/>
        </w:rPr>
        <w:t>mokesčio</w:t>
      </w:r>
      <w:r>
        <w:rPr>
          <w:b/>
          <w:lang w:eastAsia="lt-LT"/>
        </w:rPr>
        <w:t xml:space="preserve"> tarifą, jeigu šis Įstatymas nenustato ko kita;</w:t>
      </w:r>
    </w:p>
    <w:p w:rsidR="00093845" w:rsidRPr="00F62677" w:rsidRDefault="000D779E" w:rsidP="00C074BE">
      <w:pPr>
        <w:spacing w:after="0"/>
        <w:jc w:val="both"/>
        <w:rPr>
          <w:i/>
          <w:iCs/>
        </w:rPr>
      </w:pPr>
      <w:r w:rsidRPr="00F62677">
        <w:rPr>
          <w:i/>
        </w:rPr>
        <w:t>(KEISTA: 200</w:t>
      </w:r>
      <w:r w:rsidRPr="00F62677">
        <w:rPr>
          <w:i/>
          <w:lang w:val="lt-LT"/>
        </w:rPr>
        <w:t>9</w:t>
      </w:r>
      <w:r w:rsidRPr="00F62677">
        <w:rPr>
          <w:i/>
        </w:rPr>
        <w:t xml:space="preserve"> </w:t>
      </w:r>
      <w:r w:rsidRPr="00F62677">
        <w:rPr>
          <w:i/>
          <w:lang w:val="lt-LT"/>
        </w:rPr>
        <w:t>12</w:t>
      </w:r>
      <w:r w:rsidRPr="00F62677">
        <w:rPr>
          <w:i/>
        </w:rPr>
        <w:t xml:space="preserve"> </w:t>
      </w:r>
      <w:r w:rsidRPr="00F62677">
        <w:rPr>
          <w:i/>
          <w:lang w:val="lt-LT"/>
        </w:rPr>
        <w:t>09</w:t>
      </w:r>
      <w:r w:rsidRPr="00F62677">
        <w:rPr>
          <w:i/>
        </w:rPr>
        <w:t xml:space="preserve"> įstatymu Nr. X</w:t>
      </w:r>
      <w:r w:rsidRPr="00F62677">
        <w:rPr>
          <w:i/>
          <w:lang w:val="lt-LT"/>
        </w:rPr>
        <w:t>I</w:t>
      </w:r>
      <w:r w:rsidRPr="00F62677">
        <w:rPr>
          <w:i/>
        </w:rPr>
        <w:t>-</w:t>
      </w:r>
      <w:r w:rsidRPr="00F62677">
        <w:rPr>
          <w:i/>
          <w:lang w:val="lt-LT"/>
        </w:rPr>
        <w:t>539</w:t>
      </w:r>
      <w:r w:rsidRPr="00F62677">
        <w:rPr>
          <w:i/>
        </w:rPr>
        <w:t xml:space="preserve"> (nuo 2009 1</w:t>
      </w:r>
      <w:r w:rsidRPr="00F62677">
        <w:rPr>
          <w:i/>
          <w:lang w:val="lt-LT"/>
        </w:rPr>
        <w:t>2</w:t>
      </w:r>
      <w:r w:rsidRPr="00F62677">
        <w:rPr>
          <w:i/>
        </w:rPr>
        <w:t xml:space="preserve"> </w:t>
      </w:r>
      <w:r w:rsidRPr="00F62677">
        <w:rPr>
          <w:i/>
          <w:lang w:val="lt-LT"/>
        </w:rPr>
        <w:t>28</w:t>
      </w:r>
      <w:r w:rsidRPr="00F62677">
        <w:rPr>
          <w:i/>
        </w:rPr>
        <w:t>)</w:t>
      </w:r>
      <w:r w:rsidR="00AE39CB" w:rsidRPr="00F62677">
        <w:rPr>
          <w:i/>
        </w:rPr>
        <w:t>,</w:t>
      </w:r>
      <w:r w:rsidRPr="00F62677">
        <w:rPr>
          <w:i/>
          <w:lang w:eastAsia="lt-LT"/>
        </w:rPr>
        <w:t xml:space="preserve"> taikoma apskaičiuojant 2010 metų ir vėlesnių metų mokestinių laikotarpių pelno mokestį</w:t>
      </w:r>
      <w:r w:rsidRPr="00F62677">
        <w:rPr>
          <w:i/>
          <w:iCs/>
        </w:rPr>
        <w:t>)</w:t>
      </w:r>
    </w:p>
    <w:p w:rsidR="00093845" w:rsidRDefault="00093845" w:rsidP="00C074BE">
      <w:pPr>
        <w:spacing w:after="0"/>
        <w:ind w:firstLine="720"/>
        <w:jc w:val="both"/>
        <w:rPr>
          <w:iCs/>
        </w:rPr>
      </w:pPr>
    </w:p>
    <w:p w:rsidR="00AE39CB" w:rsidRDefault="000D779E">
      <w:pPr>
        <w:tabs>
          <w:tab w:val="left" w:pos="720"/>
          <w:tab w:val="left" w:pos="1077"/>
          <w:tab w:val="left" w:pos="1134"/>
          <w:tab w:val="left" w:pos="1418"/>
        </w:tabs>
        <w:ind w:right="-85" w:firstLine="720"/>
        <w:jc w:val="both"/>
        <w:rPr>
          <w:rFonts w:ascii="TimesLT" w:hAnsi="TimesLT" w:cs="Arial Unicode MS"/>
          <w:b/>
          <w:bCs/>
        </w:rPr>
      </w:pPr>
      <w:r>
        <w:rPr>
          <w:rFonts w:ascii="TimesLT" w:hAnsi="TimesLT" w:cs="Arial Unicode MS"/>
          <w:b/>
          <w:bCs/>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15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093845" w:rsidRPr="00F62677" w:rsidRDefault="000D779E" w:rsidP="00F62677">
      <w:pPr>
        <w:tabs>
          <w:tab w:val="left" w:pos="720"/>
          <w:tab w:val="left" w:pos="1077"/>
          <w:tab w:val="left" w:pos="1134"/>
          <w:tab w:val="left" w:pos="1418"/>
        </w:tabs>
        <w:ind w:right="-85"/>
        <w:jc w:val="both"/>
        <w:rPr>
          <w:rFonts w:ascii="TimesLT" w:hAnsi="TimesLT" w:cs="Arial Unicode MS"/>
          <w:b/>
          <w:bCs/>
          <w:i/>
        </w:rPr>
      </w:pPr>
      <w:r w:rsidRPr="00F62677">
        <w:rPr>
          <w:i/>
        </w:rPr>
        <w:t>(KEISTA: 200</w:t>
      </w:r>
      <w:r w:rsidRPr="00F62677">
        <w:rPr>
          <w:i/>
          <w:lang w:val="lt-LT"/>
        </w:rPr>
        <w:t>9</w:t>
      </w:r>
      <w:r w:rsidRPr="00F62677">
        <w:rPr>
          <w:i/>
        </w:rPr>
        <w:t xml:space="preserve"> 07 </w:t>
      </w:r>
      <w:r w:rsidRPr="00F62677">
        <w:rPr>
          <w:i/>
          <w:lang w:val="lt-LT"/>
        </w:rPr>
        <w:t>22</w:t>
      </w:r>
      <w:r w:rsidRPr="00F62677">
        <w:rPr>
          <w:i/>
        </w:rPr>
        <w:t xml:space="preserve"> įstatymu Nr. X</w:t>
      </w:r>
      <w:r w:rsidRPr="00F62677">
        <w:rPr>
          <w:i/>
          <w:lang w:val="lt-LT"/>
        </w:rPr>
        <w:t>I</w:t>
      </w:r>
      <w:r w:rsidRPr="00F62677">
        <w:rPr>
          <w:i/>
        </w:rPr>
        <w:t>-</w:t>
      </w:r>
      <w:r w:rsidRPr="00F62677">
        <w:rPr>
          <w:i/>
          <w:lang w:val="lt-LT"/>
        </w:rPr>
        <w:t>38</w:t>
      </w:r>
      <w:r w:rsidRPr="00F62677">
        <w:rPr>
          <w:i/>
        </w:rPr>
        <w:t>7 (nuo 20</w:t>
      </w:r>
      <w:r w:rsidRPr="00F62677">
        <w:rPr>
          <w:i/>
          <w:lang w:val="lt-LT"/>
        </w:rPr>
        <w:t>10</w:t>
      </w:r>
      <w:r w:rsidRPr="00F62677">
        <w:rPr>
          <w:i/>
        </w:rPr>
        <w:t xml:space="preserve"> 01 01)</w:t>
      </w:r>
      <w:r w:rsidR="00AE39CB" w:rsidRPr="00F62677">
        <w:rPr>
          <w:i/>
        </w:rPr>
        <w:t>)</w:t>
      </w:r>
      <w:r w:rsidRPr="00F62677">
        <w:rPr>
          <w:i/>
          <w:lang w:eastAsia="lt-LT"/>
        </w:rPr>
        <w:t xml:space="preserve"> </w:t>
      </w:r>
    </w:p>
    <w:p w:rsidR="00093845" w:rsidRDefault="000D779E">
      <w:pPr>
        <w:tabs>
          <w:tab w:val="left" w:pos="720"/>
          <w:tab w:val="left" w:pos="1077"/>
          <w:tab w:val="left" w:pos="1134"/>
          <w:tab w:val="left" w:pos="1418"/>
        </w:tabs>
        <w:ind w:right="-85" w:firstLine="720"/>
        <w:jc w:val="both"/>
        <w:rPr>
          <w:rFonts w:ascii="TimesLT" w:hAnsi="TimesLT" w:cs="Arial Unicode MS"/>
          <w:b/>
          <w:bCs/>
        </w:rPr>
      </w:pPr>
      <w:r>
        <w:rPr>
          <w:rFonts w:ascii="TimesLT" w:hAnsi="TimesLT" w:cs="Arial Unicode MS"/>
          <w:b/>
          <w:bCs/>
        </w:rPr>
        <w:t xml:space="preserve">Komentaras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xml:space="preserve">1. Užsienio vieneto pajamos apmokestinamos prie pajamų šaltinio be atskaitymų (užsienio vienetas turi teisę kreiptis į vietos mokesčio administratorių, kurio veiklos teritorijoje yra įregistruotas dėl apskaičiuoto ir sumokėto pelno mokesčio už Lietuvos Respublikoje vykdomą atlikėjų ir sporto </w:t>
      </w:r>
      <w:r>
        <w:rPr>
          <w:rFonts w:ascii="TimesLT" w:hAnsi="TimesLT" w:cs="Arial Unicode MS"/>
          <w:bCs/>
        </w:rPr>
        <w:lastRenderedPageBreak/>
        <w:t xml:space="preserve">veiklą ir (arba) parduotą ar kitaip perleistą nuosavybėn turtą perskaičiavimo. Žr. PMĮ 54 straipsnio komentarą) taikant 15 proc. mokesčio tarifą, jeigu: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eastAsia="lt-LT"/>
        </w:rPr>
      </w:pPr>
      <w:r>
        <w:tab/>
        <w:t xml:space="preserve">- tokios pajamos yra išvardytos PMĮ 4 straipsnio 4 dalies 4, 6 ir 7 punktuose (t. y. pajamos už parduotą, kitokiu būdu perleistą nuosavybėn arba išnuomotą nekilnojamąjį pagal prigimtį daiktą, esantį Lietuvos Respublikos teritorijoje, </w:t>
      </w:r>
      <w:r>
        <w:rPr>
          <w:lang w:eastAsia="lt-LT"/>
        </w:rPr>
        <w:t>pajamos už Lietuvos Respublikoje vykdomą atlikėjų ir sporto veiklą; metinės išmokos (tantjemos) už stebėtojų tarybos narių veiklą).</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81358A" w:rsidRDefault="0081358A">
      <w:pPr>
        <w:tabs>
          <w:tab w:val="left" w:pos="720"/>
          <w:tab w:val="left" w:pos="851"/>
          <w:tab w:val="left" w:pos="1134"/>
          <w:tab w:val="left" w:pos="1418"/>
        </w:tabs>
        <w:ind w:right="-85" w:firstLine="720"/>
        <w:jc w:val="both"/>
        <w:rPr>
          <w:rFonts w:ascii="TimesLT" w:hAnsi="TimesLT" w:cs="Arial Unicode MS"/>
          <w:lang w:eastAsia="lt-LT"/>
        </w:rPr>
      </w:pPr>
    </w:p>
    <w:p w:rsidR="00093845" w:rsidRDefault="000D779E">
      <w:pPr>
        <w:tabs>
          <w:tab w:val="left" w:pos="720"/>
          <w:tab w:val="left" w:pos="1077"/>
          <w:tab w:val="left" w:pos="1418"/>
          <w:tab w:val="left" w:pos="9356"/>
        </w:tabs>
        <w:jc w:val="both"/>
        <w:rPr>
          <w:rFonts w:ascii="TimesLT" w:hAnsi="TimesLT" w:cs="Arial Unicode MS"/>
          <w:b/>
        </w:rPr>
      </w:pPr>
      <w:r>
        <w:rPr>
          <w:b/>
        </w:rPr>
        <w:lastRenderedPageBreak/>
        <w:tab/>
      </w:r>
      <w:r>
        <w:rPr>
          <w:rFonts w:ascii="TimesLT" w:hAnsi="TimesLT" w:cs="Arial Unicode MS"/>
          <w:b/>
        </w:rPr>
        <w:t>3) pajamos iš paskirstytojo pelno apmokestinamos taikant 15 procentų mokesčio tarifą.</w:t>
      </w:r>
    </w:p>
    <w:p w:rsidR="00093845" w:rsidRPr="00F62677" w:rsidRDefault="000D779E" w:rsidP="00F62677">
      <w:pPr>
        <w:spacing w:before="100" w:after="100"/>
        <w:jc w:val="both"/>
        <w:rPr>
          <w:i/>
          <w:iCs/>
        </w:rPr>
      </w:pPr>
      <w:r w:rsidRPr="00F62677">
        <w:rPr>
          <w:i/>
        </w:rPr>
        <w:t>(KEISTA: 200</w:t>
      </w:r>
      <w:r w:rsidRPr="00F62677">
        <w:rPr>
          <w:i/>
          <w:lang w:val="lt-LT"/>
        </w:rPr>
        <w:t>9</w:t>
      </w:r>
      <w:r w:rsidRPr="00F62677">
        <w:rPr>
          <w:i/>
        </w:rPr>
        <w:t xml:space="preserve"> </w:t>
      </w:r>
      <w:r w:rsidRPr="00F62677">
        <w:rPr>
          <w:i/>
          <w:lang w:val="lt-LT"/>
        </w:rPr>
        <w:t>12</w:t>
      </w:r>
      <w:r w:rsidRPr="00F62677">
        <w:rPr>
          <w:i/>
        </w:rPr>
        <w:t xml:space="preserve"> </w:t>
      </w:r>
      <w:r w:rsidRPr="00F62677">
        <w:rPr>
          <w:i/>
          <w:lang w:val="lt-LT"/>
        </w:rPr>
        <w:t>09</w:t>
      </w:r>
      <w:r w:rsidRPr="00F62677">
        <w:rPr>
          <w:i/>
        </w:rPr>
        <w:t xml:space="preserve"> įstatymu Nr. X</w:t>
      </w:r>
      <w:r w:rsidRPr="00F62677">
        <w:rPr>
          <w:i/>
          <w:lang w:val="lt-LT"/>
        </w:rPr>
        <w:t>I</w:t>
      </w:r>
      <w:r w:rsidRPr="00F62677">
        <w:rPr>
          <w:i/>
        </w:rPr>
        <w:t>-</w:t>
      </w:r>
      <w:r w:rsidRPr="00F62677">
        <w:rPr>
          <w:i/>
          <w:lang w:val="lt-LT"/>
        </w:rPr>
        <w:t>539</w:t>
      </w:r>
      <w:r w:rsidRPr="00F62677">
        <w:rPr>
          <w:i/>
        </w:rPr>
        <w:t xml:space="preserve"> (nuo 20</w:t>
      </w:r>
      <w:r w:rsidRPr="00F62677">
        <w:rPr>
          <w:i/>
          <w:lang w:val="lt-LT"/>
        </w:rPr>
        <w:t>10</w:t>
      </w:r>
      <w:r w:rsidRPr="00F62677">
        <w:rPr>
          <w:i/>
        </w:rPr>
        <w:t xml:space="preserve"> 01 01)</w:t>
      </w:r>
      <w:r w:rsidR="005E74F1" w:rsidRPr="00F62677">
        <w:rPr>
          <w:i/>
        </w:rPr>
        <w:t>,</w:t>
      </w:r>
      <w:r w:rsidR="00E15A6A" w:rsidRPr="00F62677">
        <w:rPr>
          <w:i/>
        </w:rPr>
        <w:t xml:space="preserve"> taikoma apskaičiuojant 2010 metų ir vėlesnių metų mokestinių laikotarpių pelno mokestį)</w:t>
      </w:r>
      <w:r w:rsidRPr="00F62677">
        <w:rPr>
          <w:i/>
          <w:iCs/>
        </w:rPr>
        <w:t xml:space="preserve"> </w:t>
      </w:r>
    </w:p>
    <w:p w:rsidR="00093845" w:rsidRDefault="000D779E" w:rsidP="00C074BE">
      <w:pPr>
        <w:spacing w:before="100" w:after="100"/>
        <w:ind w:firstLine="720"/>
        <w:jc w:val="both"/>
        <w:rPr>
          <w:iCs/>
          <w:lang w:val="lt-LT"/>
        </w:rPr>
      </w:pPr>
      <w:r>
        <w:rPr>
          <w:b/>
          <w:bCs/>
          <w:iCs/>
          <w:lang w:val="lt-LT"/>
        </w:rPr>
        <w:t>Komentaras</w:t>
      </w:r>
    </w:p>
    <w:p w:rsidR="0081358A" w:rsidRPr="0081358A" w:rsidRDefault="0081358A" w:rsidP="0081358A">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81358A" w:rsidRPr="0081358A" w:rsidRDefault="0081358A" w:rsidP="0081358A">
      <w:pPr>
        <w:ind w:right="-82" w:firstLine="720"/>
        <w:jc w:val="both"/>
        <w:rPr>
          <w:lang w:val="lt-LT"/>
        </w:rPr>
      </w:pPr>
      <w:r w:rsidRPr="0081358A">
        <w:rPr>
          <w:lang w:val="lt-LT"/>
        </w:rPr>
        <w:t>2. Iš paskirstytojo pelno gautos pajamos apmokestinamos 15 proc. pelno mokesčio tarifu, išskyrus tam tikras išimtis nustatytas PMĮ 33-35 straipsniuose.</w:t>
      </w:r>
    </w:p>
    <w:p w:rsidR="0081358A" w:rsidRPr="00A1535E" w:rsidRDefault="0081358A" w:rsidP="0081358A">
      <w:pPr>
        <w:pStyle w:val="Antrat4"/>
        <w:ind w:left="0"/>
        <w:rPr>
          <w:b w:val="0"/>
          <w:i/>
        </w:rPr>
      </w:pPr>
      <w:r w:rsidRPr="00A1535E">
        <w:rPr>
          <w:b w:val="0"/>
          <w:i/>
        </w:rPr>
        <w:t>(</w:t>
      </w:r>
      <w:r>
        <w:rPr>
          <w:b w:val="0"/>
          <w:i/>
        </w:rPr>
        <w:t>Pagal VMI prie FM 2022</w:t>
      </w:r>
      <w:r w:rsidRPr="00A1535E">
        <w:rPr>
          <w:b w:val="0"/>
          <w:i/>
        </w:rPr>
        <w:t>-0</w:t>
      </w:r>
      <w:r>
        <w:rPr>
          <w:b w:val="0"/>
          <w:i/>
        </w:rPr>
        <w:t>4</w:t>
      </w:r>
      <w:r w:rsidRPr="00A1535E">
        <w:rPr>
          <w:b w:val="0"/>
          <w:i/>
        </w:rPr>
        <w:t>-0</w:t>
      </w:r>
      <w:r>
        <w:rPr>
          <w:b w:val="0"/>
          <w:i/>
        </w:rPr>
        <w:t>7</w:t>
      </w:r>
      <w:r w:rsidRPr="00A1535E">
        <w:rPr>
          <w:b w:val="0"/>
          <w:i/>
        </w:rPr>
        <w:t xml:space="preserve"> </w:t>
      </w:r>
      <w:r>
        <w:rPr>
          <w:rStyle w:val="Hipersaitas"/>
          <w:i/>
        </w:rPr>
        <w:t>raštą</w:t>
      </w:r>
      <w:r>
        <w:rPr>
          <w:b w:val="0"/>
          <w:i/>
        </w:rPr>
        <w:t xml:space="preserve"> Nr. (18.10-31-1)-RM-12183</w:t>
      </w:r>
      <w:r w:rsidRPr="00A1535E">
        <w:rPr>
          <w:b w:val="0"/>
          <w:i/>
        </w:rPr>
        <w:t>)</w:t>
      </w:r>
    </w:p>
    <w:p w:rsidR="00093845" w:rsidRDefault="000D779E">
      <w:pPr>
        <w:tabs>
          <w:tab w:val="left" w:pos="9356"/>
        </w:tabs>
        <w:jc w:val="both"/>
        <w:rPr>
          <w:rFonts w:ascii="TimesLT" w:hAnsi="TimesLT" w:cs="Arial Unicode MS"/>
          <w:b/>
        </w:rPr>
      </w:pPr>
      <w:r>
        <w:rPr>
          <w:rFonts w:ascii="TimesLT" w:hAnsi="TimesLT" w:cs="Arial Unicode MS"/>
          <w:b/>
        </w:rPr>
        <w:t xml:space="preserve">           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15 procentų mokesčio tarifą.</w:t>
      </w:r>
    </w:p>
    <w:p w:rsidR="00093845" w:rsidRPr="00F62677" w:rsidRDefault="000D779E" w:rsidP="00C074BE">
      <w:pPr>
        <w:spacing w:before="100" w:after="100"/>
        <w:jc w:val="both"/>
        <w:rPr>
          <w:i/>
          <w:lang w:eastAsia="lt-LT"/>
        </w:rPr>
      </w:pPr>
      <w:r w:rsidRPr="00F62677">
        <w:rPr>
          <w:i/>
        </w:rPr>
        <w:t>(KEISTA: 200</w:t>
      </w:r>
      <w:r w:rsidRPr="00F62677">
        <w:rPr>
          <w:i/>
          <w:lang w:val="lt-LT"/>
        </w:rPr>
        <w:t>9</w:t>
      </w:r>
      <w:r w:rsidRPr="00F62677">
        <w:rPr>
          <w:i/>
        </w:rPr>
        <w:t xml:space="preserve"> </w:t>
      </w:r>
      <w:r w:rsidRPr="00F62677">
        <w:rPr>
          <w:i/>
          <w:lang w:val="lt-LT"/>
        </w:rPr>
        <w:t>12</w:t>
      </w:r>
      <w:r w:rsidRPr="00F62677">
        <w:rPr>
          <w:i/>
        </w:rPr>
        <w:t xml:space="preserve"> </w:t>
      </w:r>
      <w:r w:rsidRPr="00F62677">
        <w:rPr>
          <w:i/>
          <w:lang w:val="lt-LT"/>
        </w:rPr>
        <w:t>09</w:t>
      </w:r>
      <w:r w:rsidRPr="00F62677">
        <w:rPr>
          <w:i/>
        </w:rPr>
        <w:t xml:space="preserve"> įstatymu Nr. X</w:t>
      </w:r>
      <w:r w:rsidRPr="00F62677">
        <w:rPr>
          <w:i/>
          <w:lang w:val="lt-LT"/>
        </w:rPr>
        <w:t>I</w:t>
      </w:r>
      <w:r w:rsidRPr="00F62677">
        <w:rPr>
          <w:i/>
        </w:rPr>
        <w:t>-</w:t>
      </w:r>
      <w:r w:rsidRPr="00F62677">
        <w:rPr>
          <w:i/>
          <w:lang w:val="lt-LT"/>
        </w:rPr>
        <w:t>539</w:t>
      </w:r>
      <w:r w:rsidRPr="00F62677">
        <w:rPr>
          <w:i/>
        </w:rPr>
        <w:t xml:space="preserve"> (nuo 20</w:t>
      </w:r>
      <w:r w:rsidRPr="00F62677">
        <w:rPr>
          <w:i/>
          <w:lang w:val="lt-LT"/>
        </w:rPr>
        <w:t>10</w:t>
      </w:r>
      <w:r w:rsidRPr="00F62677">
        <w:rPr>
          <w:i/>
        </w:rPr>
        <w:t xml:space="preserve"> 01 01)</w:t>
      </w:r>
      <w:r w:rsidR="005E74F1" w:rsidRPr="00F62677">
        <w:rPr>
          <w:i/>
        </w:rPr>
        <w:t>,</w:t>
      </w:r>
      <w:r w:rsidR="00E15A6A" w:rsidRPr="00F62677">
        <w:rPr>
          <w:i/>
        </w:rPr>
        <w:t xml:space="preserve"> taikoma apskaičiuojant 2010 metų ir vėlesnių metų mokestinių laikotarpių pelno mokestį)</w:t>
      </w:r>
    </w:p>
    <w:p w:rsidR="00093845" w:rsidRDefault="000D779E">
      <w:pPr>
        <w:spacing w:before="100" w:after="100"/>
        <w:ind w:firstLine="720"/>
        <w:jc w:val="both"/>
        <w:rPr>
          <w:iCs/>
          <w:lang w:val="lt-LT"/>
        </w:rPr>
      </w:pPr>
      <w:r>
        <w:rPr>
          <w:b/>
          <w:bCs/>
          <w:iCs/>
          <w:lang w:val="lt-LT"/>
        </w:rPr>
        <w:t>Komentaras</w:t>
      </w:r>
    </w:p>
    <w:p w:rsidR="0081358A" w:rsidRPr="002B3757" w:rsidRDefault="0081358A" w:rsidP="0081358A">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15 proc. pelno mokesčio tarifą.</w:t>
      </w:r>
    </w:p>
    <w:p w:rsidR="0081358A" w:rsidRPr="00BF1018" w:rsidRDefault="0081358A" w:rsidP="0081358A">
      <w:pPr>
        <w:ind w:right="-82" w:firstLine="720"/>
        <w:jc w:val="both"/>
        <w:rPr>
          <w:lang w:val="lt-LT"/>
        </w:rPr>
      </w:pPr>
      <w:r w:rsidRPr="00BF1018">
        <w:rPr>
          <w:lang w:val="lt-LT"/>
        </w:rPr>
        <w:t>Pavyzdys</w:t>
      </w:r>
    </w:p>
    <w:p w:rsidR="0081358A" w:rsidRPr="00BF1018" w:rsidRDefault="0081358A" w:rsidP="0081358A">
      <w:pPr>
        <w:pBdr>
          <w:top w:val="single" w:sz="4" w:space="1" w:color="auto"/>
          <w:left w:val="single" w:sz="4" w:space="0" w:color="auto"/>
          <w:bottom w:val="single" w:sz="4" w:space="1" w:color="auto"/>
          <w:right w:val="single" w:sz="4" w:space="0" w:color="auto"/>
        </w:pBdr>
        <w:ind w:right="-82" w:firstLine="720"/>
        <w:jc w:val="both"/>
        <w:rPr>
          <w:lang w:val="lt-LT"/>
        </w:rPr>
      </w:pPr>
      <w:r w:rsidRPr="00BF1018">
        <w:rPr>
          <w:lang w:val="lt-LT"/>
        </w:rPr>
        <w:t>Viešoji įstaiga iš akcinės bendrovės X per mokestinį laikotarpį grynais pinigais gavo 13 000 Eur paramą. 2021 metų 250 MGL</w:t>
      </w:r>
      <w:r w:rsidRPr="00BF1018">
        <w:rPr>
          <w:szCs w:val="20"/>
          <w:lang w:val="lt-LT"/>
        </w:rPr>
        <w:t xml:space="preserve"> (</w:t>
      </w:r>
      <w:r w:rsidRPr="00BF1018">
        <w:rPr>
          <w:lang w:val="lt-LT"/>
        </w:rPr>
        <w:t>bazinė socialinė išmoka)</w:t>
      </w:r>
      <w:r w:rsidRPr="00BF1018">
        <w:rPr>
          <w:szCs w:val="20"/>
          <w:lang w:val="lt-LT"/>
        </w:rPr>
        <w:t xml:space="preserve"> </w:t>
      </w:r>
      <w:r w:rsidRPr="00BF1018">
        <w:rPr>
          <w:lang w:val="lt-LT"/>
        </w:rPr>
        <w:t xml:space="preserve"> yra 10 000 Eur (40 Eur x 250). Gautą paramą viešoji įstaiga panaudojo savo įstatuose numatytai veiklai vykdyti. Vadovaujantis PMĮ 5 str. 1 dalies 4 punktu, visa 250 MGL dydžio sumą viršijanti grynais pinigais gautos paramos dalis, t. y. 3 000 Eur (13 000 Eur – 10 000 Eur), priskiriama pelno mokesčio bazei, neatsižvelgiant į gautos paramos panaudojimą. Todėl viešoji įstaiga nuo mokesčio bazei (pajamoms) priskirtų 3 000 Eur privalo apskaičiuoti ir sumokėti  450 Eur (3 000 Eur x 15 proc.) pelno mokestį.</w:t>
      </w:r>
    </w:p>
    <w:p w:rsidR="0081358A" w:rsidRPr="00A1535E" w:rsidRDefault="0081358A" w:rsidP="0081358A">
      <w:pPr>
        <w:pStyle w:val="Antrat4"/>
        <w:ind w:left="0"/>
        <w:rPr>
          <w:b w:val="0"/>
          <w:i/>
        </w:rPr>
      </w:pPr>
      <w:r w:rsidRPr="00A1535E">
        <w:rPr>
          <w:b w:val="0"/>
          <w:i/>
        </w:rPr>
        <w:t>(</w:t>
      </w:r>
      <w:r>
        <w:rPr>
          <w:b w:val="0"/>
          <w:i/>
        </w:rPr>
        <w:t>Pagal VMI prie FM 2022</w:t>
      </w:r>
      <w:r w:rsidRPr="00A1535E">
        <w:rPr>
          <w:b w:val="0"/>
          <w:i/>
        </w:rPr>
        <w:t>-0</w:t>
      </w:r>
      <w:r>
        <w:rPr>
          <w:b w:val="0"/>
          <w:i/>
        </w:rPr>
        <w:t>4</w:t>
      </w:r>
      <w:r w:rsidRPr="00A1535E">
        <w:rPr>
          <w:b w:val="0"/>
          <w:i/>
        </w:rPr>
        <w:t>-0</w:t>
      </w:r>
      <w:r>
        <w:rPr>
          <w:b w:val="0"/>
          <w:i/>
        </w:rPr>
        <w:t>7</w:t>
      </w:r>
      <w:r w:rsidRPr="00A1535E">
        <w:rPr>
          <w:b w:val="0"/>
          <w:i/>
        </w:rPr>
        <w:t xml:space="preserve"> </w:t>
      </w:r>
      <w:r>
        <w:rPr>
          <w:rStyle w:val="Hipersaitas"/>
          <w:i/>
        </w:rPr>
        <w:t>raštą</w:t>
      </w:r>
      <w:r>
        <w:rPr>
          <w:b w:val="0"/>
          <w:i/>
        </w:rPr>
        <w:t xml:space="preserve"> Nr. (18.10-31-1)-RM-12183</w:t>
      </w:r>
      <w:r w:rsidRPr="00A1535E">
        <w:rPr>
          <w:b w:val="0"/>
          <w:i/>
        </w:rPr>
        <w:t>)</w:t>
      </w:r>
    </w:p>
    <w:p w:rsidR="006F511A" w:rsidRDefault="006F511A" w:rsidP="006F511A">
      <w:pPr>
        <w:ind w:firstLine="720"/>
        <w:jc w:val="both"/>
        <w:rPr>
          <w:b/>
          <w:bCs/>
          <w:sz w:val="22"/>
          <w:szCs w:val="22"/>
          <w:lang w:val="lt-LT"/>
        </w:rPr>
      </w:pPr>
      <w:r>
        <w:rPr>
          <w:b/>
          <w:bCs/>
        </w:rPr>
        <w:t>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taikant 5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6F511A" w:rsidRPr="00F62677" w:rsidRDefault="00707A08" w:rsidP="00F62677">
      <w:pPr>
        <w:jc w:val="both"/>
        <w:rPr>
          <w:i/>
          <w:iCs/>
        </w:rPr>
      </w:pPr>
      <w:r>
        <w:rPr>
          <w:i/>
          <w:iCs/>
        </w:rPr>
        <w:t>(P</w:t>
      </w:r>
      <w:r w:rsidR="006F511A" w:rsidRPr="00F62677">
        <w:rPr>
          <w:i/>
          <w:iCs/>
        </w:rPr>
        <w:t>agal 2018 m. birželio 28 d. įstatymo Nr. XIII-1333 redakciją; taikoma apskaičiuojant 2019 metais prasidėjusio ir vėlesnių mokestinių laikotarpių apmokestinamąjį pelną)</w:t>
      </w:r>
    </w:p>
    <w:p w:rsidR="006F511A" w:rsidRDefault="006F511A" w:rsidP="006F511A">
      <w:pPr>
        <w:ind w:firstLine="709"/>
        <w:jc w:val="both"/>
        <w:rPr>
          <w:b/>
          <w:bCs/>
        </w:rPr>
      </w:pPr>
      <w:r>
        <w:rPr>
          <w:b/>
          <w:bCs/>
        </w:rPr>
        <w:t xml:space="preserve">Komentaras </w:t>
      </w:r>
    </w:p>
    <w:p w:rsidR="006F511A" w:rsidRDefault="006F511A" w:rsidP="006F511A">
      <w:pPr>
        <w:ind w:firstLine="709"/>
        <w:jc w:val="both"/>
      </w:pPr>
      <w:r>
        <w:lastRenderedPageBreak/>
        <w:t>1. Apmokestinti 2015 metų ir vėlesnių metų mokestinių laikotarpių apmokestinamąjį pelną 5 proc. mokesčio tarifu vienetai gali tuo atveju, jei tie vienetai atitinka 3 sąlygas:</w:t>
      </w:r>
    </w:p>
    <w:p w:rsidR="006F511A" w:rsidRDefault="006F511A" w:rsidP="006F511A">
      <w:pPr>
        <w:ind w:firstLine="709"/>
        <w:jc w:val="both"/>
      </w:pPr>
      <w:r>
        <w:t xml:space="preserve">1) vidutinis sąrašuose esančių darbuotojų skaičius ne didesnis kaip 10 žmonių, t. y. mažiau arba lygus 10); </w:t>
      </w:r>
    </w:p>
    <w:p w:rsidR="006F511A" w:rsidRDefault="006F511A" w:rsidP="006F511A">
      <w:pPr>
        <w:ind w:firstLine="709"/>
        <w:jc w:val="both"/>
      </w:pPr>
      <w:r>
        <w:t>2) mokestinio laikotarpio pajamos ne didesnės kaip 300 000 Eur;</w:t>
      </w:r>
    </w:p>
    <w:p w:rsidR="006F511A" w:rsidRDefault="006F511A" w:rsidP="006F511A">
      <w:pPr>
        <w:ind w:right="26" w:firstLine="709"/>
        <w:jc w:val="both"/>
      </w:pPr>
      <w:r>
        <w:t xml:space="preserve">3) vienetas neatitinka </w:t>
      </w:r>
      <w:hyperlink r:id="rId36" w:history="1">
        <w:r>
          <w:rPr>
            <w:rStyle w:val="Hipersaitas"/>
          </w:rPr>
          <w:t>PMĮ</w:t>
        </w:r>
      </w:hyperlink>
      <w:r>
        <w:t xml:space="preserve"> 5 str. 3 dalyje nustatytų sąlygų (žr. PMĮ 5 str. 3 dalies komentarą).</w:t>
      </w:r>
    </w:p>
    <w:p w:rsidR="006F511A" w:rsidRDefault="006F511A" w:rsidP="006F511A">
      <w:pPr>
        <w:ind w:firstLine="709"/>
        <w:jc w:val="both"/>
      </w:pPr>
      <w:r>
        <w:t xml:space="preserve">2. Vidutinis sąrašuose esančių darbuotojų skaičius apskaičiuojamas pagal 2002 m. gegužės 15 d. finansų ministro </w:t>
      </w:r>
      <w:hyperlink r:id="rId37" w:history="1">
        <w:r>
          <w:rPr>
            <w:rStyle w:val="Hipersaitas"/>
          </w:rPr>
          <w:t>įsakymą Nr. 134</w:t>
        </w:r>
      </w:hyperlink>
      <w:r>
        <w:t xml:space="preserve"> „Dėl Vidutinio metų sąrašinio darbuotojų skaičiaus apskaičiavimo taisyklių patvirtinimo“.</w:t>
      </w:r>
    </w:p>
    <w:p w:rsidR="006F511A" w:rsidRDefault="006F511A" w:rsidP="006F511A">
      <w:pPr>
        <w:ind w:right="26" w:firstLine="709"/>
        <w:jc w:val="both"/>
      </w:pPr>
      <w:r>
        <w:t xml:space="preserve">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6F511A" w:rsidRDefault="006F511A" w:rsidP="006F511A">
      <w:pPr>
        <w:ind w:firstLine="709"/>
        <w:jc w:val="both"/>
      </w:pPr>
      <w:r>
        <w:t>1 pavyzdys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rPr>
          <w:u w:val="single"/>
        </w:rPr>
        <w:t>Pastaba</w:t>
      </w:r>
      <w:r>
        <w:t xml:space="preserve">. Pavyzdyje mokestinis laikotarpis sutampa su kalendoriniais metais.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J. Jonaičio individualios įmonės 2015 metų rodikliai atitinka PMĮ 5 straipsnio 2 dalyje nustatytas sąlygas: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xml:space="preserve">- įmonės mokestinio laikotarpio pajamos – 250 000 Eur (neviršija 300 000 Eur),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įmonės vidutinis sąrašuose esantis darbuotojų skaičius - 8 darbuotojai,</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įmonė neatitinka PMĮ 5 str. 3 dalyje nustatytų sąlygų.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Atsižvelgiant į tai, kad J. Jonaičio individuali įmonė atitinka visas 5 straipsnio 2 dalyje nustatytas 3 sąlygas, todėl ši įmonė gali 2015 metų apmokestinamąjį pelną apmokestinti 5 proc. pelno mokesčio tarifu.</w:t>
      </w:r>
    </w:p>
    <w:p w:rsidR="006F511A" w:rsidRDefault="006F511A" w:rsidP="006F511A">
      <w:pPr>
        <w:ind w:firstLine="709"/>
        <w:jc w:val="both"/>
      </w:pPr>
      <w:r>
        <w:t>2 pavyzdys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xml:space="preserve">2015 metų rugsėjo mėnesį įsteigta mažoji bendrija, kurios 2015 metų rodikliai: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mokestinio laikotarpio pajamos – 200 000 Eur (neviršija 300 000 Eur);</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vidutinis sąrašuose esantis darbuotojų skaičius - 11 darbuotojų (viršija 10 darbuotojų),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neatitinka PMĮ 5 straipsnio 3 dalyje nustatytų sąlygų.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Atsižvelgiant į tai, kad mažoji bendrija neatitinka visų 5 str. 2 dalyje nustatytų 3 sąlygų (vidutinis sąrašuose esantis darbuotojų skaičius - 11 darbuotojų), todėl mažoji bendrija negali 2015 metų apmokestinamąjį pelną apmokestinti 5 proc. pelno mokesčio tarifu.</w:t>
      </w:r>
    </w:p>
    <w:p w:rsidR="006F511A" w:rsidRPr="00B51B7C" w:rsidRDefault="00B51B7C" w:rsidP="00B51B7C">
      <w:pPr>
        <w:ind w:firstLine="709"/>
        <w:jc w:val="both"/>
        <w:rPr>
          <w:lang w:val="lt-LT"/>
        </w:rPr>
      </w:pPr>
      <w:r>
        <w:t xml:space="preserve">3. PMĮ 5 straipsnio 2 dalies nuostatos taikomos ir žemės ūkio veiklą vykdantiems vienetams, jeigu negali būti taikomos PMĮ 5 str. 6 dalies nuostatos. </w:t>
      </w:r>
    </w:p>
    <w:p w:rsidR="006F511A" w:rsidRPr="0065344A" w:rsidRDefault="006F511A" w:rsidP="006F511A">
      <w:pPr>
        <w:ind w:firstLine="709"/>
        <w:jc w:val="both"/>
        <w:rPr>
          <w:color w:val="000000"/>
          <w:lang w:val="lt-LT"/>
        </w:rPr>
      </w:pPr>
      <w:r w:rsidRPr="0065344A">
        <w:rPr>
          <w:lang w:val="lt-LT"/>
        </w:rPr>
        <w:t xml:space="preserve">4. </w:t>
      </w:r>
      <w:r w:rsidR="00B51B7C" w:rsidRPr="0065344A">
        <w:rPr>
          <w:lang w:val="lt-LT"/>
        </w:rPr>
        <w:t>PMĮ 5 straipsnio 2 dalyje nustatyta pelno mokesčio lengvata</w:t>
      </w:r>
      <w:r w:rsidR="00B51B7C" w:rsidRPr="0065344A">
        <w:rPr>
          <w:color w:val="000000"/>
          <w:lang w:val="lt-LT"/>
        </w:rPr>
        <w:t xml:space="preserve"> taikoma ir pelno nesiekiantiems vienetams,</w:t>
      </w:r>
      <w:r w:rsidR="00B51B7C" w:rsidRPr="0065344A">
        <w:rPr>
          <w:lang w:val="lt-LT"/>
        </w:rPr>
        <w:t xml:space="preserve"> apskaičiuojantiems 2019 metais prasidėjusio ir vėlesnių mokestinių laikotarpių apmokestinamąjį pelną</w:t>
      </w:r>
      <w:r w:rsidR="00B51B7C" w:rsidRPr="0065344A">
        <w:rPr>
          <w:color w:val="000000"/>
          <w:lang w:val="lt-LT"/>
        </w:rPr>
        <w:t>.</w:t>
      </w:r>
    </w:p>
    <w:p w:rsidR="00B51B7C" w:rsidRPr="00B51B7C" w:rsidRDefault="00B51B7C" w:rsidP="00B51B7C">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6F511A" w:rsidRDefault="00B51B7C" w:rsidP="006F511A">
      <w:pPr>
        <w:ind w:right="26" w:firstLine="709"/>
        <w:jc w:val="both"/>
      </w:pPr>
      <w:r>
        <w:lastRenderedPageBreak/>
        <w:t xml:space="preserve">5. </w:t>
      </w:r>
      <w:r w:rsidR="006F511A">
        <w:t xml:space="preserve">Pagal </w:t>
      </w:r>
      <w:hyperlink r:id="rId38" w:history="1">
        <w:r w:rsidR="006F511A">
          <w:rPr>
            <w:rStyle w:val="Hipersaitas"/>
          </w:rPr>
          <w:t>PMĮ</w:t>
        </w:r>
      </w:hyperlink>
      <w:r w:rsidR="006F511A">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6F511A" w:rsidRDefault="006F511A" w:rsidP="006F511A">
      <w:pPr>
        <w:ind w:right="26" w:firstLine="709"/>
        <w:jc w:val="both"/>
      </w:pPr>
      <w:r>
        <w:t xml:space="preserve">Skaičiuojant, ar pajamos nėra didesnės už šią sumą, atsižvelgiama į visas pajamas, t. y. ir į tas, kurios, vadovaujantis </w:t>
      </w:r>
      <w:hyperlink r:id="rId39"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6F511A" w:rsidRDefault="006F511A" w:rsidP="006F511A">
      <w:pPr>
        <w:ind w:firstLine="709"/>
        <w:jc w:val="both"/>
      </w:pPr>
      <w:r>
        <w:t>Jeigu šią lengvatą taiko užsienio vieneto nuolatinė buveinė Lietuvoje, tai turi būti skaičiuojamos visos užsienio vieneto pajamos, įskaitant nuolatinės buveinės pajamas uždirbtas Lietuvoje.</w:t>
      </w:r>
    </w:p>
    <w:p w:rsidR="006F511A" w:rsidRDefault="006F511A" w:rsidP="006F511A">
      <w:pPr>
        <w:ind w:firstLine="709"/>
        <w:jc w:val="both"/>
      </w:pPr>
      <w:r>
        <w:t>Pažymėtina, kad į pajamų ribos skaičiavimą neįtraukiami iš Lietuvos ir užsienio vienetų gauti dividendai.</w:t>
      </w:r>
    </w:p>
    <w:p w:rsidR="006F511A" w:rsidRDefault="006F511A" w:rsidP="006F511A">
      <w:pPr>
        <w:ind w:firstLine="709"/>
        <w:jc w:val="both"/>
        <w:rPr>
          <w:color w:val="000000"/>
          <w:shd w:val="clear" w:color="auto" w:fill="FFFFFF"/>
        </w:rPr>
      </w:pPr>
      <w:r>
        <w:rPr>
          <w:color w:val="000000"/>
          <w:shd w:val="clear" w:color="auto" w:fill="FFFFFF"/>
        </w:rPr>
        <w:t>6. Vienetų pirmojo mokestinio laikotarpio apmokestinamasis pelnas gali būti apmokestinamas taikant 0 procentų mokesčio tarifą, jeigu tenkinamos  šios sąlygos:</w:t>
      </w:r>
    </w:p>
    <w:p w:rsidR="006F511A" w:rsidRDefault="006F511A" w:rsidP="006F511A">
      <w:pPr>
        <w:ind w:firstLine="709"/>
        <w:jc w:val="both"/>
      </w:pPr>
      <w:r>
        <w:t xml:space="preserve">-vidutinis sąrašuose esančių darbuotojų skaičius ne didesnis kaip 10 žmonių, t. y. mažiau arba lygus 10; </w:t>
      </w:r>
    </w:p>
    <w:p w:rsidR="006F511A" w:rsidRDefault="006F511A" w:rsidP="006F511A">
      <w:pPr>
        <w:ind w:firstLine="709"/>
        <w:jc w:val="both"/>
      </w:pPr>
      <w:r>
        <w:t>- pirmojo mokestinio laikotarpio pajamos ne didesnės kaip 300 000 Eur;</w:t>
      </w:r>
    </w:p>
    <w:p w:rsidR="006F511A" w:rsidRDefault="006F511A" w:rsidP="006F511A">
      <w:pPr>
        <w:ind w:right="26" w:firstLine="709"/>
        <w:jc w:val="both"/>
      </w:pPr>
      <w:r>
        <w:t xml:space="preserve">-vienetas neatitinka </w:t>
      </w:r>
      <w:hyperlink r:id="rId40" w:history="1">
        <w:r>
          <w:rPr>
            <w:rStyle w:val="Hipersaitas"/>
          </w:rPr>
          <w:t>PMĮ</w:t>
        </w:r>
      </w:hyperlink>
      <w:r>
        <w:t xml:space="preserve"> 5 str. 3 dalyje nustatytų sąlygų (žr. PMĮ 5 str. 3 dalies komentarą);</w:t>
      </w:r>
    </w:p>
    <w:p w:rsidR="006F511A" w:rsidRDefault="006F511A" w:rsidP="006F511A">
      <w:pPr>
        <w:pStyle w:val="tajtip"/>
        <w:shd w:val="clear" w:color="auto" w:fill="FFFFFF"/>
        <w:spacing w:before="0" w:beforeAutospacing="0" w:after="0" w:afterAutospacing="0"/>
        <w:ind w:firstLine="709"/>
        <w:jc w:val="both"/>
        <w:rPr>
          <w:color w:val="000000"/>
          <w:shd w:val="clear" w:color="auto" w:fill="FFFFFF"/>
        </w:rPr>
      </w:pPr>
      <w:r>
        <w:rPr>
          <w:color w:val="000000"/>
          <w:shd w:val="clear" w:color="auto" w:fill="FFFFFF"/>
        </w:rPr>
        <w:t>- vieneto dalyvis (dalyviai) yra tik fizinis asmuo (ar fiziniai asmenys);</w:t>
      </w:r>
    </w:p>
    <w:p w:rsidR="006F511A" w:rsidRDefault="006F511A" w:rsidP="006F511A">
      <w:pPr>
        <w:pStyle w:val="tajtip"/>
        <w:shd w:val="clear" w:color="auto" w:fill="FFFFFF"/>
        <w:spacing w:before="0" w:beforeAutospacing="0" w:after="0" w:afterAutospacing="0"/>
        <w:ind w:firstLine="709"/>
        <w:jc w:val="both"/>
        <w:rPr>
          <w:color w:val="000000"/>
          <w:shd w:val="clear" w:color="auto" w:fill="FFFFFF"/>
        </w:rPr>
      </w:pPr>
      <w:r>
        <w:rPr>
          <w:color w:val="000000"/>
          <w:shd w:val="clear" w:color="auto" w:fill="FFFFFF"/>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6F511A" w:rsidRPr="0065344A" w:rsidRDefault="006F511A" w:rsidP="006F511A">
      <w:pPr>
        <w:ind w:firstLine="709"/>
        <w:jc w:val="both"/>
        <w:rPr>
          <w:color w:val="000000"/>
          <w:shd w:val="clear" w:color="auto" w:fill="FFFFFF"/>
          <w:lang w:val="lt-LT"/>
        </w:rPr>
      </w:pPr>
      <w:r w:rsidRPr="0065344A">
        <w:rPr>
          <w:color w:val="000000"/>
          <w:shd w:val="clear" w:color="auto" w:fill="FFFFFF"/>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5 proc. pelno mokesčiu 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rsidR="006F511A" w:rsidRDefault="00F62677" w:rsidP="006F511A">
      <w:pPr>
        <w:pStyle w:val="Pagrindiniotekstotrauka3"/>
        <w:ind w:firstLine="0"/>
        <w:rPr>
          <w:rFonts w:ascii="Times New Roman" w:hAnsi="Times New Roman"/>
          <w:color w:val="000000"/>
        </w:rPr>
      </w:pPr>
      <w:r>
        <w:rPr>
          <w:rFonts w:ascii="Times New Roman" w:hAnsi="Times New Roman"/>
        </w:rPr>
        <w:t xml:space="preserve">            </w:t>
      </w:r>
      <w:r w:rsidR="006F511A">
        <w:rPr>
          <w:rFonts w:ascii="Times New Roman" w:hAnsi="Times New Roman"/>
        </w:rPr>
        <w:t>(Pagal VMI prie FM 2018-07-17 raštą Nr. (</w:t>
      </w:r>
      <w:r w:rsidR="006F511A">
        <w:rPr>
          <w:rFonts w:ascii="Times New Roman" w:hAnsi="Times New Roman"/>
          <w:color w:val="000000"/>
        </w:rPr>
        <w:t>32.42-31-1E) RM-25937)</w:t>
      </w:r>
    </w:p>
    <w:p w:rsidR="002B7192" w:rsidRDefault="002B7192" w:rsidP="0051419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rsidR="00BC4EEB" w:rsidRPr="00A51AB1" w:rsidRDefault="00BC4EEB" w:rsidP="00BC4EEB">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rsidR="00AB5CBB" w:rsidRDefault="00BC4EEB" w:rsidP="00BC4EEB">
      <w:pPr>
        <w:spacing w:before="100" w:after="100"/>
        <w:jc w:val="both"/>
        <w:rPr>
          <w:b/>
          <w:color w:val="000000"/>
          <w:lang w:val="lt-LT" w:eastAsia="lt-LT"/>
        </w:rPr>
      </w:pPr>
      <w:r>
        <w:rPr>
          <w:i/>
        </w:rPr>
        <w:t xml:space="preserve"> </w:t>
      </w:r>
    </w:p>
    <w:p w:rsidR="0064613B" w:rsidRPr="00E71AD5" w:rsidRDefault="0064613B" w:rsidP="0064613B">
      <w:pPr>
        <w:tabs>
          <w:tab w:val="left" w:pos="720"/>
          <w:tab w:val="left" w:pos="1077"/>
          <w:tab w:val="left" w:pos="1418"/>
        </w:tabs>
        <w:ind w:firstLine="720"/>
        <w:jc w:val="both"/>
        <w:rPr>
          <w:b/>
          <w:lang w:val="lt-LT"/>
        </w:rPr>
      </w:pPr>
      <w:r>
        <w:rPr>
          <w:b/>
          <w:lang w:val="lt-LT"/>
        </w:rPr>
        <w:lastRenderedPageBreak/>
        <w:t>Komentaras</w:t>
      </w:r>
    </w:p>
    <w:p w:rsidR="00BC4EEB" w:rsidRPr="002322C5" w:rsidRDefault="00BC4EEB" w:rsidP="00BC4EEB">
      <w:pPr>
        <w:ind w:firstLine="720"/>
        <w:jc w:val="both"/>
        <w:rPr>
          <w:bCs/>
          <w:lang w:val="lt-LT"/>
        </w:rPr>
      </w:pPr>
      <w:r w:rsidRPr="00A51AB1">
        <w:rPr>
          <w:lang w:val="lt-LT"/>
        </w:rPr>
        <w:t xml:space="preserve">Pagal šios dalies nuostatas, PMĮ 5 str. 2 dalyje nustatytas lengvatinis 5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Komentaras</w:t>
      </w:r>
    </w:p>
    <w:p w:rsidR="00BC4EEB" w:rsidRPr="00A51AB1" w:rsidRDefault="0064613B" w:rsidP="00BC4EEB">
      <w:pPr>
        <w:tabs>
          <w:tab w:val="left" w:pos="720"/>
          <w:tab w:val="left" w:pos="1077"/>
          <w:tab w:val="left" w:pos="1418"/>
        </w:tabs>
        <w:ind w:firstLine="720"/>
        <w:jc w:val="both"/>
        <w:rPr>
          <w:szCs w:val="20"/>
        </w:rPr>
      </w:pPr>
      <w:r w:rsidRPr="00E71AD5">
        <w:rPr>
          <w:szCs w:val="20"/>
          <w:lang w:val="lt-LT"/>
        </w:rPr>
        <w:t>1.</w:t>
      </w:r>
      <w:r w:rsidRPr="00E71AD5">
        <w:rPr>
          <w:szCs w:val="20"/>
          <w:lang w:val="lt-LT"/>
        </w:rPr>
        <w:tab/>
      </w:r>
      <w:r w:rsidR="00BC4EEB" w:rsidRPr="002322C5">
        <w:rPr>
          <w:szCs w:val="20"/>
          <w:lang w:val="lt-LT"/>
        </w:rPr>
        <w:t xml:space="preserve">Ši punkto nuostata taikoma toms individualioms įmonėms, kurių savininkai ar jų šeimos nariai yra ir kitų individualių įmonių savininkai ir jeigu šių individualių įmonių bendras vidutinis sąrašuose esančių darbuotojų skaičius ir (arba) bendros </w:t>
      </w:r>
      <w:r w:rsidR="00BC4EEB" w:rsidRPr="002322C5">
        <w:rPr>
          <w:bCs/>
          <w:lang w:val="lt-LT"/>
        </w:rPr>
        <w:t xml:space="preserve">mokestinio laikotarpio </w:t>
      </w:r>
      <w:r w:rsidR="00BC4EEB" w:rsidRPr="002322C5">
        <w:rPr>
          <w:szCs w:val="20"/>
          <w:lang w:val="lt-LT"/>
        </w:rPr>
        <w:t xml:space="preserve">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w:t>
      </w:r>
      <w:r w:rsidR="00BC4EEB" w:rsidRPr="002322C5">
        <w:rPr>
          <w:bCs/>
          <w:lang w:val="lt-LT"/>
        </w:rPr>
        <w:t xml:space="preserve">mokestinio laikotarpio </w:t>
      </w:r>
      <w:r w:rsidR="00BC4EEB" w:rsidRPr="002322C5">
        <w:rPr>
          <w:szCs w:val="20"/>
          <w:lang w:val="lt-LT"/>
        </w:rPr>
        <w:t>pajamos viršija nustatytus dydžius, t. y. 10 darbuotojų ir (arba) 300 000 eurų pajamų, negali apmokestinamojo pelno apmokestinti taikant PMĮ 5 str. 2 dalyje nustatytą lengvatinį 5 proc. arba 0 proc. (pirmąjį mokestinį laikotarpį) pelno mokesčio tarifą.</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64613B" w:rsidRDefault="0064613B" w:rsidP="0064613B">
      <w:pPr>
        <w:tabs>
          <w:tab w:val="left" w:pos="720"/>
          <w:tab w:val="left" w:pos="1077"/>
          <w:tab w:val="left" w:pos="1418"/>
        </w:tabs>
        <w:ind w:firstLine="720"/>
        <w:jc w:val="both"/>
        <w:rPr>
          <w:szCs w:val="20"/>
          <w:lang w:val="lt-LT"/>
        </w:rPr>
      </w:pPr>
      <w:r w:rsidRPr="00E71AD5">
        <w:rPr>
          <w:szCs w:val="20"/>
          <w:lang w:val="lt-LT"/>
        </w:rPr>
        <w:t>1 pavyzdys</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 xml:space="preserve">Individualios įmonės X savininko žmona turi individualią įmonę Y, ji yra tos įmonės savininkė. Individualios įmonės X 2021 mokestinių metų pajamos sudaro 120 000 </w:t>
      </w:r>
      <w:r w:rsidRPr="002322C5">
        <w:rPr>
          <w:lang w:val="lt-LT"/>
        </w:rPr>
        <w:t>Eur</w:t>
      </w:r>
      <w:r w:rsidRPr="002322C5">
        <w:rPr>
          <w:szCs w:val="20"/>
          <w:lang w:val="lt-LT"/>
        </w:rPr>
        <w:t xml:space="preserve"> ir vidutinis sąrašuose esančių darbuotojų skaičius yra 2,13 darbuotojai, o individualios įmonės Y  2021 mokestinių metų pajamos - 150 000 </w:t>
      </w:r>
      <w:r w:rsidRPr="002322C5">
        <w:rPr>
          <w:lang w:val="lt-LT"/>
        </w:rPr>
        <w:t>Eur</w:t>
      </w:r>
      <w:r w:rsidRPr="002322C5">
        <w:rPr>
          <w:szCs w:val="20"/>
          <w:lang w:val="lt-LT"/>
        </w:rPr>
        <w:t xml:space="preserve"> ir vidutinis sąrašuose esančių darbuotojų skaičius – 8,46 darbuotojai. Bendras šių individualių įmonių 2021 mokestinių metų vidutinis sąrašuose esančių darbuotojų skaičius – 10,59, t. y. 11 darbuotojų ir bendros </w:t>
      </w:r>
      <w:r w:rsidRPr="002322C5">
        <w:rPr>
          <w:bCs/>
          <w:lang w:val="lt-LT"/>
        </w:rPr>
        <w:t xml:space="preserve">mokestinio laikotarpio </w:t>
      </w:r>
      <w:r w:rsidRPr="002322C5">
        <w:rPr>
          <w:szCs w:val="20"/>
          <w:lang w:val="lt-LT"/>
        </w:rPr>
        <w:t>pajamos – 270 000 Eur.</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Atsižvelgiant į tai, kad šių individualių įmonių bendras vidutinis sąrašuose esančių darbuotojų skaičius viršija PMĮ 5 str. 2 dalyje nustatytą apribojimą, t. y. 10 darbuotojų, apmokestindamos 2021 mokestinių metų apmokestinamąjį pelną, šios įmonės negali taikyti PMĮ 5 str. 2 dalyje nustatyto lengvatinio pelno mokesčio tarifo.</w:t>
      </w:r>
      <w:r w:rsidRPr="002322C5">
        <w:rPr>
          <w:lang w:val="lt-LT"/>
        </w:rPr>
        <w:t xml:space="preserve"> Apmokestinamajam pelnui turi būti taikomas 15 proc. pelno mokesčio tarifas.</w:t>
      </w:r>
    </w:p>
    <w:p w:rsidR="00BC4EEB" w:rsidRPr="00E71AD5" w:rsidRDefault="00BC4EEB" w:rsidP="0064613B">
      <w:pPr>
        <w:tabs>
          <w:tab w:val="left" w:pos="720"/>
          <w:tab w:val="left" w:pos="1077"/>
          <w:tab w:val="left" w:pos="1418"/>
        </w:tabs>
        <w:ind w:firstLine="720"/>
        <w:jc w:val="both"/>
        <w:rPr>
          <w:szCs w:val="20"/>
          <w:lang w:val="lt-LT"/>
        </w:rPr>
      </w:pPr>
    </w:p>
    <w:p w:rsidR="0064613B" w:rsidRPr="00E71AD5" w:rsidRDefault="0064613B" w:rsidP="0064613B">
      <w:pPr>
        <w:spacing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lastRenderedPageBreak/>
        <w:t>Individualios įmonės X 2021 mokestinių metų pajamos - 150 000 Eur, vidutinis sąrašuose esančių darbuotojų skaičius – 5 darbuotojai. Įmonės X savininko žmona turi individualią įmonę Y ir yra šios įmonės savininkė.  Šios įmonės Y 2021 mokestinių metų pajamos - 100 000 Eur, vidutinis sąrašuose esančių darbuotojų skaičius – 3 darbuotojai. Bendras šių individualių įmonių 2021 mokestinių metų vidutinis sąrašuose esančių darbuotojų skaičius – 8 darbuotojai ir bendros</w:t>
      </w:r>
      <w:r w:rsidRPr="002322C5">
        <w:rPr>
          <w:bCs/>
          <w:lang w:val="lt-LT"/>
        </w:rPr>
        <w:t xml:space="preserve"> mokestinio laikotarpio</w:t>
      </w:r>
      <w:r w:rsidRPr="002322C5">
        <w:rPr>
          <w:szCs w:val="20"/>
          <w:lang w:val="lt-LT"/>
        </w:rPr>
        <w:t xml:space="preserve"> pajamos – 250 000 Eur.</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 xml:space="preserve">Atsižvelgiant į tai, kad šių įmonių bendros pajamos ir darbuotojų skaičius neviršija PMĮ 5 str. 2 dalyje nustatytų apribojimų, t. y. 10 darbuotojų ir 300 000 Eur </w:t>
      </w:r>
      <w:r w:rsidRPr="002322C5">
        <w:rPr>
          <w:bCs/>
          <w:lang w:val="lt-LT"/>
        </w:rPr>
        <w:t xml:space="preserve">mokestinio laikotarpio </w:t>
      </w:r>
      <w:r w:rsidRPr="002322C5">
        <w:rPr>
          <w:szCs w:val="20"/>
          <w:lang w:val="lt-LT"/>
        </w:rPr>
        <w:t>pajamų,  apmokestindamos 2021 metų apmokestinamąjį pelną, šios įmonės galės taikyti PMĮ 5 str. 2 dalyje nustatytą lengvatinį pelno mokesčio tarifą.</w:t>
      </w:r>
    </w:p>
    <w:p w:rsidR="0064613B" w:rsidRPr="00E71AD5" w:rsidRDefault="0064613B" w:rsidP="00C4187C">
      <w:pPr>
        <w:tabs>
          <w:tab w:val="left" w:pos="720"/>
          <w:tab w:val="left" w:pos="1077"/>
          <w:tab w:val="left" w:pos="1418"/>
        </w:tabs>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 xml:space="preserve">Komentaras </w:t>
      </w:r>
    </w:p>
    <w:p w:rsidR="00BC4EEB" w:rsidRPr="002322C5" w:rsidRDefault="00BC4EEB" w:rsidP="00BC4EEB">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rsidR="00BC4EEB" w:rsidRPr="002322C5" w:rsidRDefault="00BC4EEB" w:rsidP="00BC4EEB">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rsidR="00BC4EEB" w:rsidRPr="002322C5" w:rsidRDefault="00BC4EEB" w:rsidP="00BC4EEB">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w:t>
      </w:r>
      <w:r w:rsidRPr="002322C5">
        <w:rPr>
          <w:strike/>
          <w:szCs w:val="20"/>
          <w:lang w:val="lt-LT"/>
        </w:rPr>
        <w:t>ir</w:t>
      </w:r>
      <w:r w:rsidRPr="002322C5">
        <w:rPr>
          <w:szCs w:val="20"/>
          <w:lang w:val="lt-LT"/>
        </w:rPr>
        <w:t xml:space="preserve"> bei kurių bendras vidutinis sąrašuose esančių darbuotojų skaičius ir (arba)  bendros pajamos viršija nustatytus dydžius, negali apmokestinamojo pelno apmokestinti taikant  PMĮ 5 str. 2 dalyje nustatytą lengvatinį pelno mokesčio tarifą.</w:t>
      </w:r>
    </w:p>
    <w:p w:rsidR="00BC4EEB" w:rsidRPr="00A51AB1" w:rsidRDefault="00BC4EEB" w:rsidP="00BC4EEB">
      <w:pPr>
        <w:tabs>
          <w:tab w:val="left" w:pos="720"/>
          <w:tab w:val="left" w:pos="1077"/>
          <w:tab w:val="left" w:pos="1418"/>
        </w:tabs>
        <w:ind w:firstLine="720"/>
        <w:jc w:val="both"/>
        <w:rPr>
          <w:szCs w:val="20"/>
          <w:lang w:val="lt-LT"/>
        </w:rPr>
      </w:pPr>
    </w:p>
    <w:p w:rsidR="0064613B" w:rsidRDefault="0064613B" w:rsidP="0064613B">
      <w:pPr>
        <w:tabs>
          <w:tab w:val="left" w:pos="720"/>
          <w:tab w:val="left" w:pos="1077"/>
          <w:tab w:val="left" w:pos="1418"/>
        </w:tabs>
        <w:ind w:firstLine="720"/>
        <w:jc w:val="both"/>
        <w:rPr>
          <w:lang w:val="lt-LT"/>
        </w:rPr>
      </w:pPr>
      <w:r>
        <w:rPr>
          <w:lang w:val="lt-LT"/>
        </w:rPr>
        <w:t>1</w:t>
      </w:r>
      <w:r w:rsidRPr="00E71AD5">
        <w:rPr>
          <w:lang w:val="lt-LT"/>
        </w:rPr>
        <w:t xml:space="preserve"> pavyzdys</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322C5">
        <w:rPr>
          <w:lang w:val="lt-LT"/>
        </w:rPr>
        <w:t xml:space="preserve">Individualios įmonės savininkui priklauso UAB X 50 proc. akcijų, likusias 50 proc. UAB X akcijų valdo kartu gyvenanti individualios įmonės savininko duktė. </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lang w:val="lt-LT"/>
        </w:rPr>
        <w:t xml:space="preserve">UAB X </w:t>
      </w:r>
      <w:r w:rsidRPr="002322C5">
        <w:rPr>
          <w:szCs w:val="20"/>
          <w:lang w:val="lt-LT"/>
        </w:rPr>
        <w:t xml:space="preserve">2021 mokestinių metų pajamos - 250 000 Eur, vidutinis sąrašuose esančių darbuotojų skaičius – 5 darbuotojai, o individualios įmonės mokestinių metų pajamos - 150 000 </w:t>
      </w:r>
      <w:r w:rsidRPr="002322C5">
        <w:rPr>
          <w:lang w:val="lt-LT"/>
        </w:rPr>
        <w:t>Eur</w:t>
      </w:r>
      <w:r w:rsidRPr="002322C5">
        <w:rPr>
          <w:szCs w:val="20"/>
          <w:lang w:val="lt-LT"/>
        </w:rPr>
        <w:t xml:space="preserve"> ir vidutinis sąrašuose esančių darbuotojų skaičius – 4 darbuotojai. Bendras šių vienetų 2021 mokestinių metų vidutinis sąrašuose esančių darbuotojų skaičius – 9 darbuotojai ir bendros  mokestinių metų pajamos – 400 000 Eur.</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322C5">
        <w:rPr>
          <w:szCs w:val="20"/>
          <w:lang w:val="lt-LT"/>
        </w:rPr>
        <w:t xml:space="preserve">Atsižvelgiant į tai, kad šių vienetų bendros mokestinių metų pajamos viršija PMĮ 5 str. 2 dalyje nustatytą apribojimą, t. y. 300 000 Eur, apmokestindami 2021 mokestinių metų apmokestinamąjį </w:t>
      </w:r>
      <w:r w:rsidRPr="002322C5">
        <w:rPr>
          <w:szCs w:val="20"/>
          <w:lang w:val="lt-LT"/>
        </w:rPr>
        <w:lastRenderedPageBreak/>
        <w:t>pelną, šie vienetai negali taikyti PMĮ 5 str. 2 dalyje nustatyto lengvatinio pelno mokesčio tarifo.</w:t>
      </w:r>
      <w:r w:rsidRPr="002322C5">
        <w:rPr>
          <w:lang w:val="lt-LT"/>
        </w:rPr>
        <w:t xml:space="preserve"> Tų metų apmokestinamajam pelnui turi būti taikomas 15 proc. pelno mokesčio tarifas. </w:t>
      </w:r>
    </w:p>
    <w:p w:rsidR="00A16192" w:rsidRPr="00E71AD5" w:rsidRDefault="00A16192" w:rsidP="0064613B">
      <w:pPr>
        <w:tabs>
          <w:tab w:val="left" w:pos="720"/>
          <w:tab w:val="left" w:pos="1077"/>
          <w:tab w:val="left" w:pos="1418"/>
        </w:tabs>
        <w:ind w:firstLine="720"/>
        <w:jc w:val="both"/>
        <w:rPr>
          <w:lang w:val="lt-LT"/>
        </w:rPr>
      </w:pPr>
    </w:p>
    <w:p w:rsidR="0064613B" w:rsidRDefault="0064613B" w:rsidP="0064613B">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A51AB1">
        <w:rPr>
          <w:szCs w:val="20"/>
          <w:lang w:val="lt-LT"/>
        </w:rPr>
        <w:t xml:space="preserve">Individualios įmonės X savininko šeimos nariai nėra kitų individualių įmonių savininkai, tačiau pats įmonės </w:t>
      </w:r>
      <w:r w:rsidRPr="002322C5">
        <w:rPr>
          <w:szCs w:val="20"/>
          <w:lang w:val="lt-LT"/>
        </w:rPr>
        <w:t xml:space="preserve">savininkas paskutinę 2021 metų mokestinio laikotarpio dieną valdo UAB Y 55 proc. akcijų, t. y. individualios įmonės X savininko kitame vienete turimos akcijos viršija 50 proc. </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 xml:space="preserve">Individualios įmonės X 2021 metų mokestinio laikotarpio pajamos 50 000 </w:t>
      </w:r>
      <w:r w:rsidRPr="002322C5">
        <w:rPr>
          <w:lang w:val="lt-LT"/>
        </w:rPr>
        <w:t xml:space="preserve">Eur ir </w:t>
      </w:r>
      <w:r w:rsidRPr="002322C5">
        <w:rPr>
          <w:szCs w:val="20"/>
          <w:lang w:val="lt-LT"/>
        </w:rPr>
        <w:t>samdomų darbuotojų įmonė neturi, o UAB Y 2021 mokestinių metų pajamos - 100 000 Eur bei vidutinis sąrašuose esančių darbuotojų skaičius – 5 darbuotojai. Bendras šių vienetų 2021 mokestinių metų vidutinis sąrašuose esančių darbuotojų skaičius – 5 darbuotojai ir bendros metinės pajamos – 150 000 Eur.</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2021 mokestinių metų apmokestinamąjį pelną, šie vienetai gali</w:t>
      </w:r>
      <w:r w:rsidRPr="00A51AB1">
        <w:rPr>
          <w:szCs w:val="20"/>
          <w:lang w:val="lt-LT"/>
        </w:rPr>
        <w:t xml:space="preserve"> taikyti PMĮ 5 str</w:t>
      </w:r>
      <w:r>
        <w:rPr>
          <w:szCs w:val="20"/>
          <w:lang w:val="lt-LT"/>
        </w:rPr>
        <w:t>.</w:t>
      </w:r>
      <w:r w:rsidRPr="00A51AB1">
        <w:rPr>
          <w:szCs w:val="20"/>
          <w:lang w:val="lt-LT"/>
        </w:rPr>
        <w:t xml:space="preserve"> 2 dalyje nustatytą lengvatinį pelno mokesčio tarifą.</w:t>
      </w:r>
    </w:p>
    <w:p w:rsidR="00A16192" w:rsidRPr="00E71AD5" w:rsidRDefault="00A16192" w:rsidP="0064613B">
      <w:pPr>
        <w:tabs>
          <w:tab w:val="left" w:pos="720"/>
          <w:tab w:val="left" w:pos="1077"/>
          <w:tab w:val="left" w:pos="1418"/>
        </w:tabs>
        <w:ind w:firstLine="720"/>
        <w:jc w:val="both"/>
        <w:rPr>
          <w:szCs w:val="20"/>
          <w:lang w:val="lt-LT"/>
        </w:rPr>
      </w:pPr>
    </w:p>
    <w:p w:rsidR="00A16192" w:rsidRDefault="0064613B" w:rsidP="0064613B">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A51AB1">
        <w:rPr>
          <w:szCs w:val="20"/>
          <w:lang w:val="lt-LT"/>
        </w:rPr>
        <w:t xml:space="preserve">Individualios įmonės Y savininkas yra viešosios įstaigos (pelno nesiekiančios organizacijos) steigėjas ir </w:t>
      </w:r>
      <w:r w:rsidRPr="0024409D">
        <w:rPr>
          <w:szCs w:val="20"/>
          <w:lang w:val="lt-LT"/>
        </w:rPr>
        <w:t>vienintelis šios įstaigos dalininkas, t. y. individualios įmonės savininkui priklauso 100 proc. viešosios įstaigos dalininko kapitalo.</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4409D">
        <w:rPr>
          <w:szCs w:val="20"/>
          <w:lang w:val="lt-LT"/>
        </w:rPr>
        <w:t xml:space="preserve">Individualios įmonės Y 2021 metų mokestinio laikotarpio pajamos 220 000 </w:t>
      </w:r>
      <w:r w:rsidRPr="0024409D">
        <w:rPr>
          <w:lang w:val="lt-LT"/>
        </w:rPr>
        <w:t>Eur</w:t>
      </w:r>
      <w:r w:rsidRPr="0024409D">
        <w:rPr>
          <w:szCs w:val="20"/>
          <w:lang w:val="lt-LT"/>
        </w:rPr>
        <w:t xml:space="preserve"> ir vidutinis sąrašinis darbuotojų skaičius yra 5 darbuotojai, o viešosios įstaigos pajamos - 70 000 </w:t>
      </w:r>
      <w:r w:rsidRPr="0024409D">
        <w:rPr>
          <w:lang w:val="lt-LT"/>
        </w:rPr>
        <w:t>Eur</w:t>
      </w:r>
      <w:r w:rsidRPr="0024409D">
        <w:rPr>
          <w:szCs w:val="20"/>
          <w:lang w:val="lt-LT"/>
        </w:rPr>
        <w:t xml:space="preserve"> ir vidutinis sąrašuose esančių darbuotojų skaičius – 2 darbuotojai. Bendras šių vienetų 2021 mokestinių metų vidutinis sąrašuose esančių darbuotojų skaičius – 7 darbuotojai ir bendros mokestinio laikotarpio pajamos – 290 000 Eur.</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24409D">
        <w:rPr>
          <w:szCs w:val="20"/>
          <w:lang w:val="lt-LT"/>
        </w:rPr>
        <w:t>Atsižvelgiant į tai, kad 2021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2021 mokestinių metų apmokestinamąjį</w:t>
      </w:r>
      <w:r w:rsidRPr="00A51AB1">
        <w:rPr>
          <w:szCs w:val="20"/>
          <w:lang w:val="lt-LT"/>
        </w:rPr>
        <w:t xml:space="preserve"> pelną, gali taikyti PMĮ 5 str</w:t>
      </w:r>
      <w:r>
        <w:rPr>
          <w:szCs w:val="20"/>
          <w:lang w:val="lt-LT"/>
        </w:rPr>
        <w:t>.</w:t>
      </w:r>
      <w:r w:rsidRPr="00A51AB1">
        <w:rPr>
          <w:szCs w:val="20"/>
          <w:lang w:val="lt-LT"/>
        </w:rPr>
        <w:t xml:space="preserve"> 2 dalyje nustatytą lengvatinį pelno mokesčio tarifą.</w:t>
      </w:r>
    </w:p>
    <w:p w:rsidR="0064613B" w:rsidRPr="00E71AD5" w:rsidRDefault="0064613B" w:rsidP="0064613B">
      <w:pPr>
        <w:spacing w:line="360" w:lineRule="auto"/>
        <w:ind w:firstLine="720"/>
        <w:jc w:val="both"/>
        <w:rPr>
          <w:rFonts w:ascii="TimesLT" w:hAnsi="TimesLT" w:cs="Arial Unicode MS"/>
          <w:lang w:val="lt-LT"/>
        </w:rPr>
      </w:pPr>
      <w:r w:rsidRPr="00E71AD5">
        <w:rPr>
          <w:rFonts w:ascii="TimesLT" w:hAnsi="TimesLT" w:cs="Arial Unicode MS"/>
          <w:lang w:val="lt-LT"/>
        </w:rPr>
        <w:t xml:space="preserve">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4613B" w:rsidRDefault="0064613B" w:rsidP="0064613B">
      <w:pPr>
        <w:tabs>
          <w:tab w:val="left" w:pos="720"/>
          <w:tab w:val="left" w:pos="1077"/>
          <w:tab w:val="left" w:pos="1418"/>
        </w:tabs>
        <w:ind w:firstLine="720"/>
        <w:jc w:val="both"/>
        <w:rPr>
          <w:b/>
          <w:lang w:val="lt-LT"/>
        </w:rPr>
      </w:pPr>
      <w:r w:rsidRPr="00E71AD5">
        <w:rPr>
          <w:b/>
          <w:lang w:val="lt-LT"/>
        </w:rPr>
        <w:t>Komentaras</w:t>
      </w:r>
    </w:p>
    <w:p w:rsidR="00A16192" w:rsidRPr="00A51AB1" w:rsidRDefault="00A16192" w:rsidP="00A16192">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5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rsidR="0064613B"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lang w:val="lt-LT"/>
        </w:rPr>
        <w:t>UAB X akcininkas A paskutinę 2021 metų mokestinio laikotarpio dieną valdo 52 proc. UAB X akcijų ir 60 proc. UAB Y akcijų, t. y.  tas pats UAB X ir UAB Y akcininkas A valdo daugiau kaip 50 proc. akcijų.</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4409D">
        <w:rPr>
          <w:lang w:val="lt-LT"/>
        </w:rPr>
        <w:t xml:space="preserve">UAB X </w:t>
      </w:r>
      <w:r w:rsidRPr="0024409D">
        <w:rPr>
          <w:szCs w:val="20"/>
          <w:lang w:val="lt-LT"/>
        </w:rPr>
        <w:t xml:space="preserve">2021 metų mokestinio laikotarpio </w:t>
      </w:r>
      <w:r w:rsidRPr="0024409D">
        <w:rPr>
          <w:lang w:val="lt-LT"/>
        </w:rPr>
        <w:t xml:space="preserve">vidutinis sąrašuose esančių darbuotojų skaičius – 6 darbuotojai, </w:t>
      </w:r>
      <w:r w:rsidRPr="0024409D">
        <w:rPr>
          <w:szCs w:val="20"/>
          <w:lang w:val="lt-LT"/>
        </w:rPr>
        <w:t xml:space="preserve">mokestinio laikotarpio </w:t>
      </w:r>
      <w:r w:rsidRPr="0024409D">
        <w:rPr>
          <w:lang w:val="lt-LT"/>
        </w:rPr>
        <w:t xml:space="preserve">pajamos – 165 000 Eur, o UAB Y vidutinis sąrašuose esančių darbuotojų skaičius –  3 darbuotojai, </w:t>
      </w:r>
      <w:r w:rsidRPr="0024409D">
        <w:rPr>
          <w:szCs w:val="20"/>
          <w:lang w:val="lt-LT"/>
        </w:rPr>
        <w:t xml:space="preserve">mokestinio laikotarpio </w:t>
      </w:r>
      <w:r w:rsidRPr="0024409D">
        <w:rPr>
          <w:lang w:val="lt-LT"/>
        </w:rPr>
        <w:t>pajamos –  100 000 Eur.</w:t>
      </w:r>
      <w:r w:rsidRPr="0024409D">
        <w:rPr>
          <w:szCs w:val="20"/>
          <w:lang w:val="lt-LT"/>
        </w:rPr>
        <w:t xml:space="preserve"> Bendras UAB X ir UAB Y 2021 mokestinių metų vidutinis sąrašuose esančių darbuotojų skaičius – 9 darbuotojai ir bendros metinės pajamos – 265 000 Eur.</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lang w:val="lt-LT"/>
        </w:rPr>
        <w:t xml:space="preserve">Atsižvelgiant į tai, kad </w:t>
      </w:r>
      <w:r w:rsidRPr="0024409D">
        <w:rPr>
          <w:szCs w:val="20"/>
          <w:lang w:val="lt-LT"/>
        </w:rPr>
        <w:t>2021 metais UAB X ir UAB Y bendras vidutinis sąrašuose esančių darbuotojų skaičius ir bendros mokestinio laikotarpio pajamos neviršija PMĮ 5 str. 2 dalyje nustatytų apribojimų, t. y. 10 darbuotojų ir 300 000 eurų metinių pajamų, šie vienetai apmokestindami 2021 mokestinių metų apmokestinamąjį pelną gali taikyti PMĮ 5 str. 2 dalyje nustatytą lengvatinį pelno mokesčio tarifą.</w:t>
      </w:r>
    </w:p>
    <w:p w:rsidR="00A16192" w:rsidRPr="00E71AD5" w:rsidRDefault="00A16192"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p>
    <w:p w:rsidR="0064613B"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szCs w:val="20"/>
          <w:lang w:val="lt-LT"/>
        </w:rPr>
        <w:t xml:space="preserve">2021 </w:t>
      </w:r>
      <w:r w:rsidRPr="0024409D">
        <w:rPr>
          <w:lang w:val="lt-LT"/>
        </w:rPr>
        <w:t xml:space="preserve">metais rugsėjo mėnesį įsteigiama mažoji bendrija, kurios nariais yra gyventojai A ir B. Įnašai į mažąją bendriją yra gyventojo A – 52 proc., o gyventojo B - 48 proc. Taip pat, gyventojas A paskutinę </w:t>
      </w:r>
      <w:r w:rsidRPr="0024409D">
        <w:rPr>
          <w:szCs w:val="20"/>
          <w:lang w:val="lt-LT"/>
        </w:rPr>
        <w:t xml:space="preserve">2021 </w:t>
      </w:r>
      <w:r w:rsidRPr="0024409D">
        <w:rPr>
          <w:lang w:val="lt-LT"/>
        </w:rPr>
        <w:t xml:space="preserve">metų mokestinio laikotarpio dieną valdo 51 proc. UAB X akcijų.    </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4409D">
        <w:rPr>
          <w:szCs w:val="20"/>
          <w:lang w:val="lt-LT"/>
        </w:rPr>
        <w:t xml:space="preserve">Mažosios bendrijos 2021 metų mokestinio laikotarpio </w:t>
      </w:r>
      <w:r w:rsidRPr="0024409D">
        <w:rPr>
          <w:lang w:val="lt-LT"/>
        </w:rPr>
        <w:t>vidutinis sąrašuose esančių darbuotojų skaičius – 2 darbuotojai, pajamos – 35 000 Eur, o UAB X vidutinis sąrašuose esančių darbuotojų skaičius –  3 darbuotojai, pajamos –  40 000 Eur.</w:t>
      </w:r>
      <w:r w:rsidRPr="0024409D">
        <w:rPr>
          <w:szCs w:val="20"/>
          <w:lang w:val="lt-LT"/>
        </w:rPr>
        <w:t xml:space="preserve"> Bendras mažosios bendrijos ir UAB X 2021 mokestinių metų vidutinis sąrašuose esančių darbuotojų skaičius – 5 darbuotojai ir bendros mokestinio laikotarpio pajamos – 75 000 Eur.   </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lang w:val="lt-LT"/>
        </w:rPr>
        <w:t xml:space="preserve">Atsižvelgiant į tai, kad </w:t>
      </w:r>
      <w:r w:rsidRPr="0024409D">
        <w:rPr>
          <w:szCs w:val="20"/>
          <w:lang w:val="lt-LT"/>
        </w:rPr>
        <w:t>2021 metais</w:t>
      </w:r>
      <w:r w:rsidRPr="0024409D">
        <w:rPr>
          <w:lang w:val="lt-LT"/>
        </w:rPr>
        <w:t xml:space="preserve"> mažosios bendrijos ir  UAB X vidutinis sąrašuose esančių darbuotojų skaičius neviršija</w:t>
      </w:r>
      <w:r w:rsidRPr="0024409D">
        <w:rPr>
          <w:szCs w:val="20"/>
          <w:lang w:val="lt-LT"/>
        </w:rPr>
        <w:t xml:space="preserve"> PMĮ 5 str. 2 dalyje nustatytų apribojimų, šie vienetai</w:t>
      </w:r>
      <w:r>
        <w:rPr>
          <w:szCs w:val="20"/>
          <w:lang w:val="lt-LT"/>
        </w:rPr>
        <w:t>,</w:t>
      </w:r>
      <w:r w:rsidRPr="0024409D">
        <w:rPr>
          <w:szCs w:val="20"/>
          <w:lang w:val="lt-LT"/>
        </w:rPr>
        <w:t xml:space="preserve"> apmokestindami 2021 </w:t>
      </w:r>
      <w:r w:rsidRPr="0024409D">
        <w:rPr>
          <w:lang w:val="lt-LT"/>
        </w:rPr>
        <w:t>metų mokestinio laikotarpio apmokestinamąjį pelną</w:t>
      </w:r>
      <w:r>
        <w:rPr>
          <w:lang w:val="lt-LT"/>
        </w:rPr>
        <w:t>,</w:t>
      </w:r>
      <w:r w:rsidRPr="0024409D">
        <w:rPr>
          <w:lang w:val="lt-LT"/>
        </w:rPr>
        <w:t xml:space="preserve"> gali taikyti </w:t>
      </w:r>
      <w:r w:rsidRPr="0024409D">
        <w:rPr>
          <w:szCs w:val="20"/>
          <w:lang w:val="lt-LT"/>
        </w:rPr>
        <w:t xml:space="preserve">PMĮ 5 str. 2 dalyje nustatytą </w:t>
      </w:r>
      <w:r w:rsidRPr="0024409D">
        <w:rPr>
          <w:lang w:val="lt-LT"/>
        </w:rPr>
        <w:t>lengvatinį pelno mokesčio tarifą</w:t>
      </w:r>
      <w:r w:rsidRPr="00A51AB1">
        <w:rPr>
          <w:lang w:val="lt-LT"/>
        </w:rPr>
        <w:t xml:space="preserve">.  </w:t>
      </w:r>
    </w:p>
    <w:p w:rsidR="00A16192" w:rsidRPr="00E71AD5" w:rsidRDefault="00A16192"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p>
    <w:p w:rsidR="0064613B"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rsidR="00A16192" w:rsidRPr="0024409D" w:rsidRDefault="00A16192" w:rsidP="00A16192">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lang w:val="lt-LT"/>
        </w:rPr>
      </w:pPr>
      <w:r w:rsidRPr="0024409D">
        <w:rPr>
          <w:lang w:val="lt-LT"/>
        </w:rPr>
        <w:t xml:space="preserve">UAB A yra tikrosios ūkinės bendrijos dalyvis, kurio įnašas į tikrąją ūkinę bendriją yra 60 proc. visų įnašų sumos. UAB A paskutinę 2021 metų mokestinio laikotarpio dieną valdo 90 proc. UAB X akcijų,  t. y. tas pats dalyvis, - UAB A, paskutinę mokestinio laikotarpio dieną valdo daugiau kaip 50 proc. UAB X akcijų ir tikrosios ūkinės bendrijos įnašų.      </w:t>
      </w:r>
    </w:p>
    <w:p w:rsidR="00A16192" w:rsidRPr="0024409D" w:rsidRDefault="00A16192" w:rsidP="00A16192">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szCs w:val="20"/>
          <w:lang w:val="lt-LT"/>
        </w:rPr>
      </w:pPr>
      <w:r w:rsidRPr="0024409D">
        <w:rPr>
          <w:lang w:val="lt-LT"/>
        </w:rPr>
        <w:t>Tikrosios ūkinės bendrijos</w:t>
      </w:r>
      <w:r w:rsidRPr="0024409D">
        <w:rPr>
          <w:szCs w:val="20"/>
          <w:lang w:val="lt-LT"/>
        </w:rPr>
        <w:t xml:space="preserve"> 2021 metų mokestinio laikotarpio </w:t>
      </w:r>
      <w:r w:rsidRPr="0024409D">
        <w:rPr>
          <w:lang w:val="lt-LT"/>
        </w:rPr>
        <w:t>vidutinis sąrašuose esančių darbuotojų skaičius – 3 darbuotojai, pajamos –  190 000 Eur, o UAB X vidutinis sąrašuose esančių darbuotojų skaičius –  5 darbuotojai, pajamos –  240 000 Eur.</w:t>
      </w:r>
      <w:r w:rsidRPr="0024409D">
        <w:rPr>
          <w:szCs w:val="20"/>
          <w:lang w:val="lt-LT"/>
        </w:rPr>
        <w:t xml:space="preserve"> Bendras tikrosios ūkinės bendrijos ir UAB X 2021 mokestinių metų vidutinis sąrašuose esančių darbuotojų skaičius – 8 darbuotoj</w:t>
      </w:r>
      <w:r>
        <w:rPr>
          <w:szCs w:val="20"/>
          <w:lang w:val="lt-LT"/>
        </w:rPr>
        <w:t>a</w:t>
      </w:r>
      <w:r w:rsidRPr="0024409D">
        <w:rPr>
          <w:szCs w:val="20"/>
          <w:lang w:val="lt-LT"/>
        </w:rPr>
        <w:t xml:space="preserve">i ir bendros mokestinio laikotarpio pajamos – 430 000 Eur.                 </w:t>
      </w:r>
    </w:p>
    <w:p w:rsidR="00A16192" w:rsidRPr="0024409D" w:rsidRDefault="00A16192" w:rsidP="00A16192">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lang w:val="lt-LT"/>
        </w:rPr>
      </w:pPr>
      <w:r w:rsidRPr="0024409D">
        <w:rPr>
          <w:szCs w:val="20"/>
          <w:lang w:val="lt-LT"/>
        </w:rPr>
        <w:lastRenderedPageBreak/>
        <w:t>Atsižvelgiant į tai, kad šių vienetų bendros mokestinio laikotarpio pajamos viršija PMĮ 5 str. 2 dalyje nustatytą apribojimą, t. y. 300 000 Eur, apmokestinant 2021 mokestinių metų apmokestinamąjį pelną, tiek tikroji ūkinė bendrija, tiek UAB X negali taikyti PMĮ 5 str. 2 dalyje nustatyto lengvatinio pelno mokesčio tarifo.</w:t>
      </w:r>
      <w:r w:rsidRPr="0024409D">
        <w:rPr>
          <w:lang w:val="lt-LT"/>
        </w:rPr>
        <w:t xml:space="preserve"> Tų metų apmokestinamajam pelnui abu vienetai turi taikyti 15 proc. pelno mokesčio tarifą.  </w:t>
      </w:r>
    </w:p>
    <w:p w:rsidR="00A16192" w:rsidRPr="00E71AD5" w:rsidRDefault="00A16192"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p>
    <w:p w:rsidR="0064613B" w:rsidRDefault="0064613B" w:rsidP="0064613B">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A16192" w:rsidRPr="00E71AD5" w:rsidRDefault="00A16192" w:rsidP="0064613B">
      <w:pPr>
        <w:tabs>
          <w:tab w:val="left" w:pos="720"/>
          <w:tab w:val="left" w:pos="1077"/>
          <w:tab w:val="left" w:pos="1418"/>
        </w:tabs>
        <w:ind w:firstLine="720"/>
        <w:jc w:val="both"/>
        <w:rPr>
          <w:b/>
          <w:lang w:val="lt-LT"/>
        </w:rPr>
      </w:pPr>
    </w:p>
    <w:p w:rsidR="0064613B" w:rsidRPr="00E71AD5" w:rsidRDefault="0064613B" w:rsidP="0064613B">
      <w:pPr>
        <w:tabs>
          <w:tab w:val="left" w:pos="720"/>
          <w:tab w:val="left" w:pos="1077"/>
          <w:tab w:val="left" w:pos="1418"/>
        </w:tabs>
        <w:ind w:firstLine="720"/>
        <w:jc w:val="both"/>
        <w:rPr>
          <w:b/>
          <w:lang w:val="lt-LT"/>
        </w:rPr>
      </w:pPr>
      <w:r w:rsidRPr="00E71AD5">
        <w:rPr>
          <w:b/>
          <w:lang w:val="lt-LT"/>
        </w:rPr>
        <w:t>Komentaras</w:t>
      </w:r>
    </w:p>
    <w:p w:rsidR="00A16192" w:rsidRDefault="0064613B" w:rsidP="00A16192">
      <w:pPr>
        <w:tabs>
          <w:tab w:val="left" w:pos="720"/>
          <w:tab w:val="left" w:pos="1077"/>
          <w:tab w:val="left" w:pos="1418"/>
        </w:tabs>
        <w:ind w:firstLine="720"/>
        <w:jc w:val="both"/>
        <w:rPr>
          <w:lang w:val="lt-LT"/>
        </w:rPr>
      </w:pPr>
      <w:r w:rsidRPr="00330745">
        <w:rPr>
          <w:szCs w:val="20"/>
          <w:lang w:val="lt-LT"/>
        </w:rPr>
        <w:t xml:space="preserve">1. </w:t>
      </w:r>
      <w:r w:rsidR="00A16192"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00A16192" w:rsidRPr="0024409D">
        <w:rPr>
          <w:lang w:val="lt-LT"/>
        </w:rPr>
        <w:t xml:space="preserve">Vienetai, atitinkantys šią sąlygą, negali apmokestinamojo pelno apmokestinti, taikant </w:t>
      </w:r>
      <w:r w:rsidR="00A16192" w:rsidRPr="0024409D">
        <w:rPr>
          <w:szCs w:val="20"/>
          <w:lang w:val="lt-LT"/>
        </w:rPr>
        <w:t xml:space="preserve">PMĮ 5 str. 2 dalyje nustatytą lengvatinį 5 </w:t>
      </w:r>
      <w:r w:rsidR="00A16192" w:rsidRPr="0024409D">
        <w:rPr>
          <w:lang w:val="lt-LT"/>
        </w:rPr>
        <w:t xml:space="preserve">procentų </w:t>
      </w:r>
      <w:r w:rsidR="00A16192" w:rsidRPr="0024409D">
        <w:rPr>
          <w:szCs w:val="20"/>
          <w:lang w:val="lt-LT"/>
        </w:rPr>
        <w:t>arba 0 proc. (pirmąjį mokestinį laikotarpį</w:t>
      </w:r>
      <w:r w:rsidR="00A16192" w:rsidRPr="00A51AB1">
        <w:rPr>
          <w:szCs w:val="20"/>
          <w:lang w:val="lt-LT"/>
        </w:rPr>
        <w:t xml:space="preserve">) </w:t>
      </w:r>
      <w:r w:rsidR="00A16192" w:rsidRPr="00A51AB1">
        <w:rPr>
          <w:lang w:val="lt-LT"/>
        </w:rPr>
        <w:t xml:space="preserve">tarifą. </w:t>
      </w:r>
    </w:p>
    <w:p w:rsidR="00A16192" w:rsidRPr="00A51AB1" w:rsidRDefault="00A16192" w:rsidP="00A16192">
      <w:pPr>
        <w:tabs>
          <w:tab w:val="left" w:pos="720"/>
          <w:tab w:val="left" w:pos="1077"/>
          <w:tab w:val="left" w:pos="1418"/>
        </w:tabs>
        <w:ind w:firstLine="720"/>
        <w:jc w:val="both"/>
        <w:rPr>
          <w:lang w:val="lt-LT"/>
        </w:rPr>
      </w:pPr>
    </w:p>
    <w:p w:rsidR="0064613B" w:rsidRPr="00E71AD5" w:rsidRDefault="0064613B" w:rsidP="0064613B">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Arial Unicode MS" w:hAnsi="Arial Unicode MS" w:cs="Arial Unicode MS"/>
          <w:bCs/>
          <w:sz w:val="20"/>
          <w:szCs w:val="20"/>
          <w:lang w:val="lt-LT"/>
        </w:rPr>
      </w:pPr>
      <w:r>
        <w:rPr>
          <w:szCs w:val="20"/>
          <w:lang w:val="lt-LT"/>
        </w:rPr>
        <w:t>1</w:t>
      </w:r>
      <w:r w:rsidRPr="00E71AD5">
        <w:rPr>
          <w:szCs w:val="20"/>
          <w:lang w:val="lt-LT"/>
        </w:rPr>
        <w:t xml:space="preserve"> pavyzdys</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1120A7">
        <w:rPr>
          <w:szCs w:val="20"/>
          <w:lang w:val="lt-LT"/>
        </w:rPr>
        <w:t xml:space="preserve">UAB X du akcininkai A ir B paskutinę 2021 metų mokestinio laikotarpio dieną valdo po 30 proc. UAB X akcijų, t. y. kartu 60 proc., ir po 40 proc. UAB Y akcijų, t. y. abu akcininkai kartu paskutinę mokestinio laikotarpio dieną valdo 80 proc.,  ir tai sudaro daugiau kaip 50 proc. akcijų. </w:t>
      </w:r>
    </w:p>
    <w:p w:rsidR="00A16192"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1120A7">
        <w:rPr>
          <w:szCs w:val="20"/>
          <w:lang w:val="lt-LT"/>
        </w:rPr>
        <w:t xml:space="preserve">UAB X 2021 metų mokestinio laikotarpio </w:t>
      </w:r>
      <w:r w:rsidRPr="001120A7">
        <w:rPr>
          <w:lang w:val="lt-LT"/>
        </w:rPr>
        <w:t>vidutinis sąrašuose esančių darbuotojų skaičius – 9 darbuotojai, pajamos – 135 000 Eur, o UAB Y vidutinis sąrašuose esančių darbuotojų skaičius –  5 darbuotojai, pajamos –  140 000 Eur.</w:t>
      </w:r>
      <w:r w:rsidRPr="001120A7">
        <w:rPr>
          <w:szCs w:val="20"/>
          <w:lang w:val="lt-LT"/>
        </w:rPr>
        <w:t xml:space="preserve"> Bendras UAB X ir UAB Y 2021 mokestinių metų vidutinis sąrašuose esančių darbuotojų skaičius – 14 darbuotojų ir bendros mokestinio laikotarpio pajamos –275 000 Eur.</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1120A7">
        <w:rPr>
          <w:szCs w:val="20"/>
          <w:lang w:val="lt-LT"/>
        </w:rPr>
        <w:t>Atsižvelgiant į tai, kad šių vienetų bendras vidutinis sąrašuose esančių darbuotojų skaičius viršija PMĮ 5 str. 2 dalyje nustatytą apribojimą, tiek UAB X, tiek UAB Y apmokestindamos 2021 mokestinių metų apmokestinamąjį pelną negali taikyti PMĮ 5 str. 2 dalyje nustatyto lengvatinio pelno mokesčio tarifo.</w:t>
      </w:r>
      <w:r w:rsidRPr="001120A7">
        <w:rPr>
          <w:lang w:val="lt-LT"/>
        </w:rPr>
        <w:t xml:space="preserve"> Tų metų apmokestinamajam</w:t>
      </w:r>
      <w:r w:rsidRPr="00A51AB1">
        <w:rPr>
          <w:lang w:val="lt-LT"/>
        </w:rPr>
        <w:t xml:space="preserve"> pelnui turi būti taikomas 15 proc. pelno mokesčio tarifas.</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1120A7">
        <w:rPr>
          <w:szCs w:val="20"/>
          <w:lang w:val="lt-LT"/>
        </w:rPr>
        <w:t>2021 metais įkuriama mažoji bendrija. Mažoji bendrija turi du narius – gyventojus A ir B (įnašų dalys lygios – t. y. po 50 proc.). Tačiau gyventojas A kartu su gyventoju B paskutinę 2021 metų mokestinio laikotarpio dieną kartu valdo 70 proc. akcijų UAB X, t. y. abu akcininkai kartu valdo daugiau kaip 50 proc. akcijų UAB X ir jiems kartu priklauso 100 proc. mažosios bendrijos įnašų.</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1120A7">
        <w:rPr>
          <w:szCs w:val="20"/>
          <w:lang w:val="lt-LT"/>
        </w:rPr>
        <w:t xml:space="preserve">Atsižvelgiant į tai, kad bendras mažosios bendrijos ir UAB X 2021 mokestinių metų vidutinis sąrašuose esančių darbuotojų skaičius – 9 darbuotojai ir bendros mokestinio laikotarpio pajamos – 200 000 Eur, t. y. </w:t>
      </w:r>
      <w:r w:rsidRPr="001120A7">
        <w:rPr>
          <w:lang w:val="lt-LT"/>
        </w:rPr>
        <w:t>neviršija</w:t>
      </w:r>
      <w:r w:rsidRPr="001120A7">
        <w:rPr>
          <w:szCs w:val="20"/>
          <w:lang w:val="lt-LT"/>
        </w:rPr>
        <w:t xml:space="preserve"> PMĮ 5 str. 2 dalyje nustatytų apribojimų, todėl tiek mažoji bendrija, tiek </w:t>
      </w:r>
      <w:r w:rsidRPr="001120A7">
        <w:rPr>
          <w:lang w:val="lt-LT"/>
        </w:rPr>
        <w:lastRenderedPageBreak/>
        <w:t xml:space="preserve">UAB X </w:t>
      </w:r>
      <w:r w:rsidRPr="001120A7">
        <w:rPr>
          <w:szCs w:val="20"/>
          <w:lang w:val="lt-LT"/>
        </w:rPr>
        <w:t xml:space="preserve">2021 </w:t>
      </w:r>
      <w:r w:rsidRPr="001120A7">
        <w:rPr>
          <w:lang w:val="lt-LT"/>
        </w:rPr>
        <w:t xml:space="preserve">metų mokestinio laikotarpio apskaičiuotam apmokestinamajam pelnui gali taikyti </w:t>
      </w:r>
      <w:r w:rsidRPr="001120A7">
        <w:rPr>
          <w:szCs w:val="20"/>
          <w:lang w:val="lt-LT"/>
        </w:rPr>
        <w:t xml:space="preserve">PMĮ 5 str. 2 dalyje nustatytą </w:t>
      </w:r>
      <w:r w:rsidRPr="001120A7">
        <w:rPr>
          <w:lang w:val="lt-LT"/>
        </w:rPr>
        <w:t>lengvatinį pelno mokesčio tarifą.</w:t>
      </w: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1120A7">
        <w:rPr>
          <w:lang w:val="lt-LT"/>
        </w:rPr>
        <w:t xml:space="preserve">Mažoji bendrija X turi du narius </w:t>
      </w:r>
      <w:r w:rsidRPr="001120A7">
        <w:rPr>
          <w:szCs w:val="20"/>
          <w:lang w:val="lt-LT"/>
        </w:rPr>
        <w:t>gyventoją A ir B (įnašų dalys lygios – t. y. po 50 proc.), tačiau gyventojai A ir B taip pat yra mažosios bendrijos Y nariai, kurių įnašų dalys taip pat lygios – t. y. po 50 proc., t. y. gyventojai A ir B kartu paskutinę 2021 metų mokestinio laikotarpio dieną valdo daugiau kaip 50 proc. mažosios bendrijos X ir mažosios bendrijos Y įnašų.</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1120A7">
        <w:rPr>
          <w:szCs w:val="20"/>
          <w:lang w:val="lt-LT"/>
        </w:rPr>
        <w:t xml:space="preserve">Atsižvelgiant į tai, kad bendras mažosios bendrijos X ir mažosios bendrijos Y 2021 mokestinių metų vidutinis sąrašuose esančių darbuotojų skaičius – 8 darbuotojai ir bendros mokestinio laikotarpio pajamos – 250 000 Eur, t. y. </w:t>
      </w:r>
      <w:r w:rsidRPr="001120A7">
        <w:rPr>
          <w:lang w:val="lt-LT"/>
        </w:rPr>
        <w:t>neviršija</w:t>
      </w:r>
      <w:r w:rsidRPr="001120A7">
        <w:rPr>
          <w:szCs w:val="20"/>
          <w:lang w:val="lt-LT"/>
        </w:rPr>
        <w:t xml:space="preserve"> PMĮ 5 str. 2 dalyje nustatytų apribojimų, todėl abi mažosios bendrijos </w:t>
      </w:r>
      <w:r w:rsidRPr="001120A7">
        <w:rPr>
          <w:lang w:val="lt-LT"/>
        </w:rPr>
        <w:t xml:space="preserve">2021 metų mokestinio laikotarpio apskaičiuotam apmokestinamajam pelnui gali taikyti </w:t>
      </w:r>
      <w:r w:rsidRPr="001120A7">
        <w:rPr>
          <w:szCs w:val="20"/>
          <w:lang w:val="lt-LT"/>
        </w:rPr>
        <w:t xml:space="preserve">PMĮ 5 str. 2 dalyje nustatytą </w:t>
      </w:r>
      <w:r w:rsidRPr="001120A7">
        <w:rPr>
          <w:lang w:val="lt-LT"/>
        </w:rPr>
        <w:t>lengvatinį pelno mokesčio</w:t>
      </w:r>
      <w:r w:rsidRPr="00A51AB1">
        <w:rPr>
          <w:lang w:val="lt-LT"/>
        </w:rPr>
        <w:t xml:space="preserve"> tarifą.</w:t>
      </w:r>
    </w:p>
    <w:p w:rsidR="008F1380" w:rsidRDefault="008F1380" w:rsidP="008F1380">
      <w:pPr>
        <w:pStyle w:val="Pagrindiniotekstotrauka"/>
        <w:tabs>
          <w:tab w:val="left" w:pos="720"/>
          <w:tab w:val="left" w:pos="1077"/>
          <w:tab w:val="left" w:pos="1418"/>
        </w:tabs>
        <w:rPr>
          <w:szCs w:val="20"/>
          <w:lang w:val="nb-NO"/>
        </w:rPr>
      </w:pPr>
      <w:bookmarkStart w:id="55" w:name="8z"/>
      <w:bookmarkStart w:id="56" w:name="9z"/>
      <w:bookmarkStart w:id="57" w:name="10z"/>
      <w:bookmarkEnd w:id="55"/>
      <w:bookmarkEnd w:id="56"/>
      <w:bookmarkEnd w:id="57"/>
      <w:r w:rsidRPr="0068123E">
        <w:t>(Pagal VMI prie FM 2021-04-08 raštas Nr.</w:t>
      </w:r>
      <w:r w:rsidRPr="0068123E">
        <w:rPr>
          <w:color w:val="000000"/>
          <w:lang w:val="nb-NO"/>
        </w:rPr>
        <w:t xml:space="preserve"> (18.10-31-1 Mr: RM-17740)</w:t>
      </w:r>
    </w:p>
    <w:p w:rsidR="00093845" w:rsidRDefault="000D779E">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093845" w:rsidRPr="005D5312" w:rsidRDefault="000D779E" w:rsidP="009B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093845" w:rsidRDefault="000D779E">
      <w:pPr>
        <w:ind w:firstLine="720"/>
        <w:jc w:val="both"/>
        <w:rPr>
          <w:rFonts w:ascii="Times New (W1)" w:hAnsi="Times New (W1)"/>
          <w:b/>
          <w:iCs/>
          <w:color w:val="000000"/>
        </w:rPr>
      </w:pPr>
      <w:r>
        <w:rPr>
          <w:rFonts w:ascii="Times New (W1)" w:hAnsi="Times New (W1)"/>
          <w:b/>
          <w:iCs/>
          <w:color w:val="000000"/>
        </w:rPr>
        <w:t>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5 procentų mokesčio tarifą.</w:t>
      </w:r>
    </w:p>
    <w:p w:rsidR="00093845" w:rsidRPr="00F62677" w:rsidRDefault="000D779E" w:rsidP="00C074BE">
      <w:pPr>
        <w:jc w:val="both"/>
        <w:rPr>
          <w:rFonts w:ascii="Times New (W1)" w:hAnsi="Times New (W1)"/>
          <w:i/>
          <w:color w:val="000000"/>
        </w:rPr>
      </w:pPr>
      <w:r w:rsidRPr="00F62677">
        <w:rPr>
          <w:rFonts w:ascii="Times New (W1)" w:hAnsi="Times New (W1)"/>
          <w:i/>
          <w:color w:val="000000"/>
        </w:rPr>
        <w:t>(</w:t>
      </w:r>
      <w:r w:rsidRPr="00F62677">
        <w:rPr>
          <w:rFonts w:ascii="Times New (W1)" w:hAnsi="Times New (W1)"/>
          <w:i/>
          <w:color w:val="000000"/>
          <w:lang w:val="lt-LT"/>
        </w:rPr>
        <w:t xml:space="preserve">KEISTA: </w:t>
      </w:r>
      <w:r w:rsidRPr="00F62677">
        <w:rPr>
          <w:i/>
          <w:lang w:eastAsia="lt-LT"/>
        </w:rPr>
        <w:t>2017 12 07 įstatymu Nr. XIII-842 (nuo 2017 12 23)</w:t>
      </w:r>
      <w:r w:rsidR="006236D8" w:rsidRPr="00F62677">
        <w:rPr>
          <w:i/>
          <w:lang w:eastAsia="lt-LT"/>
        </w:rPr>
        <w:t>,</w:t>
      </w:r>
      <w:r w:rsidR="008E2F31" w:rsidRPr="00F62677">
        <w:rPr>
          <w:i/>
        </w:rPr>
        <w:t xml:space="preserve"> </w:t>
      </w:r>
      <w:r w:rsidR="008E2F31" w:rsidRPr="00F62677">
        <w:rPr>
          <w:i/>
          <w:lang w:eastAsia="lt-LT"/>
        </w:rPr>
        <w:t>nuostatos taikomos apskaičiuojant 2018 metų ir vėlesnių metų mokestinių laikotarpių pelno mokestį</w:t>
      </w:r>
      <w:r w:rsidRPr="00F62677">
        <w:rPr>
          <w:rFonts w:ascii="Times New (W1)" w:hAnsi="Times New (W1)"/>
          <w:i/>
          <w:color w:val="000000"/>
        </w:rPr>
        <w:t>)</w:t>
      </w:r>
    </w:p>
    <w:p w:rsidR="00093845" w:rsidRDefault="000D779E">
      <w:pPr>
        <w:ind w:firstLine="720"/>
        <w:jc w:val="both"/>
        <w:outlineLvl w:val="0"/>
        <w:rPr>
          <w:b/>
          <w:iCs/>
          <w:color w:val="000000"/>
        </w:rPr>
      </w:pPr>
      <w:r>
        <w:rPr>
          <w:b/>
          <w:iCs/>
          <w:color w:val="000000"/>
        </w:rPr>
        <w:t>Komentaras</w:t>
      </w:r>
    </w:p>
    <w:p w:rsidR="00093845" w:rsidRDefault="000D779E">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093845" w:rsidRDefault="000D779E">
      <w:pPr>
        <w:tabs>
          <w:tab w:val="left" w:pos="1080"/>
        </w:tabs>
        <w:ind w:firstLine="720"/>
        <w:jc w:val="both"/>
        <w:rPr>
          <w:bCs/>
        </w:rPr>
      </w:pPr>
      <w:r>
        <w:rPr>
          <w:bCs/>
        </w:rPr>
        <w:t>2. Kooperatinių bendrovių veiklą reglamentuoja Lietuvos Respublikos kooperatinių bendrovių (kooperatyvų) įstatymas.</w:t>
      </w:r>
    </w:p>
    <w:p w:rsidR="00093845" w:rsidRDefault="000D779E">
      <w:pPr>
        <w:tabs>
          <w:tab w:val="left" w:pos="1080"/>
        </w:tabs>
        <w:ind w:firstLine="720"/>
        <w:jc w:val="both"/>
        <w:rPr>
          <w:bCs/>
        </w:rPr>
      </w:pPr>
      <w:r>
        <w:rPr>
          <w:bCs/>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apskaičiuotas už 2018 ir vėlesnius mokestinius laikotarpius,  apmokestinamas taikant 5 proc. pelno mokesčio tarifą. Jeigu kooperatinės bendrovės (kooperatyvo) mokestinio laikotarpio pajamos iš žemės ūkio veiklos sudaro 50 proc. ir mažiau visų jos pajamų, tai bendrovei taikoma bendra apmokestinamojo pelno apmokestinimo taisyklė, t. y. 2018 metų ir vėlesnių mokestinių metų apmokestinamasis pelnas apmokestinamas taikant vieną iš PMĮ 5 straipsnyje nurodytų pelno mokesčių tarifų (15 proc. arba 5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5 proc. mokesčio tarifą.</w:t>
      </w:r>
    </w:p>
    <w:p w:rsidR="00093845" w:rsidRDefault="000D779E">
      <w:pPr>
        <w:tabs>
          <w:tab w:val="left" w:pos="1080"/>
        </w:tabs>
        <w:ind w:firstLine="720"/>
        <w:jc w:val="both"/>
        <w:rPr>
          <w:bCs/>
        </w:rPr>
      </w:pPr>
      <w:r>
        <w:rPr>
          <w:bCs/>
        </w:rPr>
        <w:t xml:space="preserve">Kitų žemės ūkio veiklą vykdančių vienetų, išskyrus kooperatines bendroves (kooperatyvus) ir vienetus nurodytus 5 straipsnio 2 dalyje, t. y. taikančius 5 proc. arba 0 proc. tarifą, kurių pajamos iš žemės ūkio veiklos per mokestinį laikotarpį sudaro daugiau kaip 50 proc. visų jų pajamų, 2018 metų mokestinio laikotarpio apmokestinamasis pelnas apmokestinamas taikant 10 proc. pelno mokesčio </w:t>
      </w:r>
      <w:r>
        <w:rPr>
          <w:bCs/>
        </w:rPr>
        <w:lastRenderedPageBreak/>
        <w:t>tarifą, o 2019 metų ir vėlesnių mokestinių metų apmokestinamasis pelnas apmokestinamas taikant bendrą apmokestinamojo pelno apmokestinimo taisyklę, t. y. vieną iš PMĮ 5 straipsnyje nurodytų pelno mokesčių tarifų (15 proc. arba 5 proc.).</w:t>
      </w:r>
    </w:p>
    <w:p w:rsidR="00093845" w:rsidRDefault="000D779E">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pPr>
        <w:tabs>
          <w:tab w:val="left" w:pos="1080"/>
        </w:tabs>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093845" w:rsidRDefault="000D779E">
      <w:pPr>
        <w:tabs>
          <w:tab w:val="left" w:pos="1080"/>
        </w:tabs>
        <w:ind w:firstLine="720"/>
        <w:jc w:val="both"/>
        <w:rPr>
          <w:bCs/>
        </w:rPr>
      </w:pPr>
      <w:r>
        <w:rPr>
          <w:bCs/>
        </w:rPr>
        <w:t>Pavyzdžiai</w:t>
      </w:r>
    </w:p>
    <w:tbl>
      <w:tblPr>
        <w:tblW w:w="9449" w:type="dxa"/>
        <w:tblLayout w:type="fixed"/>
        <w:tblLook w:val="04A0" w:firstRow="1" w:lastRow="0" w:firstColumn="1" w:lastColumn="0" w:noHBand="0" w:noVBand="1"/>
      </w:tblPr>
      <w:tblGrid>
        <w:gridCol w:w="9449"/>
      </w:tblGrid>
      <w:tr w:rsidR="00093845">
        <w:tc>
          <w:tcPr>
            <w:tcW w:w="9449" w:type="dxa"/>
            <w:tcBorders>
              <w:top w:val="single" w:sz="4" w:space="0" w:color="auto"/>
              <w:left w:val="single" w:sz="4" w:space="0" w:color="auto"/>
              <w:bottom w:val="single" w:sz="4" w:space="0" w:color="auto"/>
              <w:right w:val="single" w:sz="4" w:space="0" w:color="auto"/>
            </w:tcBorders>
          </w:tcPr>
          <w:p w:rsidR="00093845" w:rsidRDefault="000D779E">
            <w:pPr>
              <w:tabs>
                <w:tab w:val="left" w:pos="1080"/>
              </w:tabs>
              <w:ind w:firstLine="720"/>
              <w:jc w:val="both"/>
              <w:rPr>
                <w:bCs/>
              </w:rPr>
            </w:pPr>
            <w:r>
              <w:rPr>
                <w:bCs/>
              </w:rPr>
              <w:t>1. Žemės ūkio kooperatyvas X (toliau – kooperatyvas) vykdo žemės ūkio veiklą. Per 2018 metais prasidėjusį mokestinį laikotarpį uždirbo 260 000 Eur pajamų, iš jų:</w:t>
            </w:r>
          </w:p>
          <w:p w:rsidR="00093845" w:rsidRDefault="000D779E">
            <w:pPr>
              <w:tabs>
                <w:tab w:val="left" w:pos="1080"/>
              </w:tabs>
              <w:ind w:firstLine="720"/>
              <w:jc w:val="both"/>
              <w:rPr>
                <w:bCs/>
              </w:rPr>
            </w:pPr>
            <w:r>
              <w:rPr>
                <w:bCs/>
              </w:rPr>
              <w:t>133 000 Eur pajamų už tvenkinių valymo darbus (sudaro 51,15 proc. visų pajamų);</w:t>
            </w:r>
          </w:p>
          <w:p w:rsidR="00093845" w:rsidRDefault="000D779E">
            <w:pPr>
              <w:tabs>
                <w:tab w:val="left" w:pos="1080"/>
              </w:tabs>
              <w:ind w:firstLine="720"/>
              <w:jc w:val="both"/>
              <w:rPr>
                <w:bCs/>
              </w:rPr>
            </w:pPr>
            <w:r>
              <w:rPr>
                <w:bCs/>
              </w:rPr>
              <w:t>10 000 Eur kitų pajamų (sudaro 3,85 proc. visų pajamų);</w:t>
            </w:r>
          </w:p>
          <w:p w:rsidR="00093845" w:rsidRDefault="000D779E">
            <w:pPr>
              <w:tabs>
                <w:tab w:val="left" w:pos="1080"/>
              </w:tabs>
              <w:ind w:firstLine="720"/>
              <w:jc w:val="both"/>
              <w:rPr>
                <w:bCs/>
              </w:rPr>
            </w:pPr>
            <w:r>
              <w:rPr>
                <w:bCs/>
              </w:rPr>
              <w:t>117 000 Eur turto vertės padidėjimo pajamų iš ilgalaikio turto (pastato) perleidimo (sudaro 45 proc. visų pajamų).</w:t>
            </w:r>
          </w:p>
          <w:p w:rsidR="00093845" w:rsidRDefault="000D779E">
            <w:pPr>
              <w:tabs>
                <w:tab w:val="left" w:pos="1080"/>
              </w:tabs>
              <w:ind w:firstLine="720"/>
              <w:jc w:val="both"/>
              <w:rPr>
                <w:bCs/>
              </w:rPr>
            </w:pPr>
            <w:r>
              <w:rPr>
                <w:bCs/>
              </w:rPr>
              <w:t>Kadangi kooperatyvo pajamos iš žemės ūkio veiklos sudaro 51,15 proc. visų pajamų, tai 2018 metais kooperatyvo apmokestinamasis pelnas apmokestinamas 5 proc. pelno mokesčio tarifu.</w:t>
            </w:r>
          </w:p>
          <w:p w:rsidR="00093845" w:rsidRDefault="000D779E">
            <w:pPr>
              <w:tabs>
                <w:tab w:val="left" w:pos="1080"/>
              </w:tabs>
              <w:ind w:firstLine="720"/>
              <w:jc w:val="both"/>
              <w:rPr>
                <w:bCs/>
              </w:rPr>
            </w:pPr>
            <w:r>
              <w:rPr>
                <w:bCs/>
              </w:rPr>
              <w:t>2. Žemės ūkio kooperatyvas Y (toliau – kooperatyvas) 2018 metais prasidėjusį mokestinį laikotarpį apskaičiavo 44 000 Eur apmokestinamojo pelno. Kooperatyvas 2018 metais prasidėjusį mokestinį laikotarpį uždirbo 87 000 Eur pajamų, iš jų:</w:t>
            </w:r>
          </w:p>
          <w:p w:rsidR="00093845" w:rsidRDefault="000D779E">
            <w:pPr>
              <w:tabs>
                <w:tab w:val="left" w:pos="1080"/>
              </w:tabs>
              <w:ind w:firstLine="720"/>
              <w:jc w:val="both"/>
              <w:rPr>
                <w:bCs/>
              </w:rPr>
            </w:pPr>
            <w:r>
              <w:rPr>
                <w:bCs/>
              </w:rPr>
              <w:t>78 000 Eur pajamų už realizuotą pieną, įsigytą iš savo narių, kurie verčiasi žemės ūkio veikla (sudaro 89,66 proc. visų pajamų);</w:t>
            </w:r>
          </w:p>
          <w:p w:rsidR="00093845" w:rsidRDefault="000D779E">
            <w:pPr>
              <w:tabs>
                <w:tab w:val="left" w:pos="1080"/>
              </w:tabs>
              <w:ind w:firstLine="720"/>
              <w:jc w:val="both"/>
              <w:rPr>
                <w:bCs/>
              </w:rPr>
            </w:pPr>
            <w:r>
              <w:rPr>
                <w:bCs/>
              </w:rPr>
              <w:t>4 500 Eur kitų pajamų (5,17 proc. visų pajamų);</w:t>
            </w:r>
          </w:p>
          <w:p w:rsidR="00093845" w:rsidRDefault="000D779E">
            <w:pPr>
              <w:tabs>
                <w:tab w:val="left" w:pos="1080"/>
              </w:tabs>
              <w:ind w:firstLine="720"/>
              <w:jc w:val="both"/>
              <w:rPr>
                <w:bCs/>
              </w:rPr>
            </w:pPr>
            <w:r>
              <w:rPr>
                <w:bCs/>
              </w:rPr>
              <w:t>4 500 Eur neapmokestinamųjų pajamų pagal PMĮ 12 straipsnio 2 punktą (5,17 proc. visų pajamų);</w:t>
            </w:r>
          </w:p>
          <w:p w:rsidR="00093845" w:rsidRDefault="000D779E">
            <w:pPr>
              <w:tabs>
                <w:tab w:val="left" w:pos="1080"/>
              </w:tabs>
              <w:ind w:firstLine="720"/>
              <w:jc w:val="both"/>
              <w:rPr>
                <w:bCs/>
              </w:rPr>
            </w:pPr>
            <w:r>
              <w:rPr>
                <w:bCs/>
              </w:rPr>
              <w:t>Kadangi kooperatyvas gavęs 78 000 Eur pajamų už realizuotą pieną, įsigytą iš savo narių, kurie verčiasi žemės ūkio veikla, tenkina PMĮ 5 str. 6 dalyje nustatytus reikalavimus t. y. pajamų dalis iš žemės ūkio veiklos sudaro 90 proc. visų pajamų, todėl 2018 metais apmokestinamasis pelnas gali būti apmokestinamas 5 proc. tarifu.</w:t>
            </w:r>
          </w:p>
          <w:p w:rsidR="00093845" w:rsidRDefault="000D779E">
            <w:pPr>
              <w:tabs>
                <w:tab w:val="left" w:pos="1080"/>
              </w:tabs>
              <w:ind w:firstLine="720"/>
              <w:jc w:val="both"/>
              <w:rPr>
                <w:bCs/>
              </w:rPr>
            </w:pPr>
            <w:r>
              <w:rPr>
                <w:bCs/>
              </w:rPr>
              <w:lastRenderedPageBreak/>
              <w:t>3. Žemės ūkio kooperatyvas X (toliau – kooperatyvas) 2018 metais prasidėjusį mokestinį laikotarpį apskaičiavo 20 000 Eur apmokestinamojo pelno. Kooperatyvas 2018 metais prasidėjusį mokestinį laikotarpį uždirbo 217 000 Eur pajamų, iš jų:</w:t>
            </w:r>
          </w:p>
          <w:p w:rsidR="00093845" w:rsidRDefault="000D779E">
            <w:pPr>
              <w:tabs>
                <w:tab w:val="left" w:pos="1080"/>
              </w:tabs>
              <w:ind w:firstLine="720"/>
              <w:jc w:val="both"/>
              <w:rPr>
                <w:bCs/>
              </w:rPr>
            </w:pPr>
            <w:r>
              <w:rPr>
                <w:bCs/>
              </w:rPr>
              <w:t>43 000 Eur pajamų už derliaus nuėmimo darbus (sudaro 19.82 proc. visų pajamų);</w:t>
            </w:r>
          </w:p>
          <w:p w:rsidR="00093845" w:rsidRDefault="000D779E">
            <w:pPr>
              <w:tabs>
                <w:tab w:val="left" w:pos="1080"/>
              </w:tabs>
              <w:ind w:firstLine="720"/>
              <w:jc w:val="both"/>
              <w:rPr>
                <w:bCs/>
              </w:rPr>
            </w:pPr>
            <w:r>
              <w:rPr>
                <w:bCs/>
              </w:rPr>
              <w:t>30 000 Eur pajamų už parduotus įsigytus iš savo narių šių narių pagamintus žemės ūkio produktus (sudaro 13,82 proc. visų pajamų);</w:t>
            </w:r>
          </w:p>
          <w:p w:rsidR="00093845" w:rsidRDefault="000D779E">
            <w:pPr>
              <w:tabs>
                <w:tab w:val="left" w:pos="1080"/>
              </w:tabs>
              <w:ind w:firstLine="720"/>
              <w:jc w:val="both"/>
              <w:rPr>
                <w:bCs/>
              </w:rPr>
            </w:pPr>
            <w:r>
              <w:rPr>
                <w:bCs/>
              </w:rPr>
              <w:t>144 000 Eur kitų pajamų (sudaro 66,36 proc. visų pajamų).</w:t>
            </w:r>
          </w:p>
          <w:p w:rsidR="00093845" w:rsidRDefault="000D779E">
            <w:pPr>
              <w:tabs>
                <w:tab w:val="left" w:pos="1080"/>
              </w:tabs>
              <w:ind w:firstLine="720"/>
              <w:jc w:val="both"/>
              <w:rPr>
                <w:bCs/>
              </w:rPr>
            </w:pPr>
            <w:r>
              <w:rPr>
                <w:bCs/>
              </w:rPr>
              <w:t>Kadangi kooperatyvo pajamos iš žemės ūkio veiklos sudaro tik 33,64 proc. visų pajamų ir neatitinka PMĮ 5 straipsnio 6 dalyje keliamų reikalavimų, todėl kooperatyvo apmokestinamasis pelnas, apmokestinamas taikant 15 proc. pelno mokesčio tarifą ir apskaičiuojamas 3 000 Eur (20 000 Eur x 15 proc.) pelno mokestis. Bet jei kooperatyvas atitiktų PMĮ 5 straipsnio 2 dalies reikalavimus - tuo atveju apmokestinamajam pelnui galėtų būti taikomas 5 proc. pelno mokesčio tarifas.</w:t>
            </w:r>
          </w:p>
          <w:p w:rsidR="00093845" w:rsidRDefault="000D779E">
            <w:pPr>
              <w:tabs>
                <w:tab w:val="left" w:pos="1080"/>
              </w:tabs>
              <w:ind w:firstLine="720"/>
              <w:jc w:val="both"/>
              <w:rPr>
                <w:bCs/>
              </w:rPr>
            </w:pPr>
            <w:r>
              <w:rPr>
                <w:bCs/>
              </w:rPr>
              <w:t>4. Žemės ūkio veiklą vykdanti UAB Y 2018 metais prasidėjusį mokestinį laikotarpį apskaičiavo 3 500 Eur apmokestinamojo pelno. UAB Y 2018 metais prasidėjusį mokestinį laikotarpį uždirbo 140 000 Eur pajamų, iš jų:</w:t>
            </w:r>
          </w:p>
          <w:p w:rsidR="00093845" w:rsidRDefault="000D779E">
            <w:pPr>
              <w:tabs>
                <w:tab w:val="left" w:pos="1080"/>
              </w:tabs>
              <w:ind w:firstLine="720"/>
              <w:jc w:val="both"/>
              <w:rPr>
                <w:bCs/>
              </w:rPr>
            </w:pPr>
            <w:r>
              <w:rPr>
                <w:bCs/>
              </w:rPr>
              <w:t>90 000 Eur pajamų už gyvulių šėrimo darbus (sudaro 64,29 proc. visų pajamų);</w:t>
            </w:r>
          </w:p>
          <w:p w:rsidR="00093845" w:rsidRDefault="000D779E">
            <w:pPr>
              <w:tabs>
                <w:tab w:val="left" w:pos="1080"/>
              </w:tabs>
              <w:ind w:firstLine="720"/>
              <w:jc w:val="both"/>
              <w:rPr>
                <w:bCs/>
              </w:rPr>
            </w:pPr>
            <w:r>
              <w:rPr>
                <w:bCs/>
              </w:rPr>
              <w:t>50 000 Eur kitų pajamų (sudaro 35,71 proc. visų pajamų);</w:t>
            </w:r>
          </w:p>
          <w:p w:rsidR="00093845" w:rsidRDefault="000D779E">
            <w:pPr>
              <w:tabs>
                <w:tab w:val="left" w:pos="1080"/>
              </w:tabs>
              <w:ind w:firstLine="720"/>
              <w:jc w:val="both"/>
              <w:rPr>
                <w:bCs/>
              </w:rPr>
            </w:pPr>
            <w:r>
              <w:rPr>
                <w:bCs/>
              </w:rPr>
              <w:t xml:space="preserve">Kadangi UAB Y pajamos iš žemės ūkio veiklos sudaro 64,29 proc. visų pajamų, todėl UAB Y 2018 metų apmokestinamasis pelnas gali būti apmokestinamas taikant 10 proc. pelno mokesčio tarifą ir apskaičiuojamas 350 Eur (3 500 Eur x 10 proc.) pelno mokestis. Jeigu UAB Y atitiktų PMĮ 5 straipsnio 2 dalies reikalavimus, tai apmokestinamajam pelnui galėtų būti taikomas 5 proc. pelno mokesčio tarifas. </w:t>
            </w:r>
          </w:p>
          <w:p w:rsidR="00093845" w:rsidRDefault="000D779E">
            <w:pPr>
              <w:tabs>
                <w:tab w:val="left" w:pos="1080"/>
              </w:tabs>
              <w:ind w:firstLine="720"/>
              <w:jc w:val="both"/>
              <w:rPr>
                <w:bCs/>
              </w:rPr>
            </w:pPr>
            <w:r>
              <w:rPr>
                <w:bCs/>
              </w:rPr>
              <w:t xml:space="preserve">2019 metų ir vėlesnių mokestinių metų UAB Y apmokestinamasis pelnas apmokestinamas taikant 15 proc. arba 5 proc. pelno mokesčio tarifą, atsižvelgiant į UAB Y dydį (pajamas, darbuotojų skaičių ir akcininkų dalyvavimą kituose vienetuose). </w:t>
            </w:r>
          </w:p>
        </w:tc>
      </w:tr>
    </w:tbl>
    <w:p w:rsidR="00093845" w:rsidRPr="0065344A" w:rsidRDefault="000D779E">
      <w:pPr>
        <w:pStyle w:val="Porat"/>
        <w:tabs>
          <w:tab w:val="left" w:pos="1296"/>
        </w:tabs>
        <w:rPr>
          <w:rFonts w:ascii="Times New Roman" w:hAnsi="Times New Roman" w:cs="Times New Roman"/>
          <w:lang w:val="lt-LT"/>
        </w:rPr>
      </w:pPr>
      <w:r>
        <w:rPr>
          <w:rFonts w:ascii="Times New Roman" w:hAnsi="Times New Roman" w:cs="Times New Roman"/>
          <w:lang w:val="lt-LT"/>
        </w:rPr>
        <w:lastRenderedPageBreak/>
        <w:t>(</w:t>
      </w:r>
      <w:r w:rsidR="00357561">
        <w:rPr>
          <w:rFonts w:ascii="Times New Roman" w:hAnsi="Times New Roman" w:cs="Times New Roman"/>
          <w:lang w:val="lt-LT"/>
        </w:rPr>
        <w:t>P</w:t>
      </w:r>
      <w:r>
        <w:rPr>
          <w:rFonts w:ascii="Times New Roman" w:hAnsi="Times New Roman" w:cs="Times New Roman"/>
          <w:lang w:val="lt-LT"/>
        </w:rPr>
        <w:t xml:space="preserve">akeista pagal VMI prie FM 2018-04-25 raštą Nr. </w:t>
      </w:r>
      <w:r w:rsidRPr="0065344A">
        <w:rPr>
          <w:rFonts w:ascii="Times New Roman" w:hAnsi="Times New Roman" w:cs="Times New Roman"/>
          <w:color w:val="000000"/>
          <w:lang w:val="lt-LT"/>
        </w:rPr>
        <w:t>(18.10-31-1E) RM-15685)</w:t>
      </w:r>
      <w:r w:rsidRPr="0065344A">
        <w:rPr>
          <w:rFonts w:ascii="Times New Roman" w:hAnsi="Times New Roman" w:cs="Times New Roman"/>
          <w:lang w:val="lt-LT"/>
        </w:rPr>
        <w:t xml:space="preserve"> </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Lietuvos vieneto, nuolatinių buveinių pagal šio straipsnio 9 dalyje nustatytą formulę apskaičiuota apmokestinamojo pelno iš turto naudojimo, pardavimo ar kitokio perleidimo nuosavybėn dalis apmokestinama taikant 5 procentų mokesčio tarifą, jeigu:</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C905FC" w:rsidRPr="00CF16AD" w:rsidRDefault="00C905FC" w:rsidP="00C905FC">
      <w:pPr>
        <w:pStyle w:val="tajtip"/>
        <w:shd w:val="clear" w:color="auto" w:fill="FFFFFF"/>
        <w:spacing w:before="0" w:beforeAutospacing="0" w:after="0" w:afterAutospacing="0"/>
        <w:ind w:firstLine="720"/>
        <w:jc w:val="both"/>
        <w:rPr>
          <w:bCs/>
          <w:i/>
        </w:rPr>
      </w:pPr>
      <w:r w:rsidRPr="00CF16AD">
        <w:rPr>
          <w:bCs/>
          <w:i/>
        </w:rPr>
        <w:t xml:space="preserve"> (201</w:t>
      </w:r>
      <w:r>
        <w:rPr>
          <w:bCs/>
          <w:i/>
        </w:rPr>
        <w:t>8</w:t>
      </w:r>
      <w:r w:rsidRPr="00CF16AD">
        <w:rPr>
          <w:bCs/>
          <w:i/>
        </w:rPr>
        <w:t xml:space="preserve"> m. gruodžio </w:t>
      </w:r>
      <w:r>
        <w:rPr>
          <w:bCs/>
          <w:i/>
        </w:rPr>
        <w:t>6</w:t>
      </w:r>
      <w:r w:rsidRPr="00CF16AD">
        <w:rPr>
          <w:bCs/>
          <w:i/>
        </w:rPr>
        <w:t xml:space="preserve"> d. įstatymo Nr. XIII-</w:t>
      </w:r>
      <w:r>
        <w:rPr>
          <w:bCs/>
          <w:i/>
        </w:rPr>
        <w:t xml:space="preserve">1697 </w:t>
      </w:r>
      <w:r w:rsidRPr="00CF16AD">
        <w:rPr>
          <w:bCs/>
          <w:i/>
        </w:rPr>
        <w:t>redakcija; taikoma apskaičiuojant 2018 m.</w:t>
      </w:r>
      <w:r w:rsidRPr="00CF16AD">
        <w:rPr>
          <w:rFonts w:ascii="Arial" w:hAnsi="Arial" w:cs="Arial"/>
          <w:i/>
          <w:color w:val="000000"/>
          <w:sz w:val="22"/>
          <w:szCs w:val="22"/>
          <w:shd w:val="clear" w:color="auto" w:fill="FFFFFF"/>
        </w:rPr>
        <w:t xml:space="preserve"> </w:t>
      </w:r>
      <w:r w:rsidRPr="00CF16AD">
        <w:rPr>
          <w:bCs/>
          <w:i/>
        </w:rPr>
        <w:t>ir vėlesnių metų mokestinių laikotarpių pelno mokestį)</w:t>
      </w:r>
    </w:p>
    <w:p w:rsidR="00C905FC" w:rsidRPr="0065344A" w:rsidRDefault="00C905FC" w:rsidP="00C905FC">
      <w:pPr>
        <w:ind w:firstLine="720"/>
        <w:jc w:val="both"/>
        <w:rPr>
          <w:b/>
          <w:lang w:val="lt-LT"/>
        </w:rPr>
      </w:pPr>
    </w:p>
    <w:p w:rsidR="00C905FC" w:rsidRPr="00C905FC" w:rsidRDefault="00C905FC" w:rsidP="00C905FC">
      <w:pPr>
        <w:ind w:firstLine="720"/>
        <w:jc w:val="both"/>
        <w:rPr>
          <w:sz w:val="22"/>
          <w:szCs w:val="22"/>
          <w:lang w:val="lt-LT"/>
        </w:rPr>
      </w:pPr>
      <w:r w:rsidRPr="0065344A">
        <w:rPr>
          <w:b/>
          <w:lang w:val="lt-LT"/>
        </w:rPr>
        <w:t>Komentaras</w:t>
      </w:r>
      <w:r w:rsidRPr="005629D6">
        <w:rPr>
          <w:lang w:val="lt-LT"/>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1. Mokslinių tyrimų ir eksperimentinės plėtros (toliau – MTEP) sąvokos yra apibrėžtos PMĮ 2 str. 18 dalyje (žr. šios dalies komentarą).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5 procentų mokesčio tarifą, jeigu yra tenkinamos šios sąlygos: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1) pajamas iš minėto turto naudojimo, pardavimo ar kitokio perleidimo nuosavybėn gauna tik jį sukūręs vienetas ir tik jis dėl minėtų pajamų uždirbimo patiria visas išlaidas </w:t>
      </w:r>
      <w:r w:rsidRPr="00B56C17">
        <w:rPr>
          <w:b/>
          <w:iCs/>
          <w:color w:val="000000"/>
          <w:lang w:eastAsia="en-US"/>
        </w:rPr>
        <w:t>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rsidR="00C905FC" w:rsidRPr="00B56C17" w:rsidRDefault="00C905FC" w:rsidP="00C905FC">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C905FC">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C905FC">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C905FC">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w:t>
      </w:r>
      <w:r w:rsidRPr="00B56C17">
        <w:rPr>
          <w:iCs/>
          <w:lang w:eastAsia="en-US"/>
        </w:rPr>
        <w:lastRenderedPageBreak/>
        <w:t xml:space="preserve">(atskirose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1"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C905FC">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C905FC">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EC4E29">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C905FC">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rsidR="00C905FC" w:rsidRPr="00B56C17" w:rsidRDefault="00C905FC" w:rsidP="00C905FC">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C905FC">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ind w:firstLine="720"/>
        <w:jc w:val="both"/>
        <w:rPr>
          <w:iCs/>
          <w:color w:val="000000"/>
        </w:rPr>
      </w:pPr>
      <w:r w:rsidRPr="00B56C17">
        <w:rPr>
          <w:iCs/>
          <w:color w:val="000000"/>
        </w:rPr>
        <w:t>1-4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w:t>
      </w:r>
      <w:r w:rsidRPr="00B56C17">
        <w:rPr>
          <w:iCs/>
          <w:color w:val="000000"/>
          <w:lang w:eastAsia="en-US"/>
        </w:rPr>
        <w:lastRenderedPageBreak/>
        <w:t xml:space="preserve">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C905FC">
      <w:pPr>
        <w:pStyle w:val="tajtip"/>
        <w:shd w:val="clear" w:color="auto" w:fill="FFFFFF"/>
        <w:spacing w:before="0" w:beforeAutospacing="0" w:after="0" w:afterAutospacing="0"/>
        <w:ind w:firstLine="720"/>
        <w:jc w:val="both"/>
      </w:pPr>
    </w:p>
    <w:p w:rsidR="00C905FC" w:rsidRPr="00B56C17" w:rsidRDefault="00C905FC" w:rsidP="00C905FC">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B56C17" w:rsidRDefault="00C905FC" w:rsidP="00C905FC">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C905FC">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C905FC">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C905FC">
      <w:pPr>
        <w:ind w:firstLine="720"/>
        <w:jc w:val="both"/>
        <w:rPr>
          <w:lang w:val="lt-LT"/>
        </w:rPr>
      </w:pPr>
      <w:r w:rsidRPr="0065344A">
        <w:rPr>
          <w:lang w:val="lt-LT"/>
        </w:rPr>
        <w:t xml:space="preserve">Atsižvelgiant į tai, kad  autorių teisių apsauga į sukurtą kompiuterinę programą atsiranda iš karto ją sukūrus ir išreiškus objektyvia forma, nereikalaujant jokios papildomos registracijos, todėl  iš </w:t>
      </w:r>
      <w:r w:rsidRPr="0065344A">
        <w:rPr>
          <w:lang w:val="lt-LT"/>
        </w:rPr>
        <w:lastRenderedPageBreak/>
        <w:t>karto pradedama taikyti ir PMĮ 5 str. 7 dalyje nustatyta lengvata. Atitinkamai, atsiradus autorių teisėms į sukurtą kompiuterinę programą, papildomų dokumentų, pagrindžiančių PMĮ 5 str. 7 dalyje nustatytos lengvatos taikymą, vienetui turėti nereikia.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3. PMĮ 5 str. 7 dalyje nustatyta lengvata, apmokestinamojo pelno dalį apmokestinant 5 procentų tarifu, pradedama taikyti tą mokestinį laikotarpį, kurį yra išduotas patentas arba paduota paraiška patentui gauti, atsiradusios autorių teisės, įsigaliojęs papildomos apsaugos liudijimas ar kai yra suteikta išimtinė licencija.</w:t>
      </w:r>
    </w:p>
    <w:p w:rsidR="00C905FC" w:rsidRPr="0065344A" w:rsidRDefault="00C905FC" w:rsidP="00C905FC">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C905FC" w:rsidRPr="00B56C17" w:rsidRDefault="00C905FC" w:rsidP="00C905FC">
      <w:pPr>
        <w:pStyle w:val="tajtip"/>
        <w:shd w:val="clear" w:color="auto" w:fill="FFFFFF"/>
        <w:spacing w:before="0" w:beforeAutospacing="0" w:after="0" w:afterAutospacing="0"/>
        <w:ind w:firstLine="720"/>
        <w:jc w:val="both"/>
        <w:rPr>
          <w:b/>
          <w:color w:val="000000"/>
        </w:rPr>
      </w:pPr>
    </w:p>
    <w:p w:rsidR="00C905FC" w:rsidRPr="00B56C17" w:rsidRDefault="00C905FC" w:rsidP="00C905FC">
      <w:pPr>
        <w:spacing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8" w:name="part_96eb9e7bb80e475b9fed21a41976f2f3"/>
      <w:bookmarkEnd w:id="58"/>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9" w:name="part_fcc6032329ab4971a32d6ae28d7748bf"/>
      <w:bookmarkEnd w:id="59"/>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60" w:name="part_76aa6362fa7e4067bb910d0407f387dc"/>
      <w:bookmarkEnd w:id="60"/>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B56C17" w:rsidRDefault="00C905FC" w:rsidP="00C905FC">
      <w:pPr>
        <w:ind w:firstLine="720"/>
        <w:jc w:val="both"/>
        <w:rPr>
          <w:b/>
        </w:rPr>
      </w:pPr>
      <w:r w:rsidRPr="00B56C17">
        <w:rPr>
          <w:b/>
        </w:rPr>
        <w:t>Komentaras</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1. Apmokestinamojo pelno dalis, kuri apmokestinama 5 procentų tarifu apskaičiuojama pagal šią formulę:</w:t>
      </w:r>
    </w:p>
    <w:p w:rsidR="00C905FC" w:rsidRPr="00B56C17" w:rsidRDefault="00C905FC" w:rsidP="00C905FC">
      <w:pPr>
        <w:spacing w:line="360" w:lineRule="atLeast"/>
        <w:jc w:val="both"/>
        <w:rPr>
          <w:color w:val="000000"/>
        </w:rPr>
      </w:pPr>
      <w:r w:rsidRPr="00B56C17">
        <w:rPr>
          <w:color w:val="000000"/>
        </w:rPr>
        <w:t xml:space="preserve">                 </w:t>
      </w:r>
    </w:p>
    <w:p w:rsidR="00C905FC" w:rsidRPr="00B56C17" w:rsidRDefault="00C905FC" w:rsidP="00C905FC">
      <w:pPr>
        <w:spacing w:line="360" w:lineRule="atLeast"/>
        <w:jc w:val="both"/>
        <w:rPr>
          <w:color w:val="000000"/>
          <w:sz w:val="27"/>
          <w:szCs w:val="27"/>
        </w:rPr>
      </w:pPr>
      <w:r w:rsidRPr="00B56C17">
        <w:rPr>
          <w:color w:val="000000"/>
        </w:rPr>
        <w:lastRenderedPageBreak/>
        <w:t xml:space="preserve">               </w:t>
      </w:r>
      <w:r w:rsidRPr="00B56C17">
        <w:rPr>
          <w:noProof/>
          <w:color w:val="000000"/>
          <w:lang w:val="lt-LT" w:eastAsia="lt-LT"/>
        </w:rPr>
        <w:drawing>
          <wp:inline distT="0" distB="0" distL="0" distR="0" wp14:anchorId="0CDF5D5A" wp14:editId="700CF4E6">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905FC" w:rsidRPr="00B56C17" w:rsidRDefault="00C905FC" w:rsidP="00C905FC">
      <w:pPr>
        <w:spacing w:line="360" w:lineRule="atLeast"/>
        <w:ind w:firstLine="726"/>
        <w:jc w:val="both"/>
        <w:rPr>
          <w:color w:val="000000"/>
          <w:sz w:val="27"/>
          <w:szCs w:val="27"/>
        </w:rPr>
      </w:pPr>
      <w:r w:rsidRPr="00B56C17">
        <w:rPr>
          <w:color w:val="000000"/>
          <w:sz w:val="27"/>
          <w:szCs w:val="27"/>
        </w:rPr>
        <w:t> </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C905FC">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C905FC">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lastRenderedPageBreak/>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C905FC">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C905FC">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C905FC">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C905FC" w:rsidRPr="00725114" w:rsidRDefault="00C905FC" w:rsidP="00C905FC">
      <w:pPr>
        <w:pStyle w:val="tajtip"/>
        <w:shd w:val="clear" w:color="auto" w:fill="FFFFFF"/>
        <w:spacing w:before="0" w:beforeAutospacing="0" w:after="0" w:afterAutospacing="0"/>
        <w:ind w:firstLine="720"/>
        <w:jc w:val="both"/>
      </w:pPr>
      <w:r w:rsidRPr="007F3CE7">
        <w:rPr>
          <w:iCs/>
          <w:color w:val="000000"/>
          <w:lang w:eastAsia="en-US"/>
        </w:rPr>
        <w:t xml:space="preserve">5. Jeigu vieneto MTEP veikloje sukurtas turtas tarpusavyje yra glaudžiai susijęs su jau naudojamu vienete turtu, t. y. vienete nėra naudojamas kaip savarankiškas turto vienetas, o yra turto  tam tikra sudėtinė dalis, ir, atitinkamai, išskirti pajamų iš šio MTEP veikloje sukurto turto naudojimo, pardavimo ar kitokio perleidimo nuosavybėn bei joms tenkančių sąnaudų iš bendrų šio turto pajamų ir sąnaudų yra  neįmanoma, tada vienetas turėtų laikyti šį turtą kaip vieną turto vienetą. Pavyzdžiui, vienetas MTEP veikloje sukūręs naują televizoriaus patentuotą komponentą, t. y. jo sudedamąją dalį, atitinkantį šioje dalyje nustatytus reikalavimus, galės laikyti kaip vieną turto vienetą, t. y. televizorių, jeigu šis MTEP veikloje sukurtas televizoriaus komponentas negali būti naudojamas kaip savarankiškas turto vienetas ir jeigu gautų pajamų iš jo naudojimo, pardavimo ar kitokio perleidimo nuosavybėn bei joms tenkančių sąnaudų yra neįmanoma išskirti iš visų televizoriaus pardavimo </w:t>
      </w:r>
      <w:r w:rsidRPr="007F3CE7">
        <w:rPr>
          <w:iCs/>
          <w:color w:val="000000"/>
          <w:lang w:eastAsia="en-US"/>
        </w:rPr>
        <w:lastRenderedPageBreak/>
        <w:t xml:space="preserve">pajamų ir, atitinkamai, joms tenkančių sąnaudų. Šiuo atveju </w:t>
      </w:r>
      <w:r w:rsidRPr="007F3CE7">
        <w:t xml:space="preserve">pajamos, uždirbtos iš televizoriaus, kaip turto vieneto, pardavimų, yra laikomos pajamomis, uždirbtomis iš MTEP turto naudojimo, </w:t>
      </w:r>
      <w:r w:rsidRPr="007F3CE7">
        <w:rPr>
          <w:iCs/>
          <w:color w:val="000000"/>
          <w:lang w:eastAsia="en-US"/>
        </w:rPr>
        <w:t xml:space="preserve">ir, atitinkamai, </w:t>
      </w:r>
      <w:r w:rsidRPr="007F3CE7">
        <w:t>visos su televizoriaus, kaip turto vienetu, pardavimais susijusios sąnaudos priskiriamos leidžiamiems arba ribojamų dydžių leidžiamiems atskaitymams, susijusiems su MTEP veikloje sukurto turto naudojimu. Šiuo atveju, kai MTEP veikloje sukurtas turtas nėra savarankiškas, o yra sudedamoji kito turto dalis, tai į formulę įrašomos, atitinkamai, prie tinkamų finansuoti / visų išlaidų tiktai tos išlaidos, kurios yra patirtos MTEP veikoje sukuriant patentuotą televizoriaus komponentą, t. y. neįtraukiant tų išlaidų, kurios patirtos įsigyjant/gaminant patį televizorių, į kurį buvo integruotas šis komponentas.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iCs/>
          <w:color w:val="000000"/>
          <w:lang w:val="lt-LT"/>
        </w:rPr>
      </w:pPr>
      <w:r w:rsidRPr="0065344A">
        <w:rPr>
          <w:iCs/>
          <w:color w:val="000000"/>
          <w:lang w:val="lt-LT"/>
        </w:rPr>
        <w:t>1-3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lastRenderedPageBreak/>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 Vienetas yra sukūręs pagal autorių teisę saugojamą kompiuterinę programą, kurią platina internetu užsienio elektroninės prekybos platformoje. 2014-2016 metais vienetas vykdė kompiuterinės programos tobulinimo, sklaidos ir palaikymo metodų mokslinius tyrimus ir sukūrė naują šios programos algoritmą, integruojamą į kompiuterinę programą, sudarantį neatskiriamą jos dalį. 2017 metais vienetui yra atsiradusios autorių teisės į naujai sukurtą algoritmą.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Vienetas 2014-2016 metais vykdydamas MTEP veiklą, t. y. sukuriant šį algoritmą, patyrė 45 000 Eur (15 000 Eur (2014 m.) + 20 000 Eur (2015 m.) + 10 000 Eur (2016 m.) </w:t>
      </w:r>
      <w:r w:rsidRPr="007F3CE7">
        <w:t>MTEP darbų sąnaudų, atskaitytinų iš pajamų tris kartus, kaip nurodyta PMĮ 17</w:t>
      </w:r>
      <w:r w:rsidRPr="007F3CE7">
        <w:rPr>
          <w:vertAlign w:val="superscript"/>
        </w:rPr>
        <w:t>1</w:t>
      </w:r>
      <w:r w:rsidRPr="007F3CE7">
        <w:t xml:space="preserve"> str., taip pat apskaičiavo 15 000 Eur, t. y. 2014-2016 metais po 5 000 Eur, ilgalaikio turto (išskyrus pastatų), naudojamo MTEP veikloje kuriant šį algoritmą, nusidėvėjimo sąnaudų.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algoritmo tinkamų finansuoti išlaidų suma yra 45 000 Eur (15 000 + 20 000 + 10 000) bei algoritmo kūrimo MTEP veikloje visų išlaidų suma yra  60 000 Eur (45 000 + 15 000).</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Šiuo atveju apskaičiuojama į formulę įtraukiamų algoritmo tinkamų finansuoti išlaidų suma yra 58 500 Eur (45 000 + (45000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Vieneto MTEP veikloje sukurtas algoritmas tarpusavyje yra glaudžiai susijęs su kompiuterine programa, t. y. algoritmas nėra naudojamas kaip savarankiškas turto vienetas, o yra programos tam tikra sudėtinė dalis, ir, atitinkamai, išskirti pajamų iš šio MTEP veikloje sukurto turto naudojimo, pardavimo ar kitokio perleidimo nuosavybėn bei joms tenkančių sąnaudų iš bendrų šio turto pajamų ir sąnaudų yra neįmanoma, todėl vienetas šį turtą laiko kaip vieną turto vienetą –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Pažymėtina, kad pajamos, uždirbtos iš programos (kartu su algoritmu), kaip turto vieneto, platinimo, laikomos pajamomis, uždirbtomis iš MTEP turto naudojimo, bei visos su kompiuterinės programos, kaip turto vieneto, platinimu susijusios sąnaudos priskiriamos leidžiamiems arba ribojamų dydžių leidžiamiems atskaitymams, susijusiems su MTEP turto naudojimu.</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programą su nauju algoritmu, vienetas už 2018 metų mokestinį laikotarpį apskaičiuoja 50 000 Eur (90 000 Eur gautos pajamos - 40 000 Eur sąnaudos, tenkančios šioms gautoms pajamoms) apmokestinamąjį pelną iš šio turto, t. y. programos (kartu su algoritmu),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48 750 Eur (58 500 Eur (tinkamos finansuoti išlaidos) : 60 000 Eur (visos išlaidos) x 50 000 Eur (apmokestinamasis pelnas iš kompiuterinės programos platinimo) apmokestinamojo pelno dalis, kuri apmokestinama 5 procentų tarifu, o likusi apmokestinamojo pelno dalis – 1 250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Pradėjus platinti šią kompiuterinę programą, vienetas už 2018 metų mokestinį laikotarpį apskaičiuoja 60 000 Eur apmokestinamąjį pelną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65344A" w:rsidRDefault="00C905FC" w:rsidP="00C905FC">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lastRenderedPageBreak/>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C905FC">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C905FC">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C905FC">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93845">
      <w:pPr>
        <w:ind w:firstLine="720"/>
        <w:jc w:val="both"/>
        <w:rPr>
          <w:i/>
          <w:lang w:val="lt-LT"/>
        </w:rPr>
      </w:pPr>
    </w:p>
    <w:p w:rsidR="00093845" w:rsidRDefault="000D779E">
      <w:pPr>
        <w:pStyle w:val="Antrat1"/>
        <w:jc w:val="both"/>
        <w:rPr>
          <w:bCs w:val="0"/>
          <w:szCs w:val="20"/>
          <w:lang w:val="lt-LT"/>
        </w:rPr>
      </w:pPr>
      <w:bookmarkStart w:id="61" w:name="_6_straipsnis._Mokestinis"/>
      <w:bookmarkEnd w:id="61"/>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45"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EC4E29">
      <w:pPr>
        <w:pStyle w:val="Sraopastraipa"/>
        <w:numPr>
          <w:ilvl w:val="0"/>
          <w:numId w:val="24"/>
        </w:numPr>
        <w:tabs>
          <w:tab w:val="left" w:pos="720"/>
          <w:tab w:val="left" w:pos="1080"/>
          <w:tab w:val="left" w:pos="1418"/>
        </w:tabs>
        <w:ind w:right="-99"/>
        <w:jc w:val="both"/>
      </w:pPr>
      <w:r>
        <w:t xml:space="preserve">prisijungęs prie Valstybinės mokesčių inspekcijos portalo e. VMI autorizuotų elektroninių paslaugų srities Mano VMI arba </w:t>
      </w:r>
    </w:p>
    <w:p w:rsidR="00093845" w:rsidRDefault="000D779E" w:rsidP="00EC4E29">
      <w:pPr>
        <w:pStyle w:val="Sraopastraipa"/>
        <w:numPr>
          <w:ilvl w:val="0"/>
          <w:numId w:val="24"/>
        </w:numPr>
        <w:tabs>
          <w:tab w:val="left" w:pos="720"/>
          <w:tab w:val="left" w:pos="1080"/>
          <w:tab w:val="left" w:pos="1418"/>
        </w:tabs>
        <w:ind w:right="-99"/>
        <w:jc w:val="both"/>
      </w:pPr>
      <w:r>
        <w:lastRenderedPageBreak/>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 xml:space="preserve">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w:t>
      </w:r>
      <w:r>
        <w:lastRenderedPageBreak/>
        <w:t>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Antrat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Antrat1"/>
        <w:jc w:val="both"/>
        <w:rPr>
          <w:bCs w:val="0"/>
          <w:lang w:val="lt-LT"/>
        </w:rPr>
      </w:pPr>
      <w:bookmarkStart w:id="62" w:name="_7_straipsnis._Pajamų"/>
      <w:bookmarkEnd w:id="62"/>
      <w:r>
        <w:rPr>
          <w:bCs w:val="0"/>
          <w:lang w:val="lt-LT"/>
        </w:rPr>
        <w:t xml:space="preserve">7 STRAIPSNIS. Pajamų ir sąnaudų pripažinimas </w:t>
      </w:r>
    </w:p>
    <w:p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rsidR="00093845" w:rsidRPr="0065344A" w:rsidRDefault="000D779E">
      <w:pPr>
        <w:spacing w:before="100" w:beforeAutospacing="1" w:after="100" w:afterAutospacing="1"/>
        <w:jc w:val="both"/>
        <w:rPr>
          <w:lang w:val="lt-LT" w:eastAsia="lt-LT"/>
        </w:rPr>
      </w:pPr>
      <w:r>
        <w:rPr>
          <w:bCs/>
          <w:lang w:val="lt-LT"/>
        </w:rPr>
        <w:lastRenderedPageBreak/>
        <w:tab/>
      </w:r>
      <w:r w:rsidRPr="0065344A">
        <w:rPr>
          <w:b/>
          <w:bCs/>
          <w:lang w:val="lt-LT" w:eastAsia="lt-LT"/>
        </w:rPr>
        <w:t>Komentaras</w:t>
      </w:r>
    </w:p>
    <w:p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3" w:name="n1_1358"/>
      <w:r w:rsidR="00551983" w:rsidRPr="006F7867">
        <w:rPr>
          <w:lang w:eastAsia="lt-LT"/>
        </w:rPr>
        <w:t>1 VAS „Finansinė atskaitomybė“ nustatyta, kad tvarkydamos apskaitą ir sudarydamos finansines ataskaitas,</w:t>
      </w:r>
      <w:bookmarkEnd w:id="63"/>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4"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65" w:name="pn1_1363"/>
      <w:bookmarkEnd w:id="64"/>
      <w:bookmarkEnd w:id="65"/>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66"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67" w:name="pn1_1364"/>
      <w:bookmarkEnd w:id="66"/>
      <w:bookmarkEnd w:id="67"/>
      <w:r w:rsidRPr="00551983">
        <w:rPr>
          <w:b/>
          <w:lang w:eastAsia="lt-LT"/>
        </w:rPr>
        <w:t xml:space="preserve"> </w:t>
      </w:r>
      <w:r w:rsidRPr="00551983">
        <w:rPr>
          <w:lang w:eastAsia="lt-LT"/>
        </w:rPr>
        <w:t>principais.</w:t>
      </w:r>
      <w:r w:rsidRPr="00551983">
        <w:rPr>
          <w:bCs/>
          <w:lang w:eastAsia="lt-LT"/>
        </w:rPr>
        <w:t xml:space="preserve"> </w:t>
      </w:r>
    </w:p>
    <w:p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68"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69" w:name="pn1_1366"/>
      <w:bookmarkEnd w:id="68"/>
      <w:bookmarkEnd w:id="69"/>
      <w:r>
        <w:rPr>
          <w:i/>
          <w:iCs/>
          <w:lang w:eastAsia="lt-LT"/>
        </w:rPr>
        <w:t xml:space="preserve"> </w:t>
      </w:r>
      <w:r>
        <w:rPr>
          <w:lang w:eastAsia="lt-LT"/>
        </w:rPr>
        <w:t>6</w:t>
      </w:r>
      <w:r>
        <w:rPr>
          <w:i/>
          <w:iCs/>
          <w:lang w:eastAsia="lt-LT"/>
        </w:rPr>
        <w:t xml:space="preserve"> </w:t>
      </w:r>
      <w:r>
        <w:rPr>
          <w:lang w:eastAsia="lt-LT"/>
        </w:rPr>
        <w:t xml:space="preserve">straipsnyje (žr. </w:t>
      </w:r>
      <w:bookmarkStart w:id="70"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1" w:name="pn1_1371"/>
      <w:bookmarkEnd w:id="70"/>
      <w:bookmarkEnd w:id="71"/>
      <w:r>
        <w:rPr>
          <w:lang w:eastAsia="lt-LT"/>
        </w:rPr>
        <w:t xml:space="preserve"> </w:t>
      </w:r>
      <w:bookmarkStart w:id="72"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3" w:name="pn1_1372"/>
      <w:bookmarkEnd w:id="72"/>
      <w:bookmarkEnd w:id="73"/>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rsidR="00093845" w:rsidRDefault="000D779E">
      <w:pPr>
        <w:spacing w:before="100" w:beforeAutospacing="1" w:after="100" w:afterAutospacing="1"/>
        <w:jc w:val="both"/>
        <w:rPr>
          <w:lang w:eastAsia="lt-LT"/>
        </w:rPr>
      </w:pPr>
      <w:r>
        <w:rPr>
          <w:lang w:eastAsia="lt-LT"/>
        </w:rPr>
        <w:lastRenderedPageBreak/>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4"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5" w:name="pn1_1375"/>
      <w:bookmarkEnd w:id="74"/>
      <w:bookmarkEnd w:id="75"/>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76"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7" w:name="pn1_1387"/>
      <w:bookmarkEnd w:id="76"/>
      <w:bookmarkEnd w:id="77"/>
      <w:r>
        <w:rPr>
          <w:lang w:eastAsia="lt-LT"/>
        </w:rPr>
        <w:t xml:space="preserve"> </w:t>
      </w:r>
      <w:bookmarkStart w:id="78"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79" w:name="pn1_1388"/>
      <w:bookmarkEnd w:id="78"/>
      <w:bookmarkEnd w:id="79"/>
      <w:r>
        <w:rPr>
          <w:lang w:eastAsia="lt-LT"/>
        </w:rPr>
        <w:t xml:space="preserve"> ir </w:t>
      </w:r>
      <w:bookmarkStart w:id="80"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1" w:name="pn1_1389"/>
      <w:bookmarkEnd w:id="80"/>
      <w:bookmarkEnd w:id="81"/>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2"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3" w:name="pn1_1390"/>
      <w:bookmarkEnd w:id="82"/>
      <w:bookmarkEnd w:id="83"/>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4"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5" w:name="pn1_1395"/>
      <w:bookmarkEnd w:id="84"/>
      <w:bookmarkEnd w:id="85"/>
      <w:r>
        <w:rPr>
          <w:lang w:eastAsia="lt-LT"/>
        </w:rPr>
        <w:t xml:space="preserve"> </w:t>
      </w:r>
      <w:bookmarkStart w:id="86"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7" w:name="pn1_1396"/>
      <w:bookmarkEnd w:id="86"/>
      <w:bookmarkEnd w:id="87"/>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88"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9" w:name="pn1_1397"/>
      <w:bookmarkEnd w:id="88"/>
      <w:bookmarkEnd w:id="89"/>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0"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1" w:name="pn1_1406"/>
      <w:bookmarkEnd w:id="90"/>
      <w:bookmarkEnd w:id="91"/>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2"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3" w:name="pn1_1418"/>
      <w:bookmarkEnd w:id="92"/>
      <w:bookmarkEnd w:id="93"/>
      <w:r>
        <w:rPr>
          <w:lang w:eastAsia="lt-LT"/>
        </w:rPr>
        <w:t xml:space="preserve"> </w:t>
      </w:r>
      <w:bookmarkStart w:id="94"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95" w:name="pn1_1419"/>
      <w:bookmarkEnd w:id="94"/>
      <w:bookmarkEnd w:id="95"/>
      <w:r>
        <w:rPr>
          <w:lang w:eastAsia="lt-LT"/>
        </w:rPr>
        <w:t xml:space="preserve"> ir </w:t>
      </w:r>
      <w:bookmarkStart w:id="96"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97" w:name="pn1_1420"/>
      <w:bookmarkEnd w:id="96"/>
      <w:bookmarkEnd w:id="97"/>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98"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9" w:name="pn1_1421"/>
      <w:bookmarkEnd w:id="98"/>
      <w:bookmarkEnd w:id="99"/>
      <w:r>
        <w:rPr>
          <w:lang w:eastAsia="lt-LT"/>
        </w:rPr>
        <w:t xml:space="preserve"> </w:t>
      </w:r>
      <w:bookmarkStart w:id="100"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1" w:name="pn1_1422"/>
      <w:bookmarkEnd w:id="100"/>
      <w:bookmarkEnd w:id="101"/>
      <w:r>
        <w:rPr>
          <w:lang w:eastAsia="lt-LT"/>
        </w:rPr>
        <w:t xml:space="preserve"> ir </w:t>
      </w:r>
      <w:bookmarkStart w:id="102"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3" w:name="pn1_1423"/>
      <w:bookmarkEnd w:id="102"/>
      <w:bookmarkEnd w:id="103"/>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lastRenderedPageBreak/>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4"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5" w:name="pn1_1424"/>
      <w:bookmarkEnd w:id="104"/>
      <w:bookmarkEnd w:id="105"/>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06"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7" w:name="pn1_1429"/>
      <w:bookmarkEnd w:id="106"/>
      <w:bookmarkEnd w:id="107"/>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08"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9" w:name="pn1_1438"/>
      <w:bookmarkEnd w:id="108"/>
      <w:bookmarkEnd w:id="109"/>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lastRenderedPageBreak/>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0"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1" w:name="pn1_1439"/>
      <w:bookmarkEnd w:id="110"/>
      <w:bookmarkEnd w:id="111"/>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2"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3" w:name="pn1_1444"/>
      <w:bookmarkEnd w:id="112"/>
      <w:bookmarkEnd w:id="113"/>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4"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5" w:name="pn1_1449"/>
      <w:bookmarkEnd w:id="114"/>
      <w:bookmarkEnd w:id="115"/>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6"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7" w:name="pn1_1450"/>
      <w:bookmarkEnd w:id="116"/>
      <w:bookmarkEnd w:id="117"/>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18"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9" w:name="pn1_1451"/>
      <w:bookmarkEnd w:id="118"/>
      <w:bookmarkEnd w:id="119"/>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lastRenderedPageBreak/>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0"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1" w:name="pn1_1452"/>
      <w:bookmarkEnd w:id="120"/>
      <w:bookmarkEnd w:id="121"/>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2"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3" w:name="pn1_1457"/>
      <w:bookmarkEnd w:id="122"/>
      <w:bookmarkEnd w:id="123"/>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lastRenderedPageBreak/>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4"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5" w:name="pn1_1482"/>
      <w:bookmarkEnd w:id="124"/>
      <w:bookmarkEnd w:id="125"/>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w:t>
      </w:r>
      <w:r w:rsidR="000D779E">
        <w:rPr>
          <w:lang w:eastAsia="lt-LT"/>
        </w:rPr>
        <w:lastRenderedPageBreak/>
        <w:t xml:space="preserve">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rsidR="00093845" w:rsidRPr="000A5763" w:rsidRDefault="000D779E">
      <w:pPr>
        <w:spacing w:before="100" w:beforeAutospacing="1" w:after="100" w:afterAutospacing="1"/>
        <w:jc w:val="both"/>
        <w:rPr>
          <w:b/>
          <w:lang w:eastAsia="lt-LT"/>
        </w:rPr>
      </w:pPr>
      <w:r>
        <w:rPr>
          <w:lang w:eastAsia="lt-LT"/>
        </w:rPr>
        <w:t xml:space="preserve">    19.9. Vadovaujantis </w:t>
      </w:r>
      <w:bookmarkStart w:id="126"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27" w:name="pn1_1483"/>
      <w:bookmarkEnd w:id="126"/>
      <w:bookmarkEnd w:id="127"/>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28"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29" w:name="pn1_1484"/>
      <w:bookmarkEnd w:id="128"/>
      <w:bookmarkEnd w:id="129"/>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0"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1" w:name="pn1_1485"/>
      <w:bookmarkEnd w:id="130"/>
      <w:bookmarkEnd w:id="131"/>
      <w:r w:rsidRPr="000A5763">
        <w:rPr>
          <w:b/>
          <w:lang w:eastAsia="lt-LT"/>
        </w:rPr>
        <w:t xml:space="preserve">. </w:t>
      </w:r>
    </w:p>
    <w:p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w:t>
      </w:r>
      <w:r>
        <w:rPr>
          <w:lang w:eastAsia="lt-LT"/>
        </w:rPr>
        <w:lastRenderedPageBreak/>
        <w:t>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2"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3" w:name="pn1_1486"/>
      <w:bookmarkEnd w:id="132"/>
      <w:bookmarkEnd w:id="133"/>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4"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5" w:name="pn1_1491"/>
      <w:bookmarkEnd w:id="134"/>
      <w:bookmarkEnd w:id="135"/>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36"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7" w:name="pn1_1492"/>
      <w:bookmarkEnd w:id="136"/>
      <w:bookmarkEnd w:id="137"/>
      <w:r>
        <w:rPr>
          <w:i/>
          <w:iCs/>
          <w:lang w:eastAsia="lt-LT"/>
        </w:rPr>
        <w:t xml:space="preserve"> </w:t>
      </w:r>
      <w:r>
        <w:rPr>
          <w:lang w:eastAsia="lt-LT"/>
        </w:rPr>
        <w:t>(pvz.,</w:t>
      </w:r>
      <w:r>
        <w:rPr>
          <w:i/>
          <w:iCs/>
          <w:lang w:eastAsia="lt-LT"/>
        </w:rPr>
        <w:t xml:space="preserve"> </w:t>
      </w:r>
      <w:bookmarkStart w:id="138"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9" w:name="pn1_1493"/>
      <w:bookmarkEnd w:id="138"/>
      <w:bookmarkEnd w:id="139"/>
      <w:r w:rsidRPr="000A5763">
        <w:rPr>
          <w:b/>
          <w:i/>
          <w:iCs/>
          <w:lang w:eastAsia="lt-LT"/>
        </w:rPr>
        <w:t xml:space="preserve"> </w:t>
      </w:r>
      <w:bookmarkStart w:id="140"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41" w:name="pn1_1494"/>
      <w:bookmarkEnd w:id="140"/>
      <w:bookmarkEnd w:id="141"/>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2"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3" w:name="pn1_1506"/>
      <w:bookmarkEnd w:id="142"/>
      <w:bookmarkEnd w:id="143"/>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4"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5" w:name="pn1_1511"/>
      <w:bookmarkEnd w:id="144"/>
      <w:bookmarkEnd w:id="145"/>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lastRenderedPageBreak/>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46"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7" w:name="pn1_1516"/>
      <w:bookmarkEnd w:id="146"/>
      <w:bookmarkEnd w:id="147"/>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8"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9" w:name="pn1_1521"/>
      <w:bookmarkEnd w:id="148"/>
      <w:bookmarkEnd w:id="149"/>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0"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1" w:name="pn1_1537"/>
      <w:bookmarkEnd w:id="150"/>
      <w:bookmarkEnd w:id="151"/>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lastRenderedPageBreak/>
        <w:t xml:space="preserve">   24.3.</w:t>
      </w:r>
      <w:r>
        <w:rPr>
          <w:i/>
          <w:iCs/>
          <w:lang w:eastAsia="lt-LT"/>
        </w:rPr>
        <w:t xml:space="preserve"> </w:t>
      </w:r>
      <w:bookmarkStart w:id="152"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3" w:name="pn1_1538"/>
      <w:bookmarkEnd w:id="152"/>
      <w:bookmarkEnd w:id="153"/>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4"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5" w:name="pn1_1543"/>
      <w:bookmarkEnd w:id="154"/>
      <w:bookmarkEnd w:id="155"/>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56" w:name="n1_1544"/>
      <w:r>
        <w:t xml:space="preserve">    </w:t>
      </w:r>
      <w:hyperlink r:id="rId46" w:tgtFrame="_blank" w:tooltip="Lietuvos Respublikos pelno mokesčio įstatymas" w:history="1">
        <w:r w:rsidRPr="000A5763">
          <w:rPr>
            <w:rStyle w:val="Hipersaitas"/>
            <w:rFonts w:ascii="Times New Roman" w:hAnsi="Times New Roman" w:cs="Times New Roman"/>
            <w:b w:val="0"/>
            <w:lang w:eastAsia="lt-LT"/>
          </w:rPr>
          <w:t>PMĮ</w:t>
        </w:r>
      </w:hyperlink>
      <w:bookmarkStart w:id="157" w:name="pn1_1544"/>
      <w:bookmarkEnd w:id="156"/>
      <w:bookmarkEnd w:id="157"/>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58"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9" w:name="pn1_1549"/>
      <w:bookmarkEnd w:id="158"/>
      <w:bookmarkEnd w:id="159"/>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 xml:space="preserve">kainos (padidintos sutarties sudarymo </w:t>
      </w:r>
      <w:r>
        <w:rPr>
          <w:lang w:eastAsia="lt-LT"/>
        </w:rPr>
        <w:lastRenderedPageBreak/>
        <w:t>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0"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1" w:name="pn1_1554"/>
      <w:bookmarkEnd w:id="160"/>
      <w:bookmarkEnd w:id="161"/>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2"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3" w:name="pn1_1555"/>
      <w:bookmarkEnd w:id="162"/>
      <w:bookmarkEnd w:id="163"/>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4"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5" w:name="pn1_1560"/>
      <w:bookmarkEnd w:id="164"/>
      <w:bookmarkEnd w:id="165"/>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6"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7" w:name="pn1_1561"/>
      <w:bookmarkEnd w:id="166"/>
      <w:bookmarkEnd w:id="167"/>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lastRenderedPageBreak/>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68"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9" w:name="pn1_1566"/>
      <w:bookmarkEnd w:id="168"/>
      <w:bookmarkEnd w:id="169"/>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0"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1" w:name="pn1_1571"/>
      <w:bookmarkEnd w:id="170"/>
      <w:bookmarkEnd w:id="171"/>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2"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3" w:name="pn1_1576"/>
      <w:bookmarkEnd w:id="172"/>
      <w:bookmarkEnd w:id="173"/>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4"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75" w:name="pn1_1581"/>
      <w:bookmarkEnd w:id="174"/>
      <w:bookmarkEnd w:id="175"/>
      <w:r w:rsidR="000D779E" w:rsidRPr="00396F19">
        <w:rPr>
          <w:b/>
          <w:lang w:eastAsia="lt-LT"/>
        </w:rPr>
        <w:t xml:space="preserve"> </w:t>
      </w:r>
      <w:r w:rsidR="000D779E">
        <w:rPr>
          <w:lang w:eastAsia="lt-LT"/>
        </w:rPr>
        <w:t xml:space="preserve">(toliau – </w:t>
      </w:r>
      <w:bookmarkStart w:id="176"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77" w:name="pn1_1582"/>
      <w:bookmarkEnd w:id="176"/>
      <w:bookmarkEnd w:id="177"/>
      <w:r w:rsidR="000D779E">
        <w:rPr>
          <w:lang w:eastAsia="lt-LT"/>
        </w:rPr>
        <w:t xml:space="preserve">) </w:t>
      </w:r>
      <w:bookmarkStart w:id="178"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79" w:name="pn1_1583"/>
      <w:bookmarkEnd w:id="178"/>
      <w:bookmarkEnd w:id="179"/>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180"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81" w:name="pn1_1584"/>
      <w:bookmarkEnd w:id="180"/>
      <w:bookmarkEnd w:id="181"/>
      <w:r>
        <w:rPr>
          <w:lang w:eastAsia="lt-LT"/>
        </w:rPr>
        <w:t xml:space="preserve"> nuostatas, užstato už vienkartines pakuotes sistemos Administratorius yra pelno nesiekiantis viešasis juridinis asmuo, įsteigtas vadovaujantis Lietuvos Respublikos </w:t>
      </w:r>
      <w:bookmarkStart w:id="182"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3" w:name="pn1_1585"/>
      <w:bookmarkEnd w:id="182"/>
      <w:bookmarkEnd w:id="183"/>
      <w:r>
        <w:rPr>
          <w:lang w:eastAsia="lt-LT"/>
        </w:rPr>
        <w:t xml:space="preserve"> ar Lietuvos Respublikos </w:t>
      </w:r>
      <w:bookmarkStart w:id="184"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85" w:name="pn1_1586"/>
      <w:bookmarkEnd w:id="184"/>
      <w:bookmarkEnd w:id="185"/>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186"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87" w:name="pn1_1587"/>
      <w:bookmarkEnd w:id="186"/>
      <w:bookmarkEnd w:id="187"/>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w:t>
      </w:r>
      <w:r>
        <w:rPr>
          <w:lang w:eastAsia="lt-LT"/>
        </w:rPr>
        <w:lastRenderedPageBreak/>
        <w:t xml:space="preserve">atskaitoma dalimis, skaičiuojant nusidėvėjimą. Pats vienetas nusistato (pasirenka) ilgalaikio materialaus turto nusidėvėjimo laikotarpį, ne trumpesnį negu nustatyti </w:t>
      </w:r>
      <w:bookmarkStart w:id="188"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89" w:name="pn1_1589"/>
      <w:bookmarkEnd w:id="188"/>
      <w:bookmarkEnd w:id="189"/>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0"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1" w:name="pn1_1590"/>
      <w:bookmarkEnd w:id="190"/>
      <w:bookmarkEnd w:id="191"/>
      <w:r w:rsidRPr="00396F19">
        <w:rPr>
          <w:b/>
          <w:lang w:eastAsia="lt-LT"/>
        </w:rPr>
        <w:t xml:space="preserve"> </w:t>
      </w:r>
      <w:bookmarkStart w:id="192"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3" w:name="pn1_1591"/>
      <w:bookmarkEnd w:id="192"/>
      <w:bookmarkEnd w:id="193"/>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4"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5" w:name="pn1_1592"/>
      <w:bookmarkEnd w:id="194"/>
      <w:bookmarkEnd w:id="195"/>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196"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7" w:name="pn1_1604"/>
      <w:bookmarkEnd w:id="196"/>
      <w:bookmarkEnd w:id="197"/>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8"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9" w:name="pn1_1616"/>
      <w:bookmarkEnd w:id="198"/>
      <w:bookmarkEnd w:id="199"/>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0"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1" w:name="pn1_1621"/>
      <w:bookmarkEnd w:id="200"/>
      <w:bookmarkEnd w:id="201"/>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 xml:space="preserve">emeredžas yra </w:t>
      </w:r>
      <w:r>
        <w:lastRenderedPageBreak/>
        <w:t>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093845" w:rsidRDefault="000D779E" w:rsidP="00EE350F">
      <w:pPr>
        <w:pStyle w:val="Pagrindiniotekstotrauka2"/>
        <w:tabs>
          <w:tab w:val="left" w:pos="8280"/>
        </w:tabs>
        <w:spacing w:after="0" w:line="240" w:lineRule="auto"/>
        <w:ind w:right="23"/>
      </w:pPr>
      <w:r>
        <w:lastRenderedPageBreak/>
        <w:t>2. Neigiama prestižo vertė priskiriama pajamoms jos įsigijimo momentu, jei šiame straipsnyje nenustatyta kitaip.</w:t>
      </w:r>
    </w:p>
    <w:p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t>Neigiamos prestižo vertės sąvoka apibrėžta PMĮ 2 str. 19 dalyje (</w:t>
      </w:r>
      <w:r>
        <w:t>žr. PMĮ 2 str. 19 dalies komentarą).</w:t>
      </w:r>
    </w:p>
    <w:p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w:t>
      </w:r>
      <w:r w:rsidRPr="0065344A">
        <w:rPr>
          <w:lang w:val="lt-LT"/>
        </w:rPr>
        <w:lastRenderedPageBreak/>
        <w:t xml:space="preserve">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Antrat1"/>
        <w:jc w:val="both"/>
        <w:rPr>
          <w:bCs w:val="0"/>
          <w:lang w:val="lt-LT"/>
        </w:rPr>
      </w:pPr>
      <w:bookmarkStart w:id="202" w:name="_8_straipsnis._Pajamų"/>
      <w:bookmarkEnd w:id="202"/>
      <w:r>
        <w:rPr>
          <w:bCs w:val="0"/>
          <w:lang w:val="lt-LT"/>
        </w:rPr>
        <w:t xml:space="preserve">8 STRAIPSNIS. Pajamų ir sąnaudų pripažinimas pagal pinigų apskaitos principą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 xml:space="preserve">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w:t>
      </w:r>
      <w:r>
        <w:rPr>
          <w:sz w:val="24"/>
          <w:szCs w:val="24"/>
          <w:lang w:val="lt-LT"/>
        </w:rPr>
        <w:lastRenderedPageBreak/>
        <w:t>akcinė bendrovė už prekes atsiskaitė ne pinigais, o perėmė individualios įmonės skolos trečiajam asmeniui – statybinei organizacijai dalį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03" w:name="_9_straipsnis._Pinigų"/>
      <w:bookmarkEnd w:id="203"/>
      <w:r w:rsidRPr="0065344A">
        <w:rPr>
          <w:b/>
          <w:iCs/>
          <w:color w:val="000000"/>
          <w:lang w:val="lt-LT"/>
        </w:rPr>
        <w:lastRenderedPageBreak/>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rsidR="00093845" w:rsidRPr="0065344A" w:rsidRDefault="000D779E">
      <w:pPr>
        <w:ind w:firstLine="720"/>
        <w:jc w:val="both"/>
        <w:rPr>
          <w:b/>
          <w:iCs/>
          <w:color w:val="000000"/>
          <w:lang w:val="lt-LT"/>
        </w:rPr>
      </w:pPr>
      <w:r w:rsidRPr="0065344A">
        <w:rPr>
          <w:b/>
          <w:iCs/>
          <w:color w:val="000000"/>
          <w:lang w:val="lt-LT"/>
        </w:rPr>
        <w:t>Komentaras</w:t>
      </w:r>
    </w:p>
    <w:p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47"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lastRenderedPageBreak/>
        <w:t xml:space="preserve">Komentaras </w:t>
      </w:r>
    </w:p>
    <w:p w:rsidR="00093845" w:rsidRDefault="000D779E">
      <w:pPr>
        <w:tabs>
          <w:tab w:val="left" w:pos="720"/>
          <w:tab w:val="left" w:pos="1077"/>
          <w:tab w:val="left" w:pos="1418"/>
        </w:tabs>
        <w:ind w:right="-5" w:firstLine="720"/>
        <w:jc w:val="both"/>
      </w:pPr>
      <w:r>
        <w:t>1.</w:t>
      </w:r>
      <w:r>
        <w:tab/>
        <w:t xml:space="preserve">Pagal </w:t>
      </w:r>
      <w:hyperlink r:id="rId48"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rsidR="00093845" w:rsidRDefault="00093845">
      <w:pPr>
        <w:jc w:val="both"/>
        <w:rPr>
          <w:color w:val="000000"/>
          <w:lang w:val="lt-LT"/>
        </w:rPr>
      </w:pPr>
    </w:p>
    <w:p w:rsidR="00093845" w:rsidRDefault="000D779E">
      <w:pPr>
        <w:pStyle w:val="Antrat1"/>
        <w:jc w:val="both"/>
        <w:rPr>
          <w:bCs w:val="0"/>
          <w:lang w:val="lt-LT"/>
        </w:rPr>
      </w:pPr>
      <w:bookmarkStart w:id="204" w:name="_10_straipsnis._Apskaitos"/>
      <w:bookmarkEnd w:id="204"/>
      <w:r>
        <w:rPr>
          <w:bCs w:val="0"/>
          <w:lang w:val="lt-LT"/>
        </w:rPr>
        <w:t xml:space="preserve">10 STRAIPSNIS. Apskaitos principo pasirinkimas ir keitimas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rsidR="00093845" w:rsidRDefault="000D779E">
      <w:pPr>
        <w:pStyle w:val="Pagrindiniotekstotrauka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05" w:name="n1_1746"/>
      <w:r>
        <w:t>PMĮ</w:t>
      </w:r>
      <w:bookmarkStart w:id="206" w:name="pn1_1746"/>
      <w:bookmarkEnd w:id="205"/>
      <w:bookmarkEnd w:id="206"/>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lastRenderedPageBreak/>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rsidR="00093845" w:rsidRDefault="00093845">
      <w:pPr>
        <w:pStyle w:val="tajtip"/>
        <w:spacing w:before="0" w:beforeAutospacing="0" w:after="0" w:afterAutospacing="0"/>
        <w:jc w:val="both"/>
      </w:pPr>
    </w:p>
    <w:p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Antrat1"/>
        <w:jc w:val="both"/>
        <w:rPr>
          <w:lang w:val="lt-LT"/>
        </w:rPr>
      </w:pPr>
      <w:bookmarkStart w:id="207" w:name="_11_straipsnis._Apmokestinamasis"/>
      <w:bookmarkEnd w:id="207"/>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w:t>
      </w:r>
      <w:r>
        <w:rPr>
          <w:lang w:val="lt-LT"/>
        </w:rPr>
        <w:lastRenderedPageBreak/>
        <w:t>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EC4E29">
      <w:pPr>
        <w:numPr>
          <w:ilvl w:val="0"/>
          <w:numId w:val="25"/>
        </w:numPr>
        <w:tabs>
          <w:tab w:val="left" w:pos="720"/>
          <w:tab w:val="left" w:pos="1440"/>
        </w:tabs>
        <w:ind w:left="0" w:firstLine="720"/>
        <w:jc w:val="both"/>
        <w:rPr>
          <w:lang w:val="lt-LT"/>
        </w:rPr>
      </w:pPr>
      <w:r>
        <w:rPr>
          <w:lang w:val="lt-LT"/>
        </w:rPr>
        <w:lastRenderedPageBreak/>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atlyginimas už teisę naudotis pramoninės nuosavybės objektu, franšize, kurį užsienio vienetas moka už jo veikloje per nuolatinę buveinę naudojamą teisę. Jeigu teise, už kurią užsienio </w:t>
      </w:r>
      <w:r>
        <w:rPr>
          <w:lang w:val="lt-LT"/>
        </w:rPr>
        <w:lastRenderedPageBreak/>
        <w:t>vienetas moka tokį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rsidR="00093845" w:rsidRDefault="000D779E" w:rsidP="00EC4E29">
      <w:pPr>
        <w:numPr>
          <w:ilvl w:val="0"/>
          <w:numId w:val="25"/>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lastRenderedPageBreak/>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w:t>
      </w:r>
      <w:r>
        <w:rPr>
          <w:rFonts w:ascii="Times New Roman" w:hAnsi="Times New Roman"/>
          <w:lang w:val="lt-LT"/>
        </w:rPr>
        <w:lastRenderedPageBreak/>
        <w:t xml:space="preserve">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lastRenderedPageBreak/>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EC4E29">
      <w:pPr>
        <w:numPr>
          <w:ilvl w:val="0"/>
          <w:numId w:val="25"/>
        </w:numPr>
        <w:tabs>
          <w:tab w:val="left" w:pos="720"/>
          <w:tab w:val="left" w:pos="1440"/>
        </w:tabs>
        <w:ind w:left="0" w:firstLine="720"/>
        <w:jc w:val="both"/>
        <w:rPr>
          <w:lang w:val="lt-LT"/>
        </w:rPr>
      </w:pPr>
      <w:r>
        <w:rPr>
          <w:lang w:val="lt-LT"/>
        </w:rPr>
        <w:t>skirstomųjų sąnaudų detalizuotas sąrašas,</w:t>
      </w:r>
    </w:p>
    <w:p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w:t>
      </w:r>
      <w:r>
        <w:rPr>
          <w:lang w:val="lt-LT"/>
        </w:rPr>
        <w:lastRenderedPageBreak/>
        <w:t xml:space="preserve">viso užsienio vieneto veiklos, o ne konkrečios veiklos per nuolatinę buveinę, priėmimu, pvz., atlyginimai, mokami direktorių valdybos nariams; </w:t>
      </w:r>
    </w:p>
    <w:p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EC4E29">
      <w:pPr>
        <w:numPr>
          <w:ilvl w:val="0"/>
          <w:numId w:val="25"/>
        </w:numPr>
        <w:tabs>
          <w:tab w:val="left" w:pos="720"/>
          <w:tab w:val="left" w:pos="1440"/>
        </w:tabs>
        <w:ind w:left="0" w:firstLine="720"/>
        <w:jc w:val="both"/>
        <w:rPr>
          <w:i/>
          <w:iCs/>
          <w:lang w:val="lt-LT"/>
        </w:rPr>
      </w:pPr>
      <w:r>
        <w:rPr>
          <w:lang w:val="lt-LT"/>
        </w:rPr>
        <w:lastRenderedPageBreak/>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EC4E29">
      <w:pPr>
        <w:numPr>
          <w:ilvl w:val="0"/>
          <w:numId w:val="25"/>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lastRenderedPageBreak/>
        <w:t>Tokių pajamų apmokestinimą reglamentuoja PMĮ 37 straipsnis.</w:t>
      </w:r>
    </w:p>
    <w:p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rsidR="00C11008" w:rsidRPr="00F62677" w:rsidRDefault="00C11008" w:rsidP="006221FF">
      <w:pPr>
        <w:spacing w:after="0"/>
        <w:jc w:val="both"/>
        <w:rPr>
          <w:bCs/>
          <w:i/>
          <w:lang w:val="lt-LT"/>
        </w:rPr>
      </w:pPr>
    </w:p>
    <w:p w:rsidR="00093845" w:rsidRDefault="000D779E">
      <w:pPr>
        <w:tabs>
          <w:tab w:val="left" w:pos="720"/>
          <w:tab w:val="left" w:pos="1077"/>
          <w:tab w:val="left" w:pos="1418"/>
        </w:tabs>
        <w:ind w:firstLine="720"/>
        <w:jc w:val="both"/>
        <w:rPr>
          <w:b/>
          <w:bCs/>
          <w:lang w:val="lt-LT"/>
        </w:rPr>
      </w:pPr>
      <w:r>
        <w:rPr>
          <w:b/>
          <w:bCs/>
          <w:lang w:val="lt-LT"/>
        </w:rPr>
        <w:t>Komentaras</w:t>
      </w:r>
    </w:p>
    <w:p w:rsidR="006A2F4C" w:rsidRDefault="000D779E" w:rsidP="006A2F4C">
      <w:pPr>
        <w:spacing w:after="20"/>
        <w:ind w:firstLine="720"/>
        <w:jc w:val="both"/>
        <w:rPr>
          <w:lang w:val="lt-LT" w:eastAsia="lt-LT"/>
        </w:rPr>
      </w:pPr>
      <w:r w:rsidRPr="0065344A">
        <w:rPr>
          <w:lang w:val="lt-LT"/>
        </w:rPr>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rsidR="006A2F4C" w:rsidRPr="006A2F4C" w:rsidRDefault="006A2F4C" w:rsidP="006A2F4C">
      <w:pPr>
        <w:spacing w:after="20"/>
        <w:ind w:firstLine="720"/>
        <w:jc w:val="both"/>
        <w:rPr>
          <w:lang w:val="lt-LT" w:eastAsia="lt-LT"/>
        </w:rPr>
      </w:pPr>
      <w:r w:rsidRPr="006A2F4C">
        <w:rPr>
          <w:lang w:val="lt-LT" w:eastAsia="lt-LT"/>
        </w:rPr>
        <w:t>2) apskaitos dokumento parengimo data;</w:t>
      </w:r>
    </w:p>
    <w:p w:rsidR="006A2F4C" w:rsidRPr="006A2F4C" w:rsidRDefault="006A2F4C" w:rsidP="006A2F4C">
      <w:pPr>
        <w:spacing w:after="20"/>
        <w:ind w:firstLine="720"/>
        <w:jc w:val="both"/>
        <w:rPr>
          <w:lang w:val="lt-LT" w:eastAsia="lt-LT"/>
        </w:rPr>
      </w:pPr>
      <w:r w:rsidRPr="006A2F4C">
        <w:rPr>
          <w:lang w:val="lt-LT" w:eastAsia="lt-LT"/>
        </w:rPr>
        <w:t>3) ūkinės operacijos turinys;</w:t>
      </w:r>
    </w:p>
    <w:p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rsidR="006A2F4C" w:rsidRPr="006A2F4C" w:rsidRDefault="006A2F4C" w:rsidP="006A2F4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turi būti nurodyti mato vienetai;</w:t>
      </w:r>
    </w:p>
    <w:p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rsidR="006A2F4C" w:rsidRP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49" w:history="1">
        <w:r w:rsidRPr="005E291D">
          <w:t>nutarimu Nr. 780</w:t>
        </w:r>
      </w:hyperlink>
      <w:r>
        <w:t xml:space="preserve"> ,,Dėl mokesčiams apskaičiuoti naudojamų apskaitos dokumentų išrašymo ir pripažinimo taisyklių patvirtinimo“.</w:t>
      </w:r>
    </w:p>
    <w:p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rsidR="00424C4A" w:rsidRPr="00873053" w:rsidRDefault="00424C4A" w:rsidP="00424C4A">
      <w:pPr>
        <w:spacing w:after="20"/>
        <w:ind w:firstLine="720"/>
        <w:jc w:val="both"/>
        <w:rPr>
          <w:lang w:val="lt-LT" w:eastAsia="lt-LT"/>
        </w:rPr>
      </w:pPr>
      <w:r w:rsidRPr="001A58BF">
        <w:rPr>
          <w:lang w:val="lt-LT" w:eastAsia="lt-LT"/>
        </w:rPr>
        <w:lastRenderedPageBreak/>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paslaugų pirkėjo kodai, išskyrus tuos atvejus, kai viena PVM sąskaita faktūra įforminamos kelių PVM mokėtojų ar keliems asmenims bendrai tiekiamos prekės ar teikiamos paslaugos.</w:t>
      </w:r>
    </w:p>
    <w:p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rsidR="000B3798" w:rsidRPr="00873053" w:rsidRDefault="000B3798" w:rsidP="00424C4A">
      <w:pPr>
        <w:spacing w:after="20"/>
        <w:ind w:firstLine="720"/>
        <w:jc w:val="both"/>
        <w:rPr>
          <w:lang w:val="lt-LT" w:eastAsia="lt-LT"/>
        </w:rPr>
      </w:pPr>
    </w:p>
    <w:p w:rsidR="000B3798" w:rsidRPr="001A58BF" w:rsidRDefault="000D779E" w:rsidP="000B3798">
      <w:pPr>
        <w:spacing w:after="20"/>
        <w:ind w:firstLine="720"/>
        <w:jc w:val="both"/>
        <w:rPr>
          <w:lang w:val="lt-LT" w:eastAsia="lt-LT"/>
        </w:rPr>
      </w:pPr>
      <w:r w:rsidRPr="0065344A">
        <w:rPr>
          <w:lang w:val="lt-LT"/>
        </w:rPr>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rsidR="000B3798" w:rsidRPr="001A58BF" w:rsidRDefault="000B3798" w:rsidP="000B3798">
      <w:pPr>
        <w:spacing w:after="20"/>
        <w:ind w:firstLine="720"/>
        <w:jc w:val="both"/>
        <w:rPr>
          <w:lang w:val="lt-LT" w:eastAsia="lt-LT"/>
        </w:rPr>
      </w:pPr>
      <w:r w:rsidRPr="001A58BF">
        <w:rPr>
          <w:lang w:val="lt-LT" w:eastAsia="lt-LT"/>
        </w:rPr>
        <w:t xml:space="preserve">- serija ir numeris; </w:t>
      </w:r>
    </w:p>
    <w:p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rsidR="000B3798" w:rsidRPr="001A58BF" w:rsidRDefault="000B3798" w:rsidP="000B3798">
      <w:pPr>
        <w:spacing w:after="20"/>
        <w:ind w:firstLine="720"/>
        <w:jc w:val="both"/>
        <w:rPr>
          <w:lang w:val="lt-LT" w:eastAsia="lt-LT"/>
        </w:rPr>
      </w:pPr>
      <w:r w:rsidRPr="001A58BF">
        <w:rPr>
          <w:lang w:val="lt-LT" w:eastAsia="lt-LT"/>
        </w:rPr>
        <w:t>- pirkėjo pavadinimas, kodas;</w:t>
      </w:r>
    </w:p>
    <w:p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rsidR="000B3798" w:rsidRPr="001A58BF" w:rsidRDefault="000B3798" w:rsidP="000B3798">
      <w:pPr>
        <w:spacing w:after="20"/>
        <w:ind w:firstLine="720"/>
        <w:jc w:val="both"/>
        <w:rPr>
          <w:lang w:val="lt-LT" w:eastAsia="lt-LT"/>
        </w:rPr>
      </w:pPr>
      <w:r w:rsidRPr="001A58BF">
        <w:rPr>
          <w:lang w:val="lt-LT" w:eastAsia="lt-LT"/>
        </w:rPr>
        <w:t>- prekės (paslaugos) kaina.</w:t>
      </w:r>
    </w:p>
    <w:p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lastRenderedPageBreak/>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dėl kasos aparato kvite nurodomų rekvizitų bei prekių (paslaugų) vertės apribojimas, t. y. 150 eurų, pripažįstant degalų pirkimo išlaidas pagal užsienyje išduotus kasos aparato kvitus, vadovaujantis PMĮ 11 straipsnio 6 dalies nuostatomis, netaikomas. </w:t>
      </w:r>
    </w:p>
    <w:p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rsidR="000B3798" w:rsidRPr="00DB5C56" w:rsidRDefault="000B3798" w:rsidP="000B3798">
      <w:pPr>
        <w:spacing w:after="20"/>
        <w:ind w:firstLine="720"/>
        <w:jc w:val="both"/>
        <w:rPr>
          <w:lang w:val="lt-LT" w:eastAsia="lt-LT"/>
        </w:rPr>
      </w:pPr>
      <w:r w:rsidRPr="00DB5C56">
        <w:rPr>
          <w:lang w:val="lt-LT" w:eastAsia="lt-LT"/>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 xml:space="preserve">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w:t>
      </w:r>
      <w:r w:rsidRPr="00DB5C56">
        <w:rPr>
          <w:lang w:val="lt-LT" w:eastAsia="lt-LT"/>
        </w:rPr>
        <w:lastRenderedPageBreak/>
        <w:t>Reikalavimai keleivinio kelių transporto bilietams yra nustatyti Keleivių ir bagažo vežimo kelių transportu taisyklėse, patvirtintose Lietuvos Respublikos susisiekimo ministerijos 2011 m. balandžio 13 d. įsakymu Nr. 3-223 taip pat kituose teisės aktuose.</w:t>
      </w:r>
    </w:p>
    <w:p w:rsidR="000B3798" w:rsidRPr="00DB5C56" w:rsidRDefault="000B3798" w:rsidP="000B3798">
      <w:pPr>
        <w:spacing w:after="20"/>
        <w:ind w:firstLine="720"/>
        <w:jc w:val="both"/>
        <w:rPr>
          <w:lang w:val="lt-LT" w:eastAsia="lt-LT"/>
        </w:rPr>
      </w:pPr>
      <w:r w:rsidRPr="00DB5C56">
        <w:rPr>
          <w:lang w:val="lt-LT" w:eastAsia="lt-LT"/>
        </w:rPr>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B3798" w:rsidRPr="00DB5C56" w:rsidRDefault="000B3798" w:rsidP="000B3798">
      <w:pPr>
        <w:spacing w:after="20"/>
        <w:ind w:firstLine="720"/>
        <w:jc w:val="both"/>
        <w:rPr>
          <w:lang w:val="lt-LT" w:eastAsia="lt-LT"/>
        </w:rPr>
      </w:pPr>
      <w:r w:rsidRPr="00DB5C56">
        <w:rPr>
          <w:lang w:val="lt-LT" w:eastAsia="lt-LT"/>
        </w:rPr>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rsidR="000B3798" w:rsidRPr="00DB5C56" w:rsidRDefault="000B3798" w:rsidP="000B3798">
      <w:pPr>
        <w:spacing w:after="20"/>
        <w:ind w:firstLine="720"/>
        <w:jc w:val="both"/>
        <w:rPr>
          <w:lang w:val="lt-LT" w:eastAsia="lt-LT"/>
        </w:rPr>
      </w:pPr>
      <w:r w:rsidRPr="00DB5C56">
        <w:rPr>
          <w:lang w:val="lt-LT" w:eastAsia="lt-LT"/>
        </w:rPr>
        <w:t>- apskaitos dokumento pavadinimas;</w:t>
      </w:r>
    </w:p>
    <w:p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rsidR="000B3798" w:rsidRPr="00DB5C56" w:rsidRDefault="000B3798" w:rsidP="000B3798">
      <w:pPr>
        <w:spacing w:after="20"/>
        <w:ind w:firstLine="720"/>
        <w:jc w:val="both"/>
        <w:rPr>
          <w:lang w:val="lt-LT" w:eastAsia="lt-LT"/>
        </w:rPr>
      </w:pPr>
      <w:r w:rsidRPr="00DB5C56">
        <w:rPr>
          <w:lang w:val="lt-LT" w:eastAsia="lt-LT"/>
        </w:rPr>
        <w:t>- paslaugų pavadinimai;</w:t>
      </w:r>
    </w:p>
    <w:p w:rsidR="000B3798" w:rsidRPr="00DB5C56" w:rsidRDefault="000B3798" w:rsidP="000B3798">
      <w:pPr>
        <w:spacing w:after="20"/>
        <w:ind w:firstLine="720"/>
        <w:jc w:val="both"/>
        <w:rPr>
          <w:lang w:val="lt-LT" w:eastAsia="lt-LT"/>
        </w:rPr>
      </w:pPr>
      <w:r w:rsidRPr="00DB5C56">
        <w:rPr>
          <w:lang w:val="lt-LT" w:eastAsia="lt-LT"/>
        </w:rPr>
        <w:t>- suteiktų paslaugų vertė pinigais ir (arba) jų kiekis atitinkamais matavimo vienetais.</w:t>
      </w:r>
    </w:p>
    <w:p w:rsidR="000B3798" w:rsidRPr="00DB5C56" w:rsidRDefault="000B3798" w:rsidP="000B3798">
      <w:pPr>
        <w:spacing w:after="20"/>
        <w:ind w:firstLine="720"/>
        <w:jc w:val="both"/>
        <w:rPr>
          <w:lang w:val="lt-LT" w:eastAsia="lt-LT"/>
        </w:rPr>
      </w:pPr>
      <w:r w:rsidRPr="00DB5C56">
        <w:rPr>
          <w:lang w:val="lt-LT" w:eastAsia="lt-LT"/>
        </w:rPr>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B3798" w:rsidRPr="00DB5C56" w:rsidRDefault="000B3798" w:rsidP="000B3798">
      <w:pPr>
        <w:spacing w:after="20"/>
        <w:ind w:firstLine="720"/>
        <w:jc w:val="both"/>
        <w:rPr>
          <w:lang w:val="lt-LT" w:eastAsia="lt-LT"/>
        </w:rPr>
      </w:pPr>
      <w:r w:rsidRPr="00DB5C56">
        <w:rPr>
          <w:lang w:val="lt-LT" w:eastAsia="lt-LT"/>
        </w:rPr>
        <w:lastRenderedPageBreak/>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rsidR="000B3798" w:rsidRPr="00DB5C56" w:rsidRDefault="000B3798" w:rsidP="000B3798">
      <w:pPr>
        <w:spacing w:after="20"/>
        <w:ind w:firstLine="720"/>
        <w:jc w:val="both"/>
        <w:rPr>
          <w:lang w:val="lt-LT" w:eastAsia="lt-LT"/>
        </w:rPr>
      </w:pPr>
      <w:r w:rsidRPr="00DB5C56">
        <w:rPr>
          <w:lang w:val="lt-LT" w:eastAsia="lt-LT"/>
        </w:rPr>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rsidR="000B3798" w:rsidRPr="00DB5C56" w:rsidRDefault="000B3798" w:rsidP="000B3798">
      <w:pPr>
        <w:spacing w:after="20"/>
        <w:ind w:firstLine="720"/>
        <w:jc w:val="both"/>
        <w:rPr>
          <w:lang w:val="lt-LT" w:eastAsia="lt-LT"/>
        </w:rPr>
      </w:pPr>
      <w:r w:rsidRPr="00DB5C56">
        <w:rPr>
          <w:lang w:val="lt-LT" w:eastAsia="lt-LT"/>
        </w:rP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w:t>
      </w:r>
      <w:r w:rsidRPr="00DB5C56">
        <w:rPr>
          <w:lang w:val="lt-LT" w:eastAsia="lt-LT"/>
        </w:rPr>
        <w:lastRenderedPageBreak/>
        <w:t xml:space="preserve">liudijimas (polisas) pripažįstamas PVM sąskaita faktūra, pagal kurią išlaidos gali būti pripažįstamos sąnaudomis. </w:t>
      </w:r>
    </w:p>
    <w:p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pripažįstamos pagal apskaitos dokumentus, kurie patvirtina, kad buvo 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rsidR="000B3798" w:rsidRPr="00FD0135" w:rsidRDefault="000B3798" w:rsidP="000B3798">
      <w:pPr>
        <w:spacing w:after="20"/>
        <w:ind w:firstLine="720"/>
        <w:jc w:val="both"/>
        <w:rPr>
          <w:lang w:val="lt-LT" w:eastAsia="lt-LT"/>
        </w:rPr>
      </w:pPr>
      <w:r w:rsidRPr="00DB5C56">
        <w:rPr>
          <w:lang w:val="lt-LT" w:eastAsia="lt-LT"/>
        </w:rPr>
        <w:lastRenderedPageBreak/>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rsidR="000B3798" w:rsidRPr="00FD0135" w:rsidRDefault="000B3798" w:rsidP="000B3798">
      <w:pPr>
        <w:spacing w:after="20"/>
        <w:ind w:firstLine="720"/>
        <w:jc w:val="both"/>
        <w:rPr>
          <w:lang w:val="lt-LT" w:eastAsia="lt-LT"/>
        </w:rPr>
      </w:pPr>
      <w:r w:rsidRPr="00FD0135">
        <w:rPr>
          <w:lang w:val="lt-LT" w:eastAsia="lt-LT"/>
        </w:rPr>
        <w:t>atsiskaitant grynaisiais pinigais:</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rsidR="000B3798" w:rsidRPr="00FD0135" w:rsidRDefault="000B3798" w:rsidP="000B3798">
      <w:pPr>
        <w:spacing w:after="20"/>
        <w:ind w:firstLine="720"/>
        <w:jc w:val="both"/>
        <w:rPr>
          <w:lang w:val="lt-LT" w:eastAsia="lt-LT"/>
        </w:rPr>
      </w:pPr>
      <w:r w:rsidRPr="00FD0135">
        <w:rPr>
          <w:lang w:val="lt-LT" w:eastAsia="lt-LT"/>
        </w:rPr>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rsidR="000B3798" w:rsidRPr="00FD0135" w:rsidRDefault="000B3798" w:rsidP="000B3798">
      <w:pPr>
        <w:spacing w:after="20"/>
        <w:ind w:firstLine="720"/>
        <w:jc w:val="both"/>
        <w:rPr>
          <w:lang w:val="lt-LT" w:eastAsia="lt-LT"/>
        </w:rPr>
      </w:pPr>
      <w:r w:rsidRPr="00FD0135">
        <w:rPr>
          <w:lang w:val="lt-LT" w:eastAsia="lt-LT"/>
        </w:rPr>
        <w:t>atsiskaitant kortelėmis:</w:t>
      </w:r>
    </w:p>
    <w:p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rsidR="000B3798" w:rsidRPr="00FD0135" w:rsidRDefault="000B3798" w:rsidP="000B3798">
      <w:pPr>
        <w:spacing w:after="20"/>
        <w:ind w:firstLine="720"/>
        <w:jc w:val="both"/>
        <w:rPr>
          <w:lang w:val="lt-LT" w:eastAsia="lt-LT"/>
        </w:rPr>
      </w:pPr>
      <w:r w:rsidRPr="00FD0135">
        <w:rPr>
          <w:lang w:val="lt-LT" w:eastAsia="lt-LT"/>
        </w:rPr>
        <w:t>atsiskaitant banko pavedimu:</w:t>
      </w:r>
    </w:p>
    <w:p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rsidR="000B3798" w:rsidRDefault="000B3798" w:rsidP="000B3798">
      <w:pPr>
        <w:spacing w:after="20"/>
        <w:ind w:firstLine="720"/>
        <w:jc w:val="both"/>
        <w:rPr>
          <w:strike/>
          <w:lang w:val="lt-LT" w:eastAsia="lt-LT"/>
        </w:rPr>
      </w:pPr>
    </w:p>
    <w:p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rsidR="000B3798" w:rsidRDefault="000B3798" w:rsidP="000B3798">
      <w:pPr>
        <w:spacing w:after="20"/>
        <w:ind w:firstLine="720"/>
        <w:jc w:val="both"/>
        <w:rPr>
          <w:strike/>
          <w:lang w:val="lt-LT" w:eastAsia="lt-LT"/>
        </w:rPr>
      </w:pP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08" w:name="_12_straipsnis._Neapmokestinamosios"/>
      <w:bookmarkEnd w:id="208"/>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Pr="00582607" w:rsidRDefault="000D779E" w:rsidP="005E291D">
      <w:pPr>
        <w:pStyle w:val="tajtip"/>
        <w:spacing w:before="0" w:beforeAutospacing="0" w:after="0" w:afterAutospacing="0"/>
        <w:jc w:val="both"/>
        <w:rPr>
          <w:i/>
          <w:iCs/>
        </w:rPr>
      </w:pPr>
      <w:r w:rsidRPr="00582607">
        <w:rPr>
          <w:i/>
          <w:iCs/>
        </w:rPr>
        <w:lastRenderedPageBreak/>
        <w:t>(KEISTA: 2017 06 01 įstatymu Nr. XIII-405 (nuo 2017 06 10), taikoma apskaičiuojant 2017 metais prasidėjusio mokestinio laikotarpio ir vėlesnių mokestinių laikotarpių apmokestinamąjį pelną)</w:t>
      </w:r>
    </w:p>
    <w:p w:rsidR="00093845" w:rsidRPr="00582607" w:rsidRDefault="00093845">
      <w:pPr>
        <w:pStyle w:val="tajtip"/>
        <w:spacing w:before="0" w:beforeAutospacing="0" w:after="0" w:afterAutospacing="0"/>
        <w:ind w:firstLine="567"/>
        <w:jc w:val="both"/>
        <w:rPr>
          <w:b/>
          <w:i/>
        </w:rPr>
      </w:pPr>
    </w:p>
    <w:p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w:t>
      </w:r>
      <w:r w:rsidRPr="0065344A">
        <w:rPr>
          <w:lang w:val="lt-LT"/>
        </w:rPr>
        <w:lastRenderedPageBreak/>
        <w:t xml:space="preserve">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lastRenderedPageBreak/>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 xml:space="preserve">„B“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w:t>
      </w:r>
      <w:r w:rsidRPr="005313CA">
        <w:rPr>
          <w:color w:val="000000"/>
          <w:shd w:val="clear" w:color="auto" w:fill="FFFFFF"/>
        </w:rPr>
        <w:lastRenderedPageBreak/>
        <w:t>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50"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Antrat1"/>
        <w:jc w:val="both"/>
        <w:rPr>
          <w:bCs w:val="0"/>
          <w:color w:val="000000"/>
          <w:lang w:val="lt-LT"/>
        </w:rPr>
      </w:pPr>
      <w:bookmarkStart w:id="209" w:name="_12_STRAIPSNIS._Neapmokestinamosios_1"/>
      <w:bookmarkEnd w:id="209"/>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51"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w:t>
      </w:r>
      <w:r>
        <w:rPr>
          <w:color w:val="000000"/>
          <w:lang w:val="lt-LT"/>
        </w:rPr>
        <w:lastRenderedPageBreak/>
        <w:t xml:space="preserve">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w:t>
      </w:r>
      <w:r>
        <w:rPr>
          <w:lang w:val="lt-LT"/>
        </w:rPr>
        <w:lastRenderedPageBreak/>
        <w:t>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xml:space="preserve">, verte, padidinusi pastato </w:t>
      </w:r>
      <w:r>
        <w:rPr>
          <w:color w:val="000000"/>
          <w:lang w:val="lt-LT"/>
        </w:rPr>
        <w:lastRenderedPageBreak/>
        <w:t>(30 000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w:t>
      </w:r>
      <w:r>
        <w:rPr>
          <w:color w:val="000000"/>
          <w:lang w:val="lt-LT"/>
        </w:rPr>
        <w:lastRenderedPageBreak/>
        <w:t xml:space="preserve">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rsidR="00093845" w:rsidRDefault="000D779E">
      <w:pPr>
        <w:tabs>
          <w:tab w:val="left" w:pos="720"/>
          <w:tab w:val="left" w:pos="1077"/>
        </w:tabs>
        <w:ind w:firstLine="720"/>
        <w:jc w:val="both"/>
        <w:rPr>
          <w:lang w:val="lt-LT"/>
        </w:rPr>
      </w:pPr>
      <w:r>
        <w:rPr>
          <w:lang w:val="lt-LT"/>
        </w:rPr>
        <w:lastRenderedPageBreak/>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lastRenderedPageBreak/>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lastRenderedPageBreak/>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52"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rsidR="00093845" w:rsidRDefault="000D779E">
      <w:pPr>
        <w:tabs>
          <w:tab w:val="left" w:pos="720"/>
          <w:tab w:val="left" w:pos="1077"/>
          <w:tab w:val="left" w:pos="1418"/>
        </w:tabs>
        <w:ind w:firstLine="720"/>
        <w:jc w:val="both"/>
        <w:rPr>
          <w:b/>
          <w:color w:val="000000"/>
          <w:lang w:val="lt-LT"/>
        </w:rPr>
      </w:pPr>
      <w:bookmarkStart w:id="210" w:name="pn1_270"/>
      <w:bookmarkEnd w:id="210"/>
      <w:r>
        <w:rPr>
          <w:b/>
          <w:color w:val="000000"/>
          <w:lang w:val="lt-LT"/>
        </w:rPr>
        <w:t>Komentaras</w:t>
      </w:r>
    </w:p>
    <w:p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rsidTr="001E0C26">
        <w:trPr>
          <w:trHeight w:val="832"/>
        </w:trPr>
        <w:tc>
          <w:tcPr>
            <w:tcW w:w="9628" w:type="dxa"/>
          </w:tcPr>
          <w:p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w:t>
            </w:r>
            <w:r w:rsidRPr="00085CAE">
              <w:rPr>
                <w:bCs/>
                <w:iCs/>
                <w:lang w:val="lt-LT" w:eastAsia="lt-LT"/>
              </w:rPr>
              <w:lastRenderedPageBreak/>
              <w:t>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rsidR="00C0571A" w:rsidRPr="00085CAE" w:rsidRDefault="00C0571A" w:rsidP="00C0571A">
      <w:pPr>
        <w:pStyle w:val="Sraopastraipa"/>
        <w:jc w:val="both"/>
        <w:rPr>
          <w:color w:val="000000"/>
        </w:rPr>
      </w:pPr>
    </w:p>
    <w:p w:rsidR="00DA5109" w:rsidRPr="00DA5109" w:rsidRDefault="00C0571A" w:rsidP="00DA5109">
      <w:pPr>
        <w:pStyle w:val="Sraopastraipa"/>
        <w:numPr>
          <w:ilvl w:val="0"/>
          <w:numId w:val="75"/>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vienetų ir akcijų, depozitoriumo išduotų akcijų pakvitavimų perleidimo pajamos, palūkanos už indėlius, obligacijas, 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rsidR="00DA5109" w:rsidRDefault="00DA5109" w:rsidP="00DA5109">
      <w:pPr>
        <w:spacing w:after="0"/>
        <w:rPr>
          <w:iCs/>
          <w:lang w:eastAsia="lt-LT"/>
        </w:rPr>
      </w:pPr>
    </w:p>
    <w:p w:rsidR="00093845" w:rsidRDefault="00DA5109" w:rsidP="00DA5109">
      <w:pPr>
        <w:spacing w:after="0"/>
        <w:rPr>
          <w:rFonts w:ascii="Trebuchet MS" w:hAnsi="Trebuchet MS"/>
          <w:sz w:val="20"/>
          <w:szCs w:val="22"/>
          <w:lang w:val="lt-LT"/>
        </w:rPr>
      </w:pPr>
      <w:r w:rsidRPr="00DA5109">
        <w:rPr>
          <w:iCs/>
          <w:lang w:eastAsia="lt-LT"/>
        </w:rPr>
        <w:t>(PMĮ 12  straipsnio 5 punkto komentaras parengtas pagal VMI prie FM 2024-05-06 raštą Nr. (18.32-31-1 Mr)-R-1685)</w:t>
      </w:r>
    </w:p>
    <w:p w:rsidR="00DA5109" w:rsidRPr="00DA5109" w:rsidRDefault="00DA5109" w:rsidP="00DA5109">
      <w:pPr>
        <w:spacing w:after="0"/>
        <w:rPr>
          <w:rFonts w:ascii="Trebuchet MS" w:hAnsi="Trebuchet MS"/>
          <w:sz w:val="20"/>
          <w:szCs w:val="22"/>
          <w:lang w:val="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6)</w:t>
      </w:r>
      <w:r>
        <w:rPr>
          <w:b/>
          <w:color w:val="000000"/>
          <w:lang w:val="lt-LT"/>
        </w:rPr>
        <w:tab/>
        <w:t>sveikatos priežiūros įstaigų pajamos už paslaugas, kurios finansuojamos iš Privalomojo sveikatos draudimo fondo lėšų;</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1.</w:t>
      </w:r>
      <w:r>
        <w:rPr>
          <w:color w:val="000000"/>
          <w:lang w:val="lt-LT"/>
        </w:rPr>
        <w:tab/>
        <w:t xml:space="preserve">Sveikatos priežiūros įstaigų klasifikaciją, jų steigimo tvarką ir veiklą reglamentuoja </w:t>
      </w:r>
      <w:r>
        <w:rPr>
          <w:lang w:val="lt-LT"/>
        </w:rPr>
        <w:t xml:space="preserve">Lietuvos Respublikos </w:t>
      </w:r>
      <w:r w:rsidR="00D0500F" w:rsidRPr="009C0219">
        <w:rPr>
          <w:rStyle w:val="Hipersaitas"/>
          <w:rFonts w:ascii="Times New Roman" w:hAnsi="Times New Roman" w:cs="Times New Roman"/>
          <w:b w:val="0"/>
          <w:bCs w:val="0"/>
          <w:kern w:val="0"/>
          <w:lang w:val="lt-LT"/>
        </w:rPr>
        <w:t>sveikatos priežiūros įstaigų įstatymas</w:t>
      </w:r>
      <w:r>
        <w:rPr>
          <w:color w:val="000000"/>
          <w:lang w:val="lt-LT"/>
        </w:rPr>
        <w:t xml:space="preserve">. Kokios paslaugos apmokamos iš Privalomojo sveikatos draudimo biudžeto, yra nustatyta </w:t>
      </w:r>
      <w:r>
        <w:rPr>
          <w:lang w:val="lt-LT"/>
        </w:rPr>
        <w:t>Lietuvos Respublikos</w:t>
      </w:r>
      <w:r>
        <w:rPr>
          <w:color w:val="000000"/>
          <w:lang w:val="lt-LT"/>
        </w:rPr>
        <w:t xml:space="preserve"> </w:t>
      </w:r>
      <w:r w:rsidR="00D0500F" w:rsidRPr="009C0219">
        <w:rPr>
          <w:rStyle w:val="Hipersaitas"/>
          <w:rFonts w:ascii="Times New Roman" w:hAnsi="Times New Roman" w:cs="Times New Roman"/>
          <w:b w:val="0"/>
          <w:bCs w:val="0"/>
          <w:kern w:val="0"/>
          <w:lang w:val="lt-LT"/>
        </w:rPr>
        <w:t>sveikatos draudimo įstatyme</w:t>
      </w:r>
      <w:r>
        <w:rPr>
          <w:color w:val="000000"/>
          <w:lang w:val="lt-LT"/>
        </w:rPr>
        <w:t xml:space="preserve">. Kad už sveikatos priežiūros įstaigų suteiktas paslaugas būtų sumokėta iš Privalomojo sveikatos draudimo biudžeto, šios įstaigos turi būti sudariusios sutartis su teritorinėmis ligonių kasomis. </w:t>
      </w:r>
    </w:p>
    <w:p w:rsidR="00093845" w:rsidRDefault="000D779E">
      <w:pPr>
        <w:tabs>
          <w:tab w:val="left" w:pos="720"/>
          <w:tab w:val="left" w:pos="1077"/>
          <w:tab w:val="left" w:pos="1418"/>
        </w:tabs>
        <w:ind w:firstLine="720"/>
        <w:jc w:val="both"/>
        <w:rPr>
          <w:color w:val="000000"/>
          <w:lang w:val="lt-LT"/>
        </w:rPr>
      </w:pPr>
      <w:r>
        <w:rPr>
          <w:color w:val="000000"/>
          <w:lang w:val="lt-LT"/>
        </w:rPr>
        <w:t>2.</w:t>
      </w:r>
      <w:r>
        <w:rPr>
          <w:color w:val="000000"/>
          <w:lang w:val="lt-LT"/>
        </w:rPr>
        <w:tab/>
        <w:t xml:space="preserve">Sveikatos priežiūros įstaigų paslaugos, kurios finansuojamos iš Privalomojo sveikatos draudimo fondo lėšų, priskiriamos neapmokestinamosioms pajamoms. </w:t>
      </w:r>
    </w:p>
    <w:p w:rsidR="00093845" w:rsidRDefault="000D779E">
      <w:pPr>
        <w:tabs>
          <w:tab w:val="left" w:pos="720"/>
          <w:tab w:val="left" w:pos="1077"/>
          <w:tab w:val="left" w:pos="1418"/>
        </w:tabs>
        <w:ind w:firstLine="720"/>
        <w:jc w:val="both"/>
        <w:rPr>
          <w:color w:val="000000"/>
          <w:lang w:val="lt-LT"/>
        </w:rPr>
      </w:pPr>
      <w:r>
        <w:rPr>
          <w:color w:val="000000"/>
          <w:lang w:val="lt-LT"/>
        </w:rPr>
        <w:t xml:space="preserve">Jeigu sveikatos priežiūros įstaiga yra </w:t>
      </w:r>
      <w:r>
        <w:rPr>
          <w:lang w:val="lt-LT"/>
        </w:rPr>
        <w:t>valstybės ar savivaldybės sveikatos priežiūros viešoji įstaiga (jei ji atitinka PMĮ 2 str. 5 dalyje nustatytus pelno nesiekiančių vienetų kriterijus), tai remiantis PMĮ 3 str. 2 dalies 3 punktu, ji pelno mokesčio visai nemoka. Tos sveikatos priežiūros</w:t>
      </w:r>
      <w:r>
        <w:rPr>
          <w:color w:val="000000"/>
          <w:lang w:val="lt-LT"/>
        </w:rPr>
        <w:t xml:space="preserve"> įstaigos, kurios neturi viešosios įstaigos statuso (pvz., veikia pagal Lietuvos Respublikos akcinių bendrovių įstatymą), už suteiktas sveikatos priežiūros paslaugas, finansuojamas iš Privalomojo sveikatos draudimo fondo biudžeto, uždirbtas pajamas, apskaičiuodamos apmokestinamąjį pelną, priskiria neapmokestinamosioms pajamoms.</w:t>
      </w:r>
    </w:p>
    <w:p w:rsidR="00093845" w:rsidRDefault="000D779E">
      <w:pPr>
        <w:tabs>
          <w:tab w:val="left" w:pos="720"/>
          <w:tab w:val="left" w:pos="1077"/>
          <w:tab w:val="left" w:pos="1418"/>
        </w:tabs>
        <w:ind w:firstLine="720"/>
        <w:jc w:val="both"/>
        <w:rPr>
          <w:color w:val="000000"/>
          <w:lang w:val="lt-LT"/>
        </w:rPr>
      </w:pPr>
      <w:r>
        <w:rPr>
          <w:color w:val="000000"/>
          <w:szCs w:val="20"/>
          <w:lang w:val="lt-LT"/>
        </w:rPr>
        <w:t>Nuo 2005 metais prasidėjusio mokestinio laikotarpio pelno nesiekiantys vienetai yra pelno mokesčio mokėtojai ir pelno mokestį moka PMĮ nustatyta tvarka. Todėl ir viešosios sveikatos priežiūros įstaigos</w:t>
      </w:r>
      <w:r>
        <w:rPr>
          <w:lang w:val="lt-LT"/>
        </w:rPr>
        <w:t xml:space="preserve"> </w:t>
      </w:r>
      <w:r>
        <w:rPr>
          <w:color w:val="000000"/>
          <w:lang w:val="lt-LT"/>
        </w:rPr>
        <w:t>už suteiktas sveikatos priežiūros paslaugas, finansuojamas iš Privalomojo sveikatos draudimo fondo biudžeto, uždirbtas pajamas, apskaičiuodamos apmokestinamąjį pelną, priskiria neapmokestinamosioms pajamoms.</w:t>
      </w:r>
    </w:p>
    <w:p w:rsidR="00093845" w:rsidRDefault="00582607">
      <w:pPr>
        <w:tabs>
          <w:tab w:val="left" w:pos="720"/>
          <w:tab w:val="left" w:pos="1077"/>
          <w:tab w:val="left" w:pos="1418"/>
        </w:tabs>
        <w:jc w:val="both"/>
        <w:rPr>
          <w:color w:val="000000"/>
          <w:lang w:val="lt-LT"/>
        </w:rPr>
      </w:pPr>
      <w:r>
        <w:rPr>
          <w:color w:val="000000"/>
          <w:lang w:val="lt-LT"/>
        </w:rPr>
        <w:t xml:space="preserve">             </w:t>
      </w:r>
      <w:r w:rsidR="00E079AB">
        <w:rPr>
          <w:color w:val="000000"/>
          <w:lang w:val="lt-LT"/>
        </w:rPr>
        <w:t>(P</w:t>
      </w:r>
      <w:r w:rsidR="000D779E">
        <w:rPr>
          <w:color w:val="000000"/>
          <w:lang w:val="lt-LT"/>
        </w:rPr>
        <w:t xml:space="preserve">agal VMI prie FM 2006-01-09 raštą Nr. </w:t>
      </w:r>
      <w:r w:rsidR="000D779E">
        <w:rPr>
          <w:lang w:val="lt-LT"/>
        </w:rPr>
        <w:t>(18.10-31-1)-R-207)</w:t>
      </w:r>
    </w:p>
    <w:p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lastRenderedPageBreak/>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 xml:space="preserve">Bankas X fiziniam asmeniui suteikė paskolą 5 metų laikotarpiui. Paskolos sutartyje už paskolos grąžinimą prieš laiką numatytas nustatyto dydžio mokestis (0,5 proc. nuo grąžinamos </w:t>
            </w:r>
            <w:r>
              <w:rPr>
                <w:lang w:val="lt-LT"/>
              </w:rPr>
              <w:lastRenderedPageBreak/>
              <w:t>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lastRenderedPageBreak/>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11"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12" w:name="pn1_2310"/>
      <w:bookmarkEnd w:id="211"/>
      <w:bookmarkEnd w:id="212"/>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lastRenderedPageBreak/>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w:t>
      </w:r>
      <w:r w:rsidRPr="00EC18FD">
        <w:rPr>
          <w:b w:val="0"/>
          <w:bCs w:val="0"/>
        </w:rPr>
        <w:lastRenderedPageBreak/>
        <w:t xml:space="preserve">mokesčio deklaracijas, jei taisomos ne vieną mokestinį laikotarpį pastebėtos klaidos ar netikslumai), ir sumokėti pelno mokestį bei delspinigius, jei padidėjo apmokestinamasis pelnas. </w:t>
      </w:r>
    </w:p>
    <w:p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rsidR="00093845" w:rsidRDefault="000D779E" w:rsidP="00EC4E29">
      <w:pPr>
        <w:pStyle w:val="Pagrindiniotekstotrauka"/>
        <w:numPr>
          <w:ilvl w:val="0"/>
          <w:numId w:val="61"/>
        </w:numPr>
        <w:rPr>
          <w:b/>
          <w:bCs/>
          <w:lang w:val="lt-LT"/>
        </w:rPr>
      </w:pPr>
      <w:r>
        <w:rPr>
          <w:b/>
          <w:bCs/>
          <w:lang w:val="lt-LT"/>
        </w:rPr>
        <w:lastRenderedPageBreak/>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rsidR="00093845" w:rsidRDefault="000D779E">
      <w:pPr>
        <w:pStyle w:val="Antrat3"/>
        <w:tabs>
          <w:tab w:val="left" w:pos="720"/>
          <w:tab w:val="left" w:pos="1077"/>
          <w:tab w:val="left" w:pos="1418"/>
        </w:tabs>
        <w:rPr>
          <w:bCs w:val="0"/>
        </w:rPr>
      </w:pPr>
      <w:r>
        <w:rPr>
          <w:bCs w:val="0"/>
        </w:rPr>
        <w:t>Komentaras</w:t>
      </w:r>
    </w:p>
    <w:p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rsidR="00093845" w:rsidRDefault="000D779E">
      <w:pPr>
        <w:pStyle w:val="Pagrindiniotekstotrauka3"/>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Pagrindiniotekstotrauka3"/>
      </w:pPr>
      <w:r>
        <w:t>Šio punkto nuostata taikoma apskaičiuojant 2005 metais prasidėjusio ir vėlesnių mokestinių laikotarpių apmokestinamąjį pelną.</w:t>
      </w:r>
    </w:p>
    <w:p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w:t>
      </w:r>
      <w:r w:rsidRPr="00A50D72">
        <w:rPr>
          <w:b/>
          <w:color w:val="000000"/>
          <w:lang w:val="lt-LT" w:eastAsia="lt-LT"/>
        </w:rPr>
        <w:lastRenderedPageBreak/>
        <w:t xml:space="preserve">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53"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rsidR="00093845" w:rsidRDefault="00B36C60">
      <w:pPr>
        <w:pStyle w:val="prastasiniatinklio"/>
        <w:spacing w:before="0" w:beforeAutospacing="0" w:after="0" w:afterAutospacing="0"/>
        <w:ind w:firstLine="720"/>
        <w:jc w:val="both"/>
        <w:rPr>
          <w:b/>
        </w:rPr>
      </w:pPr>
      <w:r>
        <w:rPr>
          <w:b/>
        </w:rPr>
        <w:t>Komentaras</w:t>
      </w:r>
    </w:p>
    <w:p w:rsidR="00B36C60" w:rsidRPr="00477AF7" w:rsidRDefault="00B36C60">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prastasiniatinklio"/>
        <w:spacing w:before="0" w:beforeAutospacing="0" w:after="0" w:afterAutospacing="0"/>
        <w:jc w:val="both"/>
      </w:pPr>
      <w:r>
        <w:tab/>
        <w:t xml:space="preserve">- Lietuvos vienetas arba </w:t>
      </w:r>
    </w:p>
    <w:p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prastasiniatinklio"/>
        <w:spacing w:before="0" w:beforeAutospacing="0" w:after="0" w:afterAutospacing="0"/>
        <w:ind w:firstLine="720"/>
        <w:jc w:val="both"/>
      </w:pPr>
      <w:r>
        <w:t xml:space="preserve">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w:t>
      </w:r>
      <w:r>
        <w:lastRenderedPageBreak/>
        <w:t>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rsidR="00833873" w:rsidRPr="002B3D21" w:rsidRDefault="00833873" w:rsidP="00833873">
      <w:pPr>
        <w:ind w:firstLine="567"/>
        <w:jc w:val="both"/>
      </w:pPr>
      <w:r w:rsidRPr="002B3D21">
        <w:t>Pavyzdys</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rsidR="00B754F1" w:rsidRDefault="00B754F1" w:rsidP="00B754F1">
      <w:pPr>
        <w:spacing w:before="100" w:beforeAutospacing="1" w:after="100" w:afterAutospacing="1"/>
        <w:jc w:val="both"/>
      </w:pPr>
      <w:r>
        <w:t>(Papildyta pagal VMI prie FM 2020-11-11 raštą Nr. (18.10-31-1E) RM-57235</w:t>
      </w:r>
      <w:r w:rsidR="003F6371">
        <w:t>)</w:t>
      </w:r>
    </w:p>
    <w:p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w:t>
      </w:r>
      <w:r>
        <w:lastRenderedPageBreak/>
        <w:t xml:space="preserve">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2019 m. gruodžio 19 d. bendrovė „A“ įsigijo dar 10 proc. balsus suteikiančių bendrovės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4-6 pavyzdžiai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lastRenderedPageBreak/>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Pavyzdys</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prastasiniatinklio"/>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lastRenderedPageBreak/>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w:t>
      </w:r>
      <w:r w:rsidR="000D779E">
        <w:lastRenderedPageBreak/>
        <w:t xml:space="preserve">nustatytais reorganizavimo ir perleidimo atvejais – 3 metus), skaičiuojant nuo tos datos, kai visos įsigytos akcijos sudarys daugiau kaip 10 proc. to vieneto balsų teisę suteikiančių akcijų. </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Pavyzdys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w:t>
      </w:r>
      <w:r>
        <w:lastRenderedPageBreak/>
        <w:t xml:space="preserve">,,A“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093845" w:rsidRPr="0065344A" w:rsidRDefault="000D779E">
      <w:pPr>
        <w:jc w:val="both"/>
        <w:rPr>
          <w:b/>
          <w:lang w:val="lt-LT"/>
        </w:rPr>
      </w:pPr>
      <w:r>
        <w:rPr>
          <w:b/>
          <w:lang w:val="lt-LT"/>
        </w:rPr>
        <w:t xml:space="preserve">           </w:t>
      </w:r>
      <w:r w:rsidRPr="0065344A">
        <w:rPr>
          <w:b/>
          <w:lang w:val="lt-LT"/>
        </w:rPr>
        <w:t>16) draudimo įmonių gyvybės draudimo įmokos, jei draudimo sutarties terminas ne trumpesnis kaip 10 metų arba jei draudimo išmoka išmokama apdraustajam sulaukus pensinio amžiaus pagal</w:t>
      </w:r>
      <w:bookmarkStart w:id="213" w:name="P96383_1"/>
      <w:r w:rsidRPr="0065344A">
        <w:rPr>
          <w:b/>
          <w:color w:val="000000"/>
          <w:lang w:val="lt-LT"/>
        </w:rPr>
        <w:t xml:space="preserve"> Profesinių pensijų kaupimo įstatymo</w:t>
      </w:r>
      <w:bookmarkEnd w:id="213"/>
      <w:r w:rsidRPr="0065344A">
        <w:rPr>
          <w:b/>
          <w:lang w:val="lt-LT"/>
        </w:rPr>
        <w:t xml:space="preserve"> nuostatas, draudimo įmonių gyvybės </w:t>
      </w:r>
      <w:r w:rsidRPr="0065344A">
        <w:rPr>
          <w:b/>
          <w:lang w:val="lt-LT"/>
        </w:rPr>
        <w:lastRenderedPageBreak/>
        <w:t xml:space="preserve">draudimo investicinės pajamos, išskyrus dividendus ir kitą paskirstytąjį pelną, bei draudimo įmonių draudimo investicinės pajamos pagal profesinių pensijų gyvybės draudimo sutartis, sudarytas pagal </w:t>
      </w:r>
      <w:bookmarkStart w:id="214" w:name="P96383_2"/>
      <w:r w:rsidRPr="0065344A">
        <w:rPr>
          <w:b/>
          <w:color w:val="000000"/>
          <w:lang w:val="lt-LT"/>
        </w:rPr>
        <w:t>Profesinių pensijų kaupimo įstatymo</w:t>
      </w:r>
      <w:bookmarkEnd w:id="214"/>
      <w:r w:rsidRPr="0065344A">
        <w:rPr>
          <w:b/>
          <w:lang w:val="lt-LT"/>
        </w:rPr>
        <w:t xml:space="preserve"> nuostatas;</w:t>
      </w:r>
    </w:p>
    <w:p w:rsidR="00093845" w:rsidRPr="00582607" w:rsidRDefault="000D779E" w:rsidP="00477AF7">
      <w:pPr>
        <w:jc w:val="both"/>
        <w:rPr>
          <w:i/>
          <w:lang w:val="lt-LT" w:eastAsia="lt-LT"/>
        </w:rPr>
      </w:pPr>
      <w:r w:rsidRPr="00582607">
        <w:rPr>
          <w:b/>
          <w:bCs/>
          <w:i/>
          <w:iCs/>
          <w:lang w:val="lt-LT"/>
        </w:rPr>
        <w:t>(</w:t>
      </w:r>
      <w:r w:rsidRPr="00582607">
        <w:rPr>
          <w:i/>
          <w:iCs/>
          <w:lang w:val="lt-LT"/>
        </w:rPr>
        <w:t>KEISTA: 2013 12 12 įstatymu Nr. XII-661 (nuo 2013 12 30)</w:t>
      </w:r>
      <w:r w:rsidRPr="00582607">
        <w:rPr>
          <w:bCs/>
          <w:i/>
          <w:iCs/>
          <w:lang w:val="lt-LT"/>
        </w:rPr>
        <w:t>, taikoma apskaičiuojant 2014 metų ir vėlesnių metų mokestinių laikotarpių pelno mokestį.)</w:t>
      </w:r>
    </w:p>
    <w:p w:rsidR="00093845" w:rsidRDefault="000D779E">
      <w:pPr>
        <w:pStyle w:val="Pagrindiniotekstotrauka2"/>
      </w:pPr>
      <w:r>
        <w:t>Komentaras</w:t>
      </w:r>
    </w:p>
    <w:p w:rsidR="00093845" w:rsidRDefault="000D779E">
      <w:pPr>
        <w:pStyle w:val="tajtip"/>
        <w:spacing w:before="0" w:beforeAutospacing="0" w:after="0" w:afterAutospacing="0"/>
        <w:ind w:firstLine="720"/>
        <w:jc w:val="both"/>
      </w:pPr>
      <w:r>
        <w:t xml:space="preserve">Pagal Lietuvos Respublikos draudimo įstatymo nuostatas (toliau - DĮ) nuostatas, draudimo įmonės, vykdančios gyvybės draudimo veiklą, teisės aktų nustatyta tvarka turi teisę vykdyti draudimą pagal ne gyvybės draudimo šakai priskiriamas draudimo grupes – tai draudimą nuo nelaimingų atsitikimų ir draudimą dėl ligos. Pagal Lietuvos Respublikos profesinių pensijų kaupimo įstatymo ir DĮ nuostatas, gyvybės draudimo įmonės gali vykdyti profesinių pensijų kaupimo veiklą (gavusios gyvybės draudimo šakos profesinių pensijų kaupimo draudimo grupės veiklai licenciją). Atsižvelgiant į PMĮ pakeitimus komentuojamo punkto nuostatos taikomos tik gyvybės draudimo įmonėms. </w:t>
      </w:r>
    </w:p>
    <w:p w:rsidR="00093845" w:rsidRDefault="000D779E">
      <w:pPr>
        <w:pStyle w:val="tajtip"/>
        <w:spacing w:before="0" w:beforeAutospacing="0" w:after="0" w:afterAutospacing="0"/>
        <w:ind w:firstLine="720"/>
        <w:jc w:val="both"/>
      </w:pPr>
      <w:r>
        <w:t xml:space="preserve">Apskaičiuojant 2014 metų ir vėlesnių metų pelno mokestį, ne gyvybės draudimo įmonėms šio punkto nuostatos netaikomos. </w:t>
      </w:r>
    </w:p>
    <w:p w:rsidR="00093845" w:rsidRDefault="000D779E">
      <w:pPr>
        <w:pStyle w:val="tajtip"/>
        <w:ind w:firstLine="720"/>
        <w:jc w:val="both"/>
      </w:pPr>
      <w:r>
        <w:t>Gyvybės draudimo įmonių neapmokestinamosioms pajamoms priskiriamos:</w:t>
      </w:r>
    </w:p>
    <w:p w:rsidR="00093845" w:rsidRDefault="000D779E">
      <w:pPr>
        <w:pStyle w:val="Pagrindiniotekstotrauka2"/>
        <w:spacing w:before="100" w:beforeAutospacing="1" w:after="100" w:afterAutospacing="1" w:line="240" w:lineRule="auto"/>
        <w:rPr>
          <w:b w:val="0"/>
          <w:bCs w:val="0"/>
        </w:rPr>
      </w:pPr>
      <w:r>
        <w:rPr>
          <w:b w:val="0"/>
        </w:rPr>
        <w:t>1.</w:t>
      </w:r>
      <w:r>
        <w:rPr>
          <w:b w:val="0"/>
          <w:bCs w:val="0"/>
        </w:rPr>
        <w:t xml:space="preserve"> Gyvybės draudimo įmokos, jei draudimo sutarties terminas ne trumpesnis kaip 10 metų arba jei gyvybės draudimo išmoka išmokama apdraustajam sulaukus pensinio amžiaus pagal Lietuvos Respublikos profesinių pensijų kaupimo įstatymą (toliau – Profesinių pensijų kaupimo įstatymas). </w:t>
      </w:r>
    </w:p>
    <w:p w:rsidR="00093845" w:rsidRDefault="000D779E">
      <w:pPr>
        <w:pStyle w:val="Pagrindiniotekstotrauka2"/>
        <w:spacing w:before="100" w:beforeAutospacing="1" w:after="100" w:afterAutospacing="1" w:line="240" w:lineRule="auto"/>
        <w:rPr>
          <w:b w:val="0"/>
        </w:rPr>
      </w:pPr>
      <w:r>
        <w:rPr>
          <w:b w:val="0"/>
        </w:rPr>
        <w:t xml:space="preserve">Neapmokestinamosioms pajamoms priskiriamos draudimo įmonių uždirbtos gyvybės draudimo įmokos pagal gyvybės draudimo sutartis, kurių terminas ne trumpesnis kaip 10 metų, arba pagal gyvybės draudimo sutartis, kuriose numatyta, kad draudimo išmoka išmokama apdraustajam sulaukus pensinio amžiaus pagal </w:t>
      </w:r>
      <w:r>
        <w:rPr>
          <w:b w:val="0"/>
          <w:bCs w:val="0"/>
        </w:rPr>
        <w:t xml:space="preserve">Profesinių pensijų kaupimo įstatymą, neatsižvelgiant į tai, </w:t>
      </w:r>
      <w:r>
        <w:rPr>
          <w:b w:val="0"/>
        </w:rPr>
        <w:t>kad tokia sutartis sudaryta trumpesniam nei 10 metų draudimo laikotarpiui.</w:t>
      </w:r>
      <w:r>
        <w:rPr>
          <w:b w:val="0"/>
          <w:bCs w:val="0"/>
        </w:rPr>
        <w:t xml:space="preserve"> Profesinių pensijų kaupimo </w:t>
      </w:r>
      <w:r>
        <w:rPr>
          <w:b w:val="0"/>
        </w:rPr>
        <w:t>įstatymo 26 str. 1 dalyje nustatytas minimalus pensinis amžius, kurio sulaukus įgyjama teisė į pensijų išmoką.</w:t>
      </w:r>
    </w:p>
    <w:p w:rsidR="00093845" w:rsidRDefault="000D779E">
      <w:pPr>
        <w:pStyle w:val="Pagrindiniotekstotrauka2"/>
        <w:spacing w:before="100" w:beforeAutospacing="1" w:after="100" w:afterAutospacing="1" w:line="240" w:lineRule="auto"/>
        <w:rPr>
          <w:b w:val="0"/>
        </w:rPr>
      </w:pPr>
      <w:r>
        <w:rPr>
          <w:b w:val="0"/>
        </w:rPr>
        <w:t xml:space="preserve">Jei galiojančios gyvybės draudimo sutarties terminas yra pakeičiamas iš 10 metų ir/ar ilgesnio į trumpesnį nei 10 metų terminą, tai pagal tokią sutartį draudimo įmonės nuo draudimo sutarties sudarymo neapmokestinamosiomis pajamomis pripažintos įmokos priskiriamos apmokestinamosioms pajamoms (padidinama pelno mokesčio bazė) tą mokestinį laikotarpį, kurį draudimo sutarties terminas buvo pakeistas. </w:t>
      </w:r>
    </w:p>
    <w:p w:rsidR="00093845" w:rsidRDefault="000D779E">
      <w:pPr>
        <w:pStyle w:val="Pagrindiniotekstotrauka2"/>
        <w:spacing w:before="100" w:beforeAutospacing="1" w:after="100" w:afterAutospacing="1" w:line="240" w:lineRule="auto"/>
        <w:rPr>
          <w:b w:val="0"/>
          <w:bCs w:val="0"/>
        </w:rPr>
      </w:pPr>
      <w:r>
        <w:rPr>
          <w:b w:val="0"/>
          <w:bCs w:val="0"/>
        </w:rPr>
        <w:t xml:space="preserve">Tuo atveju, kai galiojančios gyvybės draudimo sutarties terminas yra pakeičiamas iš trumpesnio nei 10 metų į 10 metų ir/ar ilgesnį terminą, tai pagal tokią sutartį draudimo įmonės nuo draudimo sutarties sudarymo apmokestinamosiomis pajamomis pripažintos draudimo įmokos priskiriamos neapmokestinamosioms pajamoms (sumažinama pelno mokesčio bazė) tą mokestinį laikotarpį, kurį draudimo sutarties terminas buvo pakeistas. </w:t>
      </w:r>
    </w:p>
    <w:p w:rsidR="00093845" w:rsidRDefault="000D779E">
      <w:pPr>
        <w:pStyle w:val="Antrat2"/>
        <w:tabs>
          <w:tab w:val="left" w:pos="709"/>
        </w:tabs>
        <w:jc w:val="both"/>
        <w:rPr>
          <w:b w:val="0"/>
          <w:color w:val="000000"/>
        </w:rPr>
      </w:pPr>
      <w:r>
        <w:rPr>
          <w:b w:val="0"/>
          <w:color w:val="000000"/>
        </w:rPr>
        <w:tab/>
        <w:t>Pavyzdys</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color w:val="000000"/>
          <w:sz w:val="24"/>
        </w:rPr>
        <w:t xml:space="preserve">A atvejis. 2007 metų vasario mėnesį su gyvybės draudimo įmone buvo sudaryta gyvybės draudimo sutartis. Draudimo sutartyje numatyta, kad draudimo sutarties terminas yra 15 metų, kad mėnesinė draudimo įmoka yra 100 Lt. Įmokos 7 metus buvo mokamos laiku ir reguliariai, o gyvybės draudimo įmonė visą pajamomis pripažintų įmokų sumą (8400 Lt) priskyrė neapmokestinamosioms pajamoms. 2014 metų vasario mėnesį gyvybės draudimo įmonė, draudėjo prašymu, 15 metų gyvybės draudimo sutarties terminą pakeitė į 9 metų terminą, todėl nuo 2007 m. vasario mėnesio iki draudimo sutarties termino pakeitimo momento draudimo įmonė turi atitinkamų mokestinių laikotarpių </w:t>
      </w:r>
      <w:r>
        <w:rPr>
          <w:b w:val="0"/>
          <w:color w:val="000000"/>
          <w:sz w:val="24"/>
        </w:rPr>
        <w:lastRenderedPageBreak/>
        <w:t>neapmokestinamomis pajamomis pripažintas draudimo įmokas priskirti apmokestinamosioms pajamoms (t.y. 8400 Lt padidinti draudimo įmonės pajamas) tą mokestinį laikotarpį, kurį draudimo sutarties terminas buvo pakeistas (2014 metais prasidėjusį mokestinį laikotarpį).</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sz w:val="24"/>
        </w:rPr>
        <w:t>B atvejis. 2008 metų vasario mėnesį su gyvybės draudimo įmone buvo sudaryta gyvybės draudimo sutartis. Draudimo sutartyje numatyta, kad draudimo sutarties terminas yra 8 metai, kad mėnesinė draudimo įmoka yra 100 Lt. Įmokos 6 metus buvo mokamos laiku ir reguliariai, o gyvybės draudimo įmonė visą pajamomis pripažintų įmokų sumą (7200 Lt) priskyrė apmokestinamosioms pajamoms. 2014 metų vasario mėnesį gyvybės draudimo įmonė, draudėjo prašymu, 8 metų gyvybės draudimo sutarties terminą pakeitė į 12 metų terminą, todėl nuo 2008 m. vasario mėnesio iki draudimo sutarties termino pakeitimo momento draudimo įmonė turi atitinkamų mokestinių laikotarpių apmokestinamomis pajamomis pripažintas draudimo įmokas priskirti neapmokestinamosioms pajamoms tą mokestinį laikotarpį, kurį draudimo sutarties terminas buvo pakeistas, t. y. iš visų 2014 metais prasidėjusio mokestinio laikotarpio draudimo įmonės pajamų turi būti atimamos ankstesniais mokestiniais laikotarpiais draudimo įmonės apmokestinamosiomis pajamomis pripažintos draudimo įmokos (7200 Lt).</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sz w:val="24"/>
        </w:rPr>
        <w:t>Pagal PMĮ 31 str. 1 d. 17 punktą, neapmokestinamosioms pajamoms tenkantys leidžiami ir ribojamo dydžio leidžiami atskaitymai iš pajamų neatskaitomi. Apskaičiuojant apmokestinamąjį pelną A ir B atvejais, turi būti atitinkamai padidinamos ar sumažinamos sąnaudos to mokestinio laikotarpio, kurį draudimo sutarties terminas buvo pakeistas, atsižvelgiant į PMĮ 31 str. 1 d. 17 punkto nuostatas.</w:t>
      </w:r>
    </w:p>
    <w:p w:rsidR="00093845" w:rsidRPr="0065344A" w:rsidRDefault="000D779E">
      <w:pPr>
        <w:pStyle w:val="Pagrindiniotekstotrauka"/>
        <w:rPr>
          <w:lang w:val="lt-LT"/>
        </w:rPr>
      </w:pPr>
      <w:r w:rsidRPr="0065344A">
        <w:rPr>
          <w:color w:val="000000"/>
          <w:lang w:val="lt-LT"/>
        </w:rPr>
        <w:t xml:space="preserve">2. Gyvybės draudimo investicinės pajamos. </w:t>
      </w:r>
      <w:r w:rsidRPr="0065344A">
        <w:rPr>
          <w:lang w:val="lt-LT"/>
        </w:rPr>
        <w:t xml:space="preserve">Apskaičiuojant apmokestinamąjį pelną, </w:t>
      </w:r>
      <w:r w:rsidRPr="0065344A">
        <w:rPr>
          <w:bCs/>
          <w:lang w:val="lt-LT"/>
        </w:rPr>
        <w:t xml:space="preserve">gyvybės </w:t>
      </w:r>
      <w:r w:rsidRPr="0065344A">
        <w:rPr>
          <w:lang w:val="lt-LT"/>
        </w:rPr>
        <w:t>draudimo </w:t>
      </w:r>
      <w:r w:rsidRPr="0065344A">
        <w:rPr>
          <w:bCs/>
          <w:lang w:val="lt-LT"/>
        </w:rPr>
        <w:t>įmonių</w:t>
      </w:r>
      <w:r w:rsidRPr="0065344A">
        <w:rPr>
          <w:lang w:val="lt-LT"/>
        </w:rPr>
        <w:t xml:space="preserve"> investicinės pajamos (išskyrus dividendus ir kitą paskirstytinąjį pelną),  gautos iš turto, kurį įmonė priskiria investiciniam turtui, priskiriamos </w:t>
      </w:r>
      <w:r w:rsidRPr="0065344A">
        <w:rPr>
          <w:color w:val="000000"/>
          <w:lang w:val="lt-LT"/>
        </w:rPr>
        <w:t xml:space="preserve">neapmokestinamosioms pajamoms. </w:t>
      </w:r>
    </w:p>
    <w:p w:rsidR="00093845" w:rsidRPr="0065344A" w:rsidRDefault="000D779E">
      <w:pPr>
        <w:pStyle w:val="Pagrindinistekstas"/>
        <w:tabs>
          <w:tab w:val="left" w:pos="9180"/>
        </w:tabs>
        <w:autoSpaceDE w:val="0"/>
        <w:autoSpaceDN w:val="0"/>
        <w:adjustRightInd w:val="0"/>
        <w:ind w:right="98" w:firstLine="720"/>
        <w:rPr>
          <w:lang w:val="lt-LT"/>
        </w:rPr>
      </w:pPr>
      <w:r w:rsidRPr="0065344A">
        <w:rPr>
          <w:lang w:val="lt-LT"/>
        </w:rPr>
        <w:t xml:space="preserve">Pažymėtina, kad tuo atveju, kai gyvybės draudimo sutartyse numatytas papildomas - ne gyvybės draudimo šakai priskiriamas draudimas nuo nelaimingų atsitikimų ar dėl ligos, tai tokios sutartys laikomos gyvybės draudimo sutartimis. Tačiau jeigu gyvybės draudimo įmonės sudarytų draudimo sutartis nuo nelaimingų atsitikimų ar dėl ligos, tai jų investicinės pajamos, gautos iš turto, į kurį investuotos ne gyvybės draudimo techninių atidėjinių lėšos pagal ne gyvybės draudimo sutartis, būtų priskiriamos apmokestinamosioms pajamoms.  </w:t>
      </w:r>
    </w:p>
    <w:p w:rsidR="00093845" w:rsidRPr="0065344A" w:rsidRDefault="000D779E">
      <w:pPr>
        <w:pStyle w:val="Pagrindiniotekstotrauka"/>
        <w:rPr>
          <w:lang w:val="lt-LT"/>
        </w:rPr>
      </w:pPr>
      <w:r w:rsidRPr="0065344A">
        <w:rPr>
          <w:color w:val="000000"/>
          <w:lang w:val="lt-LT"/>
        </w:rPr>
        <w:t xml:space="preserve">Investicinėms </w:t>
      </w:r>
      <w:r w:rsidRPr="0065344A">
        <w:rPr>
          <w:lang w:val="lt-LT"/>
        </w:rPr>
        <w:t>pajamoms priskiriamos palūkanos už indėlius, obligacijas ir kitus įsiskolinimą patvirtinančius perleidžiamus ne nuosavybės vertybinius popierius, nuosavybės ir ne nuosavybės vertybinių popierių (</w:t>
      </w:r>
      <w:r w:rsidRPr="0065344A">
        <w:rPr>
          <w:color w:val="000000"/>
          <w:lang w:val="lt-LT"/>
        </w:rPr>
        <w:t xml:space="preserve">įskaitant IKKB išperkamas akcijas ir investicinių fondų vienetus) </w:t>
      </w:r>
      <w:r w:rsidRPr="0065344A">
        <w:rPr>
          <w:lang w:val="lt-LT"/>
        </w:rPr>
        <w:t>perleidimo pajamos, pajamos iš pinigų rinkos priemonių ir kitų finansinių priemonių, nustatytų Finansinių priemonių rinkų įstatyme, į kurį draudimo įmonė gali investuoti pagal DĮ ir kitus jos veiklą reglamentuojančius teisės aktus, gautos pajamos.</w:t>
      </w:r>
    </w:p>
    <w:p w:rsidR="00093845" w:rsidRPr="0065344A" w:rsidRDefault="000D779E">
      <w:pPr>
        <w:pStyle w:val="Pagrindiniotekstotrauka"/>
        <w:rPr>
          <w:color w:val="000000"/>
          <w:lang w:val="lt-LT"/>
        </w:rPr>
      </w:pPr>
      <w:r w:rsidRPr="0065344A">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093845" w:rsidRPr="0065344A" w:rsidRDefault="000D779E">
      <w:pPr>
        <w:pStyle w:val="Pagrindiniotekstotrauka"/>
        <w:rPr>
          <w:color w:val="000000"/>
          <w:lang w:val="lt-LT"/>
        </w:rPr>
      </w:pPr>
      <w:r w:rsidRPr="0065344A">
        <w:rPr>
          <w:color w:val="000000"/>
          <w:lang w:val="lt-LT"/>
        </w:rPr>
        <w:t xml:space="preserve">Gyvybės draudimo įmonių </w:t>
      </w:r>
      <w:r w:rsidRPr="0065344A">
        <w:rPr>
          <w:bCs/>
          <w:color w:val="000000"/>
          <w:lang w:val="lt-LT"/>
        </w:rPr>
        <w:t>dividendai ir kitos paskirstytojo pelno sumos</w:t>
      </w:r>
      <w:r w:rsidRPr="0065344A">
        <w:rPr>
          <w:color w:val="000000"/>
          <w:lang w:val="lt-LT"/>
        </w:rPr>
        <w:t xml:space="preserve"> neapmokestinamosioms pajamoms nepriskiriamos (išskyrus gyvybės draudimo įmonių, vykdančių profesinių pensijų kaupimo veiklą, dividendus, gautus investavus pensijų turto lėšas) ir apmokestinamos PMĮ VII skyriuje nustatyta tvarka. </w:t>
      </w:r>
    </w:p>
    <w:p w:rsidR="00093845" w:rsidRPr="0065344A" w:rsidRDefault="000D779E">
      <w:pPr>
        <w:jc w:val="both"/>
        <w:rPr>
          <w:bCs/>
          <w:lang w:val="lt-LT"/>
        </w:rPr>
      </w:pPr>
      <w:r w:rsidRPr="0065344A">
        <w:rPr>
          <w:lang w:val="lt-LT"/>
        </w:rPr>
        <w:tab/>
        <w:t>3. Draudimo įmonių</w:t>
      </w:r>
      <w:r w:rsidRPr="0065344A">
        <w:rPr>
          <w:b/>
          <w:lang w:val="lt-LT"/>
        </w:rPr>
        <w:t xml:space="preserve"> </w:t>
      </w:r>
      <w:r w:rsidRPr="0065344A">
        <w:rPr>
          <w:lang w:val="lt-LT"/>
        </w:rPr>
        <w:t>investicinės draudimo pajamos pagal profesinių pensijų gyvybės draudimo sutartis, sudarytas vadovaujantis P</w:t>
      </w:r>
      <w:r w:rsidRPr="0065344A">
        <w:rPr>
          <w:bCs/>
          <w:lang w:val="lt-LT"/>
        </w:rPr>
        <w:t>rofesinių pensijų kaupimo įstatymu.</w:t>
      </w:r>
    </w:p>
    <w:p w:rsidR="00093845" w:rsidRPr="0065344A" w:rsidRDefault="000D779E">
      <w:pPr>
        <w:pStyle w:val="Pagrindiniotekstotrauka"/>
        <w:rPr>
          <w:lang w:val="lt-LT"/>
        </w:rPr>
      </w:pPr>
      <w:r w:rsidRPr="0065344A">
        <w:rPr>
          <w:bCs/>
          <w:lang w:val="lt-LT"/>
        </w:rPr>
        <w:lastRenderedPageBreak/>
        <w:t>Gyvybės d</w:t>
      </w:r>
      <w:r w:rsidRPr="0065344A">
        <w:rPr>
          <w:lang w:val="lt-LT"/>
        </w:rPr>
        <w:t xml:space="preserve">raudimo įmonių, vykdančių gyvybės draudimo sutartis, pagal kurias kaupiamos profesinės pensijos, neapmokestinamosioms pajamoms priskiriamos pajamos, gautos iš turto, į kurį investuojamas profesinių pensijų turtas pagal jų veiklą reglamentuojančius teisės aktus (dėl pajamų priskiriamų investicinėms pajamoms žr. komentaro 2 punktą). </w:t>
      </w:r>
    </w:p>
    <w:p w:rsidR="00093845" w:rsidRPr="0065344A" w:rsidRDefault="000D779E">
      <w:pPr>
        <w:pStyle w:val="Pagrindiniotekstotrauka"/>
        <w:rPr>
          <w:lang w:val="lt-LT"/>
        </w:rPr>
      </w:pPr>
      <w:r w:rsidRPr="0065344A">
        <w:rPr>
          <w:lang w:val="lt-LT"/>
        </w:rPr>
        <w:t xml:space="preserve">Pagal PMĮ 12 str. 16 punktą gyvybės </w:t>
      </w:r>
      <w:r w:rsidRPr="0065344A">
        <w:rPr>
          <w:color w:val="000000"/>
          <w:lang w:val="lt-LT"/>
        </w:rPr>
        <w:t>d</w:t>
      </w:r>
      <w:r w:rsidRPr="0065344A">
        <w:rPr>
          <w:lang w:val="lt-LT"/>
        </w:rPr>
        <w:t>raudimo įmonių neapmokestinamosioms investicinėms pajamoms pagal profesinių pensijų gyvybės draudimo sutartis taip pat priskiriami gauti dividendai ir kitos paskirstytojo pelno sumos (žr. komentaro 2 punktą). Todėl vienetas, išmokėdamas gyvybės draudimo įmonei, vykdančiai profesinių pensijų kaupimo veiklą, dividendus už akcijas, į kurias investuotas profesinių pensijų turtas, pelno mokesčio prie pajamų šaltinio išskaičiuoti neturi.</w:t>
      </w:r>
    </w:p>
    <w:p w:rsidR="00093845" w:rsidRDefault="000D779E">
      <w:pPr>
        <w:pStyle w:val="Pagrindiniotekstotrauka"/>
        <w:rPr>
          <w:lang w:val="lt-LT"/>
        </w:rPr>
      </w:pPr>
      <w:r>
        <w:rPr>
          <w:iCs/>
          <w:lang w:val="nb-NO"/>
        </w:rPr>
        <w:t xml:space="preserve">(Pagal </w:t>
      </w:r>
      <w:r>
        <w:rPr>
          <w:lang w:val="lt-LT"/>
        </w:rPr>
        <w:t>VMI prie FM 2014-06-16 raštą Nr. (18.10-31-1)-RM-10077)</w:t>
      </w:r>
    </w:p>
    <w:p w:rsidR="00E63DE3" w:rsidRPr="00E03F80" w:rsidRDefault="00E63DE3" w:rsidP="00E63DE3">
      <w:pPr>
        <w:ind w:firstLine="900"/>
        <w:jc w:val="both"/>
        <w:rPr>
          <w:b/>
          <w:lang w:val="lt-LT"/>
        </w:rPr>
      </w:pPr>
      <w:bookmarkStart w:id="215" w:name="estr33"/>
      <w:bookmarkStart w:id="216" w:name="34str"/>
      <w:bookmarkEnd w:id="215"/>
      <w:bookmarkEnd w:id="216"/>
      <w:r w:rsidRPr="00E03F80">
        <w:rPr>
          <w:b/>
          <w:lang w:val="lt-LT"/>
        </w:rPr>
        <w:t>17) Lietuvos Respublikos įstatymuose arba kituose teisės aktuose nustatyto dydžio tiesioginės ir kitos kompensacinės išmokos pajamų lygiui palaikyti, kurias gauna žemės ūkio veiklą vykdantys vienetai.</w:t>
      </w:r>
    </w:p>
    <w:p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lastRenderedPageBreak/>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rsidR="00E079AB" w:rsidRDefault="00582607" w:rsidP="00E079AB">
      <w:pPr>
        <w:jc w:val="both"/>
        <w:rPr>
          <w:b/>
          <w:lang w:val="lt-LT"/>
        </w:rPr>
      </w:pPr>
      <w:r w:rsidRPr="00582607">
        <w:rPr>
          <w:b/>
          <w:lang w:val="lt-LT"/>
        </w:rPr>
        <w:t xml:space="preserve">        </w:t>
      </w:r>
      <w:r w:rsidR="00E079AB">
        <w:rPr>
          <w:b/>
          <w:lang w:val="lt-LT"/>
        </w:rPr>
        <w:t>Komentaras</w:t>
      </w:r>
    </w:p>
    <w:p w:rsidR="00F4041F" w:rsidRPr="00085CAE" w:rsidRDefault="00E079AB" w:rsidP="00F4041F">
      <w:pPr>
        <w:pStyle w:val="Sraopastraipa"/>
        <w:numPr>
          <w:ilvl w:val="0"/>
          <w:numId w:val="76"/>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kurie nėra įregistruoti 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rsidR="00F4041F" w:rsidRPr="00085CAE" w:rsidRDefault="00F4041F" w:rsidP="00F4041F">
      <w:pPr>
        <w:jc w:val="both"/>
        <w:rPr>
          <w:bCs/>
          <w:lang w:val="lt-LT" w:eastAsia="lt-LT"/>
        </w:rPr>
      </w:pPr>
    </w:p>
    <w:p w:rsidR="00F4041F" w:rsidRPr="00085CAE" w:rsidRDefault="00F4041F" w:rsidP="00F4041F">
      <w:pPr>
        <w:rPr>
          <w:lang w:val="lt-LT"/>
        </w:rPr>
      </w:pPr>
      <w:r w:rsidRPr="00085CAE">
        <w:rPr>
          <w:lang w:val="lt-LT"/>
        </w:rPr>
        <w:t>Pavyzdžiai</w:t>
      </w:r>
    </w:p>
    <w:p w:rsidR="00F4041F" w:rsidRPr="00085CAE" w:rsidRDefault="00F4041F" w:rsidP="00F4041F">
      <w:pPr>
        <w:rPr>
          <w:lang w:val="lt-LT"/>
        </w:rPr>
      </w:pP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lastRenderedPageBreak/>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t xml:space="preserve">įsigiję minėto Fondo investicinių vienetų, apskaičiuojant mokestinių metų apmokestinamąjį pelną, gautas iš Fondo sumas parodo kaip pelno mokesčiu neapmokestinamas pajamas PLN204Z priede. </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pStyle w:val="Sraopastraipa"/>
        <w:numPr>
          <w:ilvl w:val="0"/>
          <w:numId w:val="76"/>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rsidR="00F4041F" w:rsidRPr="00085CAE" w:rsidRDefault="00F4041F" w:rsidP="00F4041F">
      <w:pPr>
        <w:tabs>
          <w:tab w:val="left" w:pos="851"/>
        </w:tabs>
        <w:jc w:val="both"/>
        <w:rPr>
          <w:bCs/>
          <w:lang w:val="lt-LT" w:eastAsia="lt-LT"/>
        </w:rPr>
      </w:pPr>
      <w:r w:rsidRPr="00085CAE">
        <w:rPr>
          <w:bCs/>
          <w:lang w:val="lt-LT" w:eastAsia="lt-LT"/>
        </w:rPr>
        <w:t>Pavyzdys</w:t>
      </w:r>
    </w:p>
    <w:p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0936B063" wp14:editId="1219722D">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rsidR="00CE45C3" w:rsidRPr="003D645A" w:rsidRDefault="00CE45C3"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B063"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rsidR="00CE45C3" w:rsidRPr="003D645A" w:rsidRDefault="00CE45C3"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540"/>
        </w:tabs>
        <w:jc w:val="both"/>
        <w:rPr>
          <w:bCs/>
          <w:highlight w:val="lightGray"/>
          <w:lang w:val="lt-LT" w:eastAsia="lt-LT"/>
        </w:rPr>
      </w:pPr>
    </w:p>
    <w:p w:rsidR="00F4041F" w:rsidRPr="00085CAE" w:rsidRDefault="00F4041F" w:rsidP="00F4041F">
      <w:pPr>
        <w:tabs>
          <w:tab w:val="left" w:pos="720"/>
        </w:tabs>
        <w:ind w:firstLine="709"/>
        <w:jc w:val="both"/>
        <w:rPr>
          <w:lang w:val="lt-LT" w:eastAsia="lt-LT"/>
        </w:rPr>
      </w:pPr>
      <w:r>
        <w:rPr>
          <w:bCs/>
          <w:lang w:val="lt-LT" w:eastAsia="lt-LT"/>
        </w:rPr>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rsidR="00945E5C" w:rsidRPr="00F4041F" w:rsidRDefault="009C03FC" w:rsidP="00582607">
      <w:pPr>
        <w:jc w:val="both"/>
        <w:rPr>
          <w:rFonts w:ascii="Trebuchet MS" w:hAnsi="Trebuchet MS"/>
          <w:sz w:val="20"/>
          <w:szCs w:val="22"/>
          <w:lang w:val="lt-LT"/>
        </w:rPr>
      </w:pPr>
      <w:r>
        <w:rPr>
          <w:iCs/>
          <w:lang w:eastAsia="lt-LT"/>
        </w:rPr>
        <w:lastRenderedPageBreak/>
        <w:t xml:space="preserve">(PMĮ 12 </w:t>
      </w:r>
      <w:r w:rsidR="00F4041F">
        <w:rPr>
          <w:iCs/>
          <w:lang w:eastAsia="lt-LT"/>
        </w:rPr>
        <w:t>straipsnio 18 punkto komentaras parengtas pagal VMI prie FM 2024-05-06 raštą Nr. (18.32-31-1 Mr)-R-1685)</w:t>
      </w:r>
    </w:p>
    <w:p w:rsidR="00945E5C" w:rsidRPr="00945E5C" w:rsidRDefault="00945E5C" w:rsidP="00945E5C">
      <w:pPr>
        <w:ind w:firstLine="720"/>
        <w:jc w:val="both"/>
        <w:rPr>
          <w:b/>
        </w:rPr>
      </w:pPr>
      <w:r w:rsidRPr="00945E5C">
        <w:rPr>
          <w:b/>
        </w:rPr>
        <w:t>19) atlyginimas už visuomenės poreikiams paimtą žemę ir (ar) kitą turtą.</w:t>
      </w:r>
    </w:p>
    <w:p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rsidR="00945E5C" w:rsidRPr="001469C2" w:rsidRDefault="00945E5C" w:rsidP="00945E5C">
      <w:pPr>
        <w:pStyle w:val="Sraopastraipa"/>
        <w:ind w:left="1080"/>
        <w:jc w:val="both"/>
        <w:rPr>
          <w:b/>
        </w:rPr>
      </w:pPr>
    </w:p>
    <w:p w:rsidR="00945E5C" w:rsidRPr="001469C2" w:rsidRDefault="00945E5C" w:rsidP="00945E5C">
      <w:pPr>
        <w:pStyle w:val="Sraopastraipa"/>
        <w:ind w:left="1080"/>
        <w:jc w:val="both"/>
        <w:rPr>
          <w:b/>
        </w:rPr>
      </w:pPr>
      <w:r w:rsidRPr="001469C2">
        <w:rPr>
          <w:b/>
        </w:rPr>
        <w:t>Komentaras</w:t>
      </w:r>
    </w:p>
    <w:p w:rsidR="00945E5C" w:rsidRPr="001469C2" w:rsidRDefault="00945E5C" w:rsidP="00945E5C">
      <w:pPr>
        <w:pStyle w:val="Sraopastraipa"/>
        <w:ind w:left="1080"/>
        <w:jc w:val="both"/>
      </w:pPr>
    </w:p>
    <w:p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paimamą turtą, t. y. kad savininkas gautų kompensaciją už prarastą turtą rinkos kaina ir faktiškai gaunamos kompensacijos už prarastą turtą dydis nebūtų sumažintas per mokestines prievoles. </w:t>
      </w:r>
      <w:r w:rsidRPr="005A74B7">
        <w:tab/>
        <w:t xml:space="preserve"> </w:t>
      </w:r>
    </w:p>
    <w:p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rsidR="00945E5C" w:rsidRPr="005A74B7" w:rsidRDefault="00945E5C" w:rsidP="006C2DE4">
      <w:pPr>
        <w:jc w:val="both"/>
        <w:rPr>
          <w:lang w:val="lt-LT"/>
        </w:rPr>
      </w:pP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Antrat1"/>
        <w:jc w:val="left"/>
        <w:rPr>
          <w:bCs w:val="0"/>
          <w:szCs w:val="20"/>
          <w:lang w:val="lt-LT"/>
        </w:rPr>
      </w:pPr>
      <w:bookmarkStart w:id="217" w:name="_13_straipsnis._Vieneto"/>
      <w:bookmarkEnd w:id="217"/>
      <w:r>
        <w:rPr>
          <w:bCs w:val="0"/>
          <w:lang w:val="lt-LT"/>
        </w:rPr>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Pagrindiniotekstotrauka"/>
        <w:tabs>
          <w:tab w:val="left" w:pos="720"/>
          <w:tab w:val="left" w:pos="1077"/>
          <w:tab w:val="left" w:pos="1418"/>
        </w:tabs>
        <w:spacing w:after="0"/>
        <w:ind w:right="339" w:firstLine="709"/>
        <w:rPr>
          <w:lang w:val="lt-LT"/>
        </w:rPr>
      </w:pPr>
      <w:r>
        <w:rPr>
          <w:lang w:val="lt-LT"/>
        </w:rPr>
        <w:lastRenderedPageBreak/>
        <w:t>1.</w:t>
      </w:r>
      <w:r>
        <w:rPr>
          <w:lang w:val="lt-LT"/>
        </w:rPr>
        <w:tab/>
        <w:t xml:space="preserve"> Apskaičiuojant apmokestinamąjį pelną, vieneto turtu laikomos įsigytos materialios, nematerialios ir finansinės vertybės, jeigu jos:</w:t>
      </w:r>
    </w:p>
    <w:p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 xml:space="preserve">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w:t>
      </w:r>
      <w:r w:rsidR="000D779E">
        <w:rPr>
          <w:rFonts w:ascii="Times New Roman" w:hAnsi="Times New Roman" w:cs="Times New Roman"/>
          <w:b/>
          <w:lang w:val="lt-LT"/>
        </w:rPr>
        <w:lastRenderedPageBreak/>
        <w:t>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lastRenderedPageBreak/>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18" w:name="n1_4608"/>
      <w:r>
        <w:t>profesinio mokymo įstatymo</w:t>
      </w:r>
      <w:bookmarkStart w:id="219" w:name="pn1_4610"/>
      <w:bookmarkStart w:id="220" w:name="pn1_4609"/>
      <w:bookmarkStart w:id="221" w:name="pn1_4608"/>
      <w:bookmarkEnd w:id="218"/>
      <w:bookmarkEnd w:id="219"/>
      <w:bookmarkEnd w:id="220"/>
      <w:bookmarkEnd w:id="221"/>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Pagrindiniotekstotrauka"/>
              <w:tabs>
                <w:tab w:val="left" w:pos="720"/>
              </w:tabs>
            </w:pPr>
            <w:r>
              <w:lastRenderedPageBreak/>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Pagrindiniotekstotrauka"/>
              <w:tabs>
                <w:tab w:val="left" w:pos="720"/>
                <w:tab w:val="left" w:pos="1077"/>
                <w:tab w:val="left" w:pos="1418"/>
              </w:tabs>
            </w:pPr>
            <w:r>
              <w:t xml:space="preserve"> 2015-2017 metais po 543 Eur (2172 Eur : 48 mėn. x 12 mėn.), </w:t>
            </w:r>
          </w:p>
          <w:p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Pagrindiniotekstotrauka"/>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Pagrindiniotekstotrauka"/>
              <w:tabs>
                <w:tab w:val="left" w:pos="720"/>
                <w:tab w:val="left" w:pos="1077"/>
                <w:tab w:val="left" w:pos="1418"/>
              </w:tabs>
            </w:pPr>
            <w:r>
              <w:lastRenderedPageBreak/>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rsidR="00093845" w:rsidRDefault="000D779E">
            <w:pPr>
              <w:pStyle w:val="Pagrindiniotekstotrauka"/>
              <w:tabs>
                <w:tab w:val="left" w:pos="720"/>
                <w:tab w:val="left" w:pos="1077"/>
                <w:tab w:val="left" w:pos="1418"/>
              </w:tabs>
            </w:pPr>
            <w:r>
              <w:t>2015 metais – 290 Eur (2316 Eur : 48 mėn. x 6 mėn.),</w:t>
            </w:r>
          </w:p>
          <w:p w:rsidR="00093845" w:rsidRDefault="000D779E">
            <w:pPr>
              <w:pStyle w:val="Pagrindiniotekstotrauka"/>
              <w:tabs>
                <w:tab w:val="left" w:pos="720"/>
                <w:tab w:val="left" w:pos="1077"/>
                <w:tab w:val="left" w:pos="1418"/>
              </w:tabs>
            </w:pPr>
            <w:r>
              <w:t xml:space="preserve">2016-2018 metais po 579 Eur (2316 Eur : 48 mėn. x 12 mėn.), </w:t>
            </w:r>
          </w:p>
          <w:p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Pagrindiniotekstotrauka"/>
              <w:tabs>
                <w:tab w:val="left" w:pos="720"/>
              </w:tabs>
            </w:pPr>
            <w:r>
              <w:t>Baldų gamybos įmonė „Z“, apskaičiuodama apmokestinamąjį pelną, sąnaudoms galėtų priskirti:</w:t>
            </w:r>
          </w:p>
          <w:p w:rsidR="00093845" w:rsidRDefault="000D779E">
            <w:pPr>
              <w:pStyle w:val="Pagrindiniotekstotrauka"/>
              <w:tabs>
                <w:tab w:val="left" w:pos="720"/>
                <w:tab w:val="left" w:pos="1077"/>
                <w:tab w:val="left" w:pos="1418"/>
              </w:tabs>
            </w:pPr>
            <w:r>
              <w:t xml:space="preserve"> 2015 metais – 225 (Eur) (1800 Eur : 48 mėn. x 6 mėn.),</w:t>
            </w:r>
          </w:p>
          <w:p w:rsidR="00093845" w:rsidRDefault="000D779E">
            <w:pPr>
              <w:pStyle w:val="Pagrindiniotekstotrauka"/>
              <w:tabs>
                <w:tab w:val="left" w:pos="720"/>
                <w:tab w:val="left" w:pos="1077"/>
                <w:tab w:val="left" w:pos="1418"/>
              </w:tabs>
            </w:pPr>
            <w:r>
              <w:t xml:space="preserve"> 2016-2018 metais po 450 Eur (1800 Eur : 48 mėn. x 12 mėn.), </w:t>
            </w:r>
          </w:p>
          <w:p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Pagrindiniotekstotrauka"/>
        <w:tabs>
          <w:tab w:val="left" w:pos="720"/>
          <w:tab w:val="left" w:pos="1077"/>
          <w:tab w:val="left" w:pos="1418"/>
        </w:tabs>
      </w:pPr>
    </w:p>
    <w:p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w:t>
      </w:r>
      <w:r w:rsidRPr="00477AF7">
        <w:rPr>
          <w:b/>
          <w:lang w:val="lt-LT" w:eastAsia="lt-LT"/>
        </w:rPr>
        <w:lastRenderedPageBreak/>
        <w:t>trumpiau kaip vienerius metus, o jo įsigijimo kaina į vienetui leidžiamas atskaityti sąnaudas įskaitoma tą mokestinį laikotarpį, kurį šis turtas pradėtas naudoti.</w:t>
      </w:r>
    </w:p>
    <w:p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Pagrindiniotekstotrauka"/>
        <w:tabs>
          <w:tab w:val="left" w:pos="720"/>
          <w:tab w:val="left" w:pos="1077"/>
          <w:tab w:val="left" w:pos="1418"/>
        </w:tabs>
        <w:ind w:right="-5"/>
        <w:rPr>
          <w:rFonts w:ascii="Times New Roman" w:hAnsi="Times New Roman"/>
          <w:lang w:val="lt-LT"/>
        </w:rPr>
      </w:pPr>
    </w:p>
    <w:p w:rsidR="00093845" w:rsidRDefault="000D779E">
      <w:pPr>
        <w:pStyle w:val="Antrat1"/>
        <w:jc w:val="both"/>
        <w:rPr>
          <w:bCs w:val="0"/>
          <w:szCs w:val="20"/>
          <w:lang w:val="lt-LT"/>
        </w:rPr>
      </w:pPr>
      <w:bookmarkStart w:id="222" w:name="_14_straipsnis._Turto"/>
      <w:bookmarkEnd w:id="222"/>
      <w:r>
        <w:rPr>
          <w:bCs w:val="0"/>
          <w:lang w:val="lt-LT"/>
        </w:rPr>
        <w:t xml:space="preserve">14 STRAIPSNIS. Turto įsigijimo kaina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 xml:space="preserve">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w:t>
      </w:r>
      <w:r>
        <w:rPr>
          <w:rFonts w:ascii="Times New Roman" w:hAnsi="Times New Roman"/>
          <w:sz w:val="24"/>
          <w:lang w:val="lt-LT"/>
        </w:rPr>
        <w:lastRenderedPageBreak/>
        <w:t>kt.), transportavimo, sumontavimo, patikrinimo, instaliavimo bei kitas tiesiogines išlaidas, susijusias su šio turto naudojimo parengimu.</w:t>
      </w:r>
      <w:r>
        <w:rPr>
          <w:lang w:val="lt-LT"/>
        </w:rPr>
        <w:t xml:space="preserve"> </w:t>
      </w:r>
    </w:p>
    <w:p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p>
    <w:p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10.2. Kai mažinama vieneto, kurio pelnas yra apmokestinamas pelno mokesčiu arba jam tapačiu mokesčiu, akcijų nominali vertė, vieneto dalyvių gautos lėšos (ar jų dalis), tenkančios įstatinio kapitalo, sudaryto iš vieneto dalyvių įnašų, sumažinimo daliai, laikomos dalyvio įnašo susigrąžinimu, todėl gauta lėšų</w:t>
      </w:r>
      <w:r w:rsidRPr="00B01B92">
        <w:rPr>
          <w:lang w:val="lt-LT"/>
        </w:rPr>
        <w:t xml:space="preserve"> suma iki 0 eurų/vnt. mažinama akcijų įsigijimo kaina. </w:t>
      </w:r>
    </w:p>
    <w:p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lastRenderedPageBreak/>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 xml:space="preserve">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w:t>
      </w:r>
      <w:r>
        <w:rPr>
          <w:rFonts w:ascii="Times New Roman" w:hAnsi="Times New Roman"/>
          <w:lang w:val="lt-LT"/>
        </w:rPr>
        <w:lastRenderedPageBreak/>
        <w:t>turto nusidėvėjimą (amortizaciją), tai išmainyto B turto įsigijimo kaina bus A turto įsigijimo kainos nenudėvėta dalis.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rsidR="00157E1D" w:rsidRPr="00B01B92" w:rsidRDefault="00157E1D" w:rsidP="00157E1D">
      <w:pPr>
        <w:ind w:firstLine="567"/>
        <w:jc w:val="both"/>
        <w:rPr>
          <w:lang w:val="lt-LT"/>
        </w:rPr>
      </w:pPr>
      <w:r w:rsidRPr="00B01B92">
        <w:rPr>
          <w:lang w:val="lt-LT"/>
        </w:rPr>
        <w:t>Pavyzdžiai</w:t>
      </w:r>
    </w:p>
    <w:p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 xml:space="preserve">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w:t>
      </w:r>
      <w:r w:rsidRPr="00B01B92">
        <w:rPr>
          <w:rFonts w:ascii="Times New Roman" w:hAnsi="Times New Roman"/>
          <w:lang w:val="fr-FR"/>
        </w:rPr>
        <w:lastRenderedPageBreak/>
        <w:t>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tokio turto nurodytos likutinės vertės, t.y. iš įsigijimo kainos, kurią akcininkas (savivaldybė) realiai patyrė įsigydama šį turtą, atėmus nusidėvėjimą.</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157E1D" w:rsidRDefault="00157E1D" w:rsidP="00157E1D">
      <w:pPr>
        <w:ind w:firstLine="567"/>
        <w:jc w:val="both"/>
        <w:rPr>
          <w:lang w:val="fr-FR"/>
        </w:rPr>
      </w:pPr>
      <w:r>
        <w:rPr>
          <w:lang w:val="fr-FR"/>
        </w:rPr>
        <w:t xml:space="preserve">Pavyzdys </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t xml:space="preserve">5. Tais atvejais, kai vertybiniai popieriai mainomi į kitą turtą, šio turto įsigijimo kaina yra šių vertybinių popierių tikroji rinkos kaina turto įsigijimo momentu. </w:t>
      </w:r>
    </w:p>
    <w:p w:rsidR="00157E1D" w:rsidRPr="00CC7D5A" w:rsidRDefault="00157E1D" w:rsidP="00157E1D">
      <w:pPr>
        <w:tabs>
          <w:tab w:val="left" w:pos="709"/>
        </w:tabs>
        <w:ind w:firstLine="567"/>
        <w:jc w:val="both"/>
        <w:rPr>
          <w:b/>
          <w:bCs/>
          <w:lang w:val="lt-LT"/>
        </w:rPr>
      </w:pPr>
      <w:r w:rsidRPr="00CC7D5A">
        <w:rPr>
          <w:b/>
          <w:bCs/>
          <w:lang w:val="lt-LT"/>
        </w:rPr>
        <w:t>Komentaras</w:t>
      </w:r>
    </w:p>
    <w:p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rsidR="00157E1D" w:rsidRDefault="00157E1D" w:rsidP="00157E1D">
      <w:pPr>
        <w:tabs>
          <w:tab w:val="left" w:pos="709"/>
        </w:tabs>
        <w:ind w:firstLine="567"/>
        <w:jc w:val="both"/>
        <w:rPr>
          <w:lang w:val="lt-LT"/>
        </w:rPr>
      </w:pPr>
      <w:r>
        <w:rPr>
          <w:lang w:val="lt-LT"/>
        </w:rPr>
        <w:t xml:space="preserve">Pavyzdys </w:t>
      </w:r>
    </w:p>
    <w:p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lastRenderedPageBreak/>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rsidR="00157E1D" w:rsidRPr="00FA6D96" w:rsidRDefault="00157E1D" w:rsidP="00157E1D">
      <w:pPr>
        <w:pStyle w:val="Pagrindiniotekstotrauka3"/>
        <w:tabs>
          <w:tab w:val="left" w:pos="709"/>
        </w:tabs>
        <w:ind w:firstLine="567"/>
        <w:rPr>
          <w:rFonts w:ascii="Times New Roman" w:hAnsi="Times New Roman"/>
        </w:rPr>
      </w:pPr>
      <w:r w:rsidRPr="00FA6D96">
        <w:rPr>
          <w:iCs/>
        </w:rPr>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rsidR="00157E1D" w:rsidRDefault="00157E1D" w:rsidP="00157E1D">
      <w:pPr>
        <w:ind w:firstLine="567"/>
        <w:jc w:val="both"/>
        <w:rPr>
          <w:b/>
          <w:bCs/>
          <w:lang w:val="lt-LT"/>
        </w:rPr>
      </w:pPr>
      <w:r>
        <w:rPr>
          <w:b/>
          <w:bCs/>
          <w:lang w:val="lt-LT"/>
        </w:rPr>
        <w:t>Komentaras</w:t>
      </w:r>
    </w:p>
    <w:p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rsidR="00157E1D" w:rsidRDefault="00157E1D" w:rsidP="00157E1D">
      <w:pPr>
        <w:ind w:firstLine="567"/>
        <w:jc w:val="both"/>
        <w:rPr>
          <w:lang w:val="lt-LT"/>
        </w:rPr>
      </w:pPr>
      <w:r>
        <w:rPr>
          <w:lang w:val="lt-LT"/>
        </w:rPr>
        <w:t xml:space="preserve">3. Šioje dalyje prekėmis taip pat laikomos gyventojo individualioje gamybos veikloje nepanaudotos medžiagos ir žaliavos. </w:t>
      </w:r>
    </w:p>
    <w:p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w:t>
      </w:r>
      <w:r>
        <w:rPr>
          <w:lang w:val="lt-LT"/>
        </w:rPr>
        <w:lastRenderedPageBreak/>
        <w:t xml:space="preserve">apmokestinamąjį pelną, priskiriama leidžiamiems atskaitymams pagal PMĮ 17 str. 1 dalies nuostatas (žr. PMĮ 17 str. 1 dalies komentarą). </w:t>
      </w:r>
    </w:p>
    <w:p w:rsidR="00157E1D" w:rsidRDefault="00157E1D" w:rsidP="00157E1D">
      <w:pPr>
        <w:ind w:firstLine="567"/>
        <w:jc w:val="both"/>
        <w:rPr>
          <w:lang w:val="lt-LT"/>
        </w:rPr>
      </w:pPr>
      <w:r>
        <w:rPr>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54"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rsidR="00157E1D" w:rsidRDefault="00157E1D" w:rsidP="00157E1D">
      <w:pPr>
        <w:ind w:firstLine="567"/>
        <w:contextualSpacing/>
        <w:jc w:val="both"/>
        <w:rPr>
          <w:b/>
          <w:color w:val="000000"/>
          <w:lang w:val="lt-LT"/>
        </w:rPr>
      </w:pPr>
    </w:p>
    <w:p w:rsidR="00157E1D" w:rsidRPr="00CF0DA9" w:rsidRDefault="00157E1D" w:rsidP="00157E1D">
      <w:pPr>
        <w:ind w:firstLine="567"/>
        <w:contextualSpacing/>
        <w:jc w:val="both"/>
        <w:rPr>
          <w:b/>
          <w:color w:val="000000"/>
          <w:lang w:val="lt-LT"/>
        </w:rPr>
      </w:pPr>
      <w:r w:rsidRPr="00CF0DA9">
        <w:rPr>
          <w:b/>
          <w:color w:val="000000"/>
          <w:lang w:val="lt-LT"/>
        </w:rPr>
        <w:t>Komentaras</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 xml:space="preserve">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w:t>
      </w:r>
      <w:r w:rsidRPr="00FA6D96">
        <w:rPr>
          <w:bCs/>
          <w:iCs/>
          <w:color w:val="000000"/>
          <w:shd w:val="clear" w:color="auto" w:fill="FFFFFF"/>
          <w:lang w:val="lt-LT" w:eastAsia="lt-LT"/>
        </w:rPr>
        <w:lastRenderedPageBreak/>
        <w:t>PMĮ 1 priedėlyje atitinkamai ilgalaikio turto grupei nustatytą nusidėvėjimo (amortizacijos) laikotarpį, atsižvelgiant į tą(-uos) mokestinį(-ius) laikotarpį(-ius), per kurį(-iuos) tas turtas jau buvo naudotas.</w:t>
      </w:r>
    </w:p>
    <w:p w:rsidR="00157E1D" w:rsidRPr="005A602A" w:rsidRDefault="00157E1D" w:rsidP="00157E1D">
      <w:pPr>
        <w:jc w:val="both"/>
      </w:pPr>
      <w:r w:rsidRPr="005A602A">
        <w:t>( Pakeista pagal VMI prie FM 2023-10-19 raštą  Nr. (18.10-31-1 Mr.) RM-36444</w:t>
      </w:r>
    </w:p>
    <w:p w:rsidR="00157E1D" w:rsidRPr="005A602A" w:rsidRDefault="00157E1D" w:rsidP="00157E1D">
      <w:pPr>
        <w:jc w:val="both"/>
      </w:pPr>
    </w:p>
    <w:p w:rsidR="00093845" w:rsidRDefault="000D779E">
      <w:pPr>
        <w:pStyle w:val="Antrat1"/>
        <w:jc w:val="both"/>
        <w:rPr>
          <w:bCs w:val="0"/>
          <w:szCs w:val="20"/>
          <w:lang w:val="lt-LT"/>
        </w:rPr>
      </w:pPr>
      <w:bookmarkStart w:id="223" w:name="_15_straipsnis._Turto"/>
      <w:bookmarkEnd w:id="223"/>
      <w:r>
        <w:rPr>
          <w:bCs w:val="0"/>
          <w:lang w:val="lt-LT"/>
        </w:rPr>
        <w:t xml:space="preserve">15 STRAIPSNIS. Turto pardavimo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rsidR="00474522" w:rsidRDefault="000D779E" w:rsidP="004A5C6E">
      <w:pPr>
        <w:tabs>
          <w:tab w:val="left" w:pos="720"/>
          <w:tab w:val="left" w:pos="1077"/>
          <w:tab w:val="left" w:pos="1418"/>
          <w:tab w:val="left" w:pos="9356"/>
        </w:tabs>
        <w:ind w:right="-5"/>
        <w:rPr>
          <w:b/>
          <w:lang w:val="lt-LT"/>
        </w:rPr>
      </w:pP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Antrat1"/>
        <w:jc w:val="both"/>
        <w:rPr>
          <w:bCs w:val="0"/>
          <w:szCs w:val="20"/>
          <w:lang w:val="lt-LT"/>
        </w:rPr>
      </w:pPr>
      <w:bookmarkStart w:id="224" w:name="_16_straipsnis._Turto"/>
      <w:bookmarkEnd w:id="224"/>
      <w:r>
        <w:rPr>
          <w:bCs w:val="0"/>
          <w:lang w:val="lt-LT"/>
        </w:rPr>
        <w:t xml:space="preserve">16 STRAIPSNIS. Turto vertės padidėjimo pajamos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w:t>
      </w:r>
      <w:r w:rsidRPr="00CE253C">
        <w:rPr>
          <w:rFonts w:ascii="Times New Roman" w:hAnsi="Times New Roman" w:cs="Times New Roman"/>
          <w:b/>
          <w:lang w:val="lt-LT"/>
        </w:rPr>
        <w:lastRenderedPageBreak/>
        <w:t xml:space="preserve">įsigijimo kaina tam turtui mažinama nusidėvėjimo ar amortizacijos suma, įtraukta į ribojamų dydžių leidžiamus atskaitymus. </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Pagrindinistekstas3"/>
        <w:ind w:right="43"/>
        <w:jc w:val="center"/>
        <w:rPr>
          <w:rFonts w:ascii="Times New Roman" w:hAnsi="Times New Roman"/>
          <w:b/>
          <w:bCs/>
        </w:rPr>
      </w:pPr>
    </w:p>
    <w:p w:rsidR="00093845" w:rsidRDefault="000D779E">
      <w:pPr>
        <w:pStyle w:val="Pagrindinistekstas3"/>
        <w:ind w:left="3600" w:right="43" w:hanging="3600"/>
        <w:jc w:val="center"/>
        <w:rPr>
          <w:rFonts w:ascii="Times New Roman" w:hAnsi="Times New Roman"/>
          <w:b/>
          <w:bCs/>
        </w:rPr>
      </w:pPr>
      <w:r>
        <w:rPr>
          <w:rFonts w:ascii="Times New Roman" w:hAnsi="Times New Roman"/>
          <w:b/>
          <w:bCs/>
        </w:rPr>
        <w:lastRenderedPageBreak/>
        <w:t>V SKYRIUS</w:t>
      </w:r>
    </w:p>
    <w:p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Pr="00F064C6" w:rsidRDefault="000D779E" w:rsidP="00F064C6">
      <w:pPr>
        <w:pStyle w:val="Antrat1"/>
        <w:jc w:val="both"/>
        <w:rPr>
          <w:lang w:val="lt-LT"/>
        </w:rPr>
      </w:pPr>
      <w:bookmarkStart w:id="225" w:name="_17_straipsnis._Leidžiamų"/>
      <w:bookmarkEnd w:id="225"/>
      <w:r>
        <w:rPr>
          <w:lang w:val="lt-LT"/>
        </w:rPr>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26"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27" w:name="pn1_2894"/>
      <w:bookmarkEnd w:id="226"/>
      <w:bookmarkEnd w:id="227"/>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28"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29" w:name="pn1_2895"/>
      <w:bookmarkEnd w:id="228"/>
      <w:bookmarkEnd w:id="229"/>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rsidR="008A55B2" w:rsidRPr="00F425B3" w:rsidRDefault="008A55B2" w:rsidP="00DE764D">
      <w:pPr>
        <w:spacing w:after="0"/>
        <w:jc w:val="both"/>
        <w:rPr>
          <w:i/>
          <w:lang w:val="lt-LT"/>
        </w:rPr>
      </w:pPr>
    </w:p>
    <w:p w:rsidR="00093845" w:rsidRDefault="000D779E">
      <w:pPr>
        <w:ind w:firstLine="993"/>
        <w:jc w:val="both"/>
        <w:rPr>
          <w:lang w:eastAsia="lt-LT"/>
        </w:rPr>
      </w:pPr>
      <w:bookmarkStart w:id="230" w:name="pn1_2897"/>
      <w:bookmarkEnd w:id="230"/>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31"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32" w:name="pn1_2898"/>
      <w:bookmarkEnd w:id="231"/>
      <w:bookmarkEnd w:id="232"/>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lastRenderedPageBreak/>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8D5675" w:rsidRPr="008D5675" w:rsidRDefault="000D779E" w:rsidP="008D5675">
      <w:pPr>
        <w:ind w:firstLine="993"/>
        <w:jc w:val="both"/>
        <w:rPr>
          <w:lang w:val="lt-LT" w:eastAsia="lt-LT"/>
        </w:rPr>
      </w:pPr>
      <w:r>
        <w:rPr>
          <w:lang w:eastAsia="lt-LT"/>
        </w:rPr>
        <w:t xml:space="preserve">5. </w:t>
      </w:r>
      <w:bookmarkStart w:id="233" w:name="_Hlk85523057"/>
      <w:r w:rsidR="008D5675" w:rsidRPr="008D5675">
        <w:rPr>
          <w:lang w:val="lt-LT" w:eastAsia="lt-LT"/>
        </w:rPr>
        <w:t xml:space="preserve">Vienetas, tvarkydamas </w:t>
      </w:r>
      <w:r w:rsidR="008D5675" w:rsidRPr="008D5675">
        <w:rPr>
          <w:bCs/>
          <w:lang w:val="lt-LT" w:eastAsia="lt-LT"/>
        </w:rPr>
        <w:t xml:space="preserve">finansinę </w:t>
      </w:r>
      <w:bookmarkEnd w:id="233"/>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55"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56"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57"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58"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59" w:tooltip="Leidžiamų atskaitymų pripažinimo tvarka (str. 17)" w:history="1">
        <w:r w:rsidRPr="008D5675">
          <w:rPr>
            <w:rStyle w:val="Hipersaitas"/>
            <w:b w:val="0"/>
            <w:lang w:val="lt-LT" w:eastAsia="lt-LT"/>
          </w:rPr>
          <w:t>17</w:t>
        </w:r>
      </w:hyperlink>
      <w:r w:rsidRPr="008D5675">
        <w:rPr>
          <w:b/>
          <w:lang w:val="lt-LT" w:eastAsia="lt-LT"/>
        </w:rPr>
        <w:t>-</w:t>
      </w:r>
      <w:hyperlink r:id="rId60"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61"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62" w:tooltip="Leidžiamų atskaitymų pripažinimo tvarka (str. 17)" w:history="1">
        <w:r w:rsidRPr="008D5675">
          <w:rPr>
            <w:rStyle w:val="Hipersaitas"/>
            <w:b w:val="0"/>
            <w:lang w:val="lt-LT" w:eastAsia="lt-LT"/>
          </w:rPr>
          <w:t>17</w:t>
        </w:r>
      </w:hyperlink>
      <w:r w:rsidRPr="008D5675">
        <w:rPr>
          <w:b/>
          <w:lang w:val="lt-LT" w:eastAsia="lt-LT"/>
        </w:rPr>
        <w:t>-</w:t>
      </w:r>
      <w:hyperlink r:id="rId63"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rsidR="00054EFE" w:rsidRDefault="00054EFE" w:rsidP="008D5675">
      <w:pPr>
        <w:ind w:firstLine="993"/>
        <w:jc w:val="both"/>
        <w:rPr>
          <w:lang w:val="lt-LT" w:eastAsia="lt-LT"/>
        </w:rPr>
      </w:pPr>
    </w:p>
    <w:p w:rsidR="00054EFE" w:rsidRPr="008D5675" w:rsidRDefault="00054EFE" w:rsidP="008D5675">
      <w:pPr>
        <w:ind w:firstLine="993"/>
        <w:jc w:val="both"/>
        <w:rPr>
          <w:lang w:val="lt-LT" w:eastAsia="lt-LT"/>
        </w:rPr>
      </w:pP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t xml:space="preserve">6.2.1. Sąnaudomis, priskiriamomis prie leidžiamų atskaitymų, laikomos faktiškos gamybinės atliekos pagal įmonės nusistatytus normatyvus, atsižvelgiant į gamybos technologinio </w:t>
      </w:r>
      <w:r>
        <w:rPr>
          <w:lang w:eastAsia="lt-LT"/>
        </w:rPr>
        <w:lastRenderedPageBreak/>
        <w:t>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34"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35" w:name="pn1_2932"/>
      <w:bookmarkEnd w:id="234"/>
      <w:bookmarkEnd w:id="235"/>
      <w:r w:rsidRPr="0065344A">
        <w:rPr>
          <w:lang w:val="lt-LT" w:eastAsia="lt-LT"/>
        </w:rPr>
        <w:t xml:space="preserve"> </w:t>
      </w:r>
      <w:bookmarkStart w:id="236"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37" w:name="pn1_2933"/>
      <w:bookmarkEnd w:id="236"/>
      <w:bookmarkEnd w:id="237"/>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38"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39" w:name="pn1_2934"/>
      <w:bookmarkEnd w:id="238"/>
      <w:bookmarkEnd w:id="239"/>
      <w:r w:rsidRPr="0065344A">
        <w:rPr>
          <w:lang w:val="lt-LT" w:eastAsia="lt-LT"/>
        </w:rPr>
        <w:t xml:space="preserve"> </w:t>
      </w:r>
      <w:bookmarkStart w:id="240"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1" w:name="pn1_2935"/>
      <w:bookmarkEnd w:id="240"/>
      <w:bookmarkEnd w:id="241"/>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lastRenderedPageBreak/>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taikomą atsargų įkainojimo būdą, kuris pasirinktas vadovaujantis finansinę apskaitą reglamentuojančiais teisės aktais, ir kuriuo vadovaujantis sudaromas metinių finansinių ataskaitų rinkinys.</w:t>
      </w:r>
    </w:p>
    <w:p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rsidR="00527313" w:rsidRPr="00E50E1B" w:rsidRDefault="00527313" w:rsidP="00527313">
      <w:pPr>
        <w:ind w:firstLine="709"/>
        <w:contextualSpacing/>
        <w:jc w:val="both"/>
      </w:pPr>
      <w:r w:rsidRPr="00E50E1B">
        <w:t>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rsidR="00527313" w:rsidRPr="00E50E1B" w:rsidRDefault="00527313" w:rsidP="00527313">
      <w:pPr>
        <w:ind w:firstLine="709"/>
        <w:contextualSpacing/>
        <w:jc w:val="both"/>
      </w:pPr>
      <w:r w:rsidRPr="00E50E1B">
        <w:t xml:space="preserve">Prie leidžiamų atskaitymų priskiriamos išlaidos, susijusios su specializuotų organizacijų atliekamais patarnavimais (mokėjimai už automobilių technines apžiūras, plovimą ir kt.). Šios išlaidos </w:t>
      </w:r>
      <w:r w:rsidRPr="00E50E1B">
        <w:lastRenderedPageBreak/>
        <w:t>leidžiamais atskaitymais pripažįstamos remiantis atitinkamai įformintais tų patarnavimų atlikimo dokumentais.</w:t>
      </w:r>
    </w:p>
    <w:p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lastRenderedPageBreak/>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lastRenderedPageBreak/>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8A55B2" w:rsidRDefault="008A55B2" w:rsidP="00DE764D">
      <w:pPr>
        <w:spacing w:after="0"/>
        <w:ind w:firstLine="992"/>
        <w:jc w:val="both"/>
        <w:rPr>
          <w:lang w:eastAsia="lt-LT"/>
        </w:rPr>
      </w:pP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lastRenderedPageBreak/>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42" w:name="pn1_2948"/>
      <w:bookmarkEnd w:id="242"/>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43" w:name="pn1_2953"/>
      <w:bookmarkEnd w:id="243"/>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44" w:name="pn1_2954"/>
      <w:bookmarkEnd w:id="244"/>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45" w:name="pn1_2956"/>
      <w:bookmarkStart w:id="246" w:name="pn1_2955"/>
      <w:bookmarkEnd w:id="245"/>
      <w:bookmarkEnd w:id="246"/>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47"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8" w:name="pn1_2957"/>
      <w:bookmarkEnd w:id="247"/>
      <w:bookmarkEnd w:id="248"/>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49"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0" w:name="pn1_2962"/>
      <w:bookmarkEnd w:id="249"/>
      <w:bookmarkEnd w:id="250"/>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lastRenderedPageBreak/>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51"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2" w:name="pn1_2967"/>
      <w:bookmarkEnd w:id="251"/>
      <w:bookmarkEnd w:id="252"/>
      <w:r w:rsidRPr="0065344A">
        <w:rPr>
          <w:lang w:val="lt-LT" w:eastAsia="lt-LT"/>
        </w:rPr>
        <w:t xml:space="preserve"> </w:t>
      </w:r>
      <w:bookmarkStart w:id="253"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54" w:name="pn1_2968"/>
      <w:bookmarkEnd w:id="253"/>
      <w:bookmarkEnd w:id="254"/>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lastRenderedPageBreak/>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255"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6" w:name="pn1_2969"/>
      <w:bookmarkEnd w:id="255"/>
      <w:bookmarkEnd w:id="256"/>
      <w:r>
        <w:rPr>
          <w:lang w:eastAsia="lt-LT"/>
        </w:rPr>
        <w:t xml:space="preserve"> </w:t>
      </w:r>
      <w:bookmarkStart w:id="257"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58" w:name="pn1_2970"/>
      <w:bookmarkEnd w:id="257"/>
      <w:bookmarkEnd w:id="258"/>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59"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0" w:name="pn1_2971"/>
      <w:bookmarkEnd w:id="259"/>
      <w:bookmarkEnd w:id="260"/>
      <w:r>
        <w:rPr>
          <w:lang w:eastAsia="lt-LT"/>
        </w:rPr>
        <w:t xml:space="preserve"> </w:t>
      </w:r>
      <w:bookmarkStart w:id="261"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2" w:name="pn1_2972"/>
      <w:bookmarkEnd w:id="261"/>
      <w:bookmarkEnd w:id="262"/>
      <w:r>
        <w:rPr>
          <w:lang w:eastAsia="lt-LT"/>
        </w:rPr>
        <w:t xml:space="preserve"> str. nuostatos (žiūrėti į </w:t>
      </w:r>
      <w:bookmarkStart w:id="263"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4" w:name="pn1_2973"/>
      <w:bookmarkEnd w:id="263"/>
      <w:bookmarkEnd w:id="264"/>
      <w:r>
        <w:rPr>
          <w:lang w:eastAsia="lt-LT"/>
        </w:rPr>
        <w:t xml:space="preserve"> </w:t>
      </w:r>
      <w:bookmarkStart w:id="265"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66" w:name="pn1_2974"/>
      <w:bookmarkEnd w:id="265"/>
      <w:bookmarkEnd w:id="266"/>
      <w:r>
        <w:rPr>
          <w:lang w:eastAsia="lt-LT"/>
        </w:rPr>
        <w:t xml:space="preserve"> str. 1 ir 2 dalių komentarą).</w:t>
      </w:r>
    </w:p>
    <w:p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67"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8" w:name="pn1_2975"/>
      <w:bookmarkEnd w:id="267"/>
      <w:bookmarkEnd w:id="268"/>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69"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0" w:name="pn1_2976"/>
      <w:bookmarkEnd w:id="269"/>
      <w:bookmarkEnd w:id="270"/>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71"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2" w:name="pn1_2977"/>
      <w:bookmarkEnd w:id="271"/>
      <w:bookmarkEnd w:id="272"/>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lastRenderedPageBreak/>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73" w:name="pn1_2982"/>
      <w:bookmarkEnd w:id="273"/>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74"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5" w:name="pn1_2983"/>
      <w:bookmarkEnd w:id="274"/>
      <w:bookmarkEnd w:id="275"/>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76"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7" w:name="pn1_2988"/>
      <w:bookmarkEnd w:id="276"/>
      <w:bookmarkEnd w:id="277"/>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lastRenderedPageBreak/>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78"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9" w:name="pn1_2993"/>
      <w:bookmarkEnd w:id="278"/>
      <w:bookmarkEnd w:id="279"/>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0"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81" w:name="pn1_2999"/>
      <w:bookmarkEnd w:id="280"/>
      <w:bookmarkEnd w:id="281"/>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lastRenderedPageBreak/>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82" w:name="pn1_3011"/>
      <w:bookmarkEnd w:id="282"/>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lastRenderedPageBreak/>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rsidR="00093845" w:rsidRPr="0065344A" w:rsidRDefault="000D779E">
      <w:pPr>
        <w:ind w:firstLine="993"/>
        <w:jc w:val="both"/>
        <w:rPr>
          <w:lang w:val="lt-LT" w:eastAsia="lt-LT"/>
        </w:rPr>
      </w:pPr>
      <w:r w:rsidRPr="0065344A">
        <w:rPr>
          <w:b/>
          <w:bCs/>
          <w:lang w:val="lt-LT" w:eastAsia="lt-LT"/>
        </w:rPr>
        <w:lastRenderedPageBreak/>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83" w:name="pn1_3040"/>
      <w:bookmarkEnd w:id="283"/>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84" w:name="pn1_3041"/>
      <w:bookmarkEnd w:id="284"/>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85" w:name="pn1_3042"/>
      <w:bookmarkEnd w:id="285"/>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86" w:name="pn1_3043"/>
      <w:bookmarkEnd w:id="286"/>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lastRenderedPageBreak/>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 xml:space="preserve">mažosios bendrijos </w:t>
      </w:r>
      <w:r w:rsidRPr="003714ED">
        <w:rPr>
          <w:b/>
          <w:iCs/>
          <w:lang w:val="lt-LT" w:eastAsia="lt-LT"/>
        </w:rPr>
        <w:lastRenderedPageBreak/>
        <w:t>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64" w:history="1">
        <w:r w:rsidRPr="006E482C">
          <w:rPr>
            <w:rStyle w:val="Hipersaitas"/>
            <w:lang w:val="lt-LT" w:eastAsia="lt-LT"/>
          </w:rPr>
          <w:t>www.sodra.lt</w:t>
        </w:r>
      </w:hyperlink>
      <w:r w:rsidRPr="006E482C">
        <w:rPr>
          <w:bCs/>
          <w:lang w:val="lt-LT" w:eastAsia="lt-LT"/>
        </w:rPr>
        <w:t xml:space="preserve">. </w:t>
      </w:r>
    </w:p>
    <w:p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7"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8" w:name="pn1_3086"/>
      <w:bookmarkEnd w:id="287"/>
      <w:bookmarkEnd w:id="288"/>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9"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0" w:name="pn1_3092"/>
      <w:bookmarkEnd w:id="289"/>
      <w:bookmarkEnd w:id="290"/>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1"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2" w:name="pn1_3093"/>
      <w:bookmarkEnd w:id="291"/>
      <w:bookmarkEnd w:id="292"/>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3"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4" w:name="pn1_3094"/>
      <w:bookmarkEnd w:id="293"/>
      <w:bookmarkEnd w:id="294"/>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lastRenderedPageBreak/>
        <w:t>(</w:t>
      </w:r>
      <w:bookmarkStart w:id="295"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296" w:name="pn1_3099"/>
      <w:bookmarkEnd w:id="295"/>
      <w:bookmarkEnd w:id="296"/>
      <w:r w:rsidRPr="004A5C6E">
        <w:rPr>
          <w:iCs/>
          <w:lang w:eastAsia="lt-LT"/>
        </w:rPr>
        <w:t xml:space="preserve"> </w:t>
      </w:r>
      <w:bookmarkStart w:id="297"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298" w:name="pn1_3100"/>
      <w:bookmarkEnd w:id="297"/>
      <w:bookmarkEnd w:id="298"/>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t>(</w:t>
      </w:r>
      <w:bookmarkStart w:id="299" w:name="pn1_3101"/>
      <w:bookmarkEnd w:id="299"/>
      <w:r w:rsidR="00ED2FA3" w:rsidRPr="009C0219">
        <w:rPr>
          <w:iCs/>
          <w:u w:val="single"/>
          <w:lang w:eastAsia="lt-LT"/>
        </w:rPr>
        <w:t>PMĮ</w:t>
      </w:r>
      <w:r w:rsidRPr="004A5C6E">
        <w:rPr>
          <w:iCs/>
          <w:lang w:eastAsia="lt-LT"/>
        </w:rPr>
        <w:t xml:space="preserve"> </w:t>
      </w:r>
      <w:bookmarkStart w:id="300" w:name="pn1_3102"/>
      <w:bookmarkEnd w:id="300"/>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644C93" w:rsidRPr="00C755EE" w:rsidRDefault="00644C93" w:rsidP="00644C93">
      <w:pPr>
        <w:ind w:firstLine="993"/>
        <w:jc w:val="both"/>
        <w:rPr>
          <w:b/>
          <w:lang w:eastAsia="lt-LT"/>
        </w:rPr>
      </w:pPr>
      <w:r w:rsidRPr="00C755EE">
        <w:rPr>
          <w:b/>
          <w:lang w:eastAsia="lt-LT"/>
        </w:rPr>
        <w:lastRenderedPageBreak/>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rsidR="00644C93" w:rsidRDefault="00644C93" w:rsidP="00644C93">
      <w:pPr>
        <w:ind w:firstLine="993"/>
        <w:jc w:val="both"/>
        <w:rPr>
          <w:lang w:eastAsia="lt-LT"/>
        </w:rPr>
      </w:pPr>
      <w:r>
        <w:rPr>
          <w:lang w:eastAsia="lt-LT"/>
        </w:rPr>
        <w:t>Pelno mokesčio apskaičiavimo tikslais pasirinkimo sandorio įvykdymas galimas:</w:t>
      </w:r>
    </w:p>
    <w:p w:rsidR="00644C93" w:rsidRDefault="00644C93" w:rsidP="00644C93">
      <w:pPr>
        <w:ind w:firstLine="993"/>
        <w:jc w:val="both"/>
        <w:rPr>
          <w:lang w:eastAsia="lt-LT"/>
        </w:rPr>
      </w:pPr>
      <w:r>
        <w:rPr>
          <w:lang w:eastAsia="lt-LT"/>
        </w:rPr>
        <w:t>- išleidžiant vieneto akcijas ir jas darbuotojams perleidžiant nemokamai arba lengvatine kaina;</w:t>
      </w:r>
    </w:p>
    <w:p w:rsidR="00644C93" w:rsidRDefault="00644C93" w:rsidP="00644C93">
      <w:pPr>
        <w:ind w:firstLine="993"/>
        <w:jc w:val="both"/>
        <w:rPr>
          <w:lang w:eastAsia="lt-LT"/>
        </w:rPr>
      </w:pPr>
      <w:r>
        <w:rPr>
          <w:lang w:eastAsia="lt-LT"/>
        </w:rPr>
        <w:t>- nuperkant paties vieneto arba susijusio vieneto akcijas ir jas darbuotojams perleidžiant</w:t>
      </w:r>
      <w:r w:rsidRPr="000D7E94">
        <w:rPr>
          <w:lang w:eastAsia="lt-LT"/>
        </w:rPr>
        <w:t xml:space="preserve"> nemokamai arba lengvatine kaina;</w:t>
      </w:r>
    </w:p>
    <w:p w:rsidR="00644C93" w:rsidRDefault="00644C93" w:rsidP="00644C93">
      <w:pPr>
        <w:ind w:firstLine="993"/>
        <w:jc w:val="both"/>
        <w:rPr>
          <w:lang w:eastAsia="lt-LT"/>
        </w:rPr>
      </w:pPr>
      <w:r>
        <w:rPr>
          <w:lang w:eastAsia="lt-LT"/>
        </w:rPr>
        <w:t>- sumokant kompensaciją susijusiam vienetui už darbuotojui suteikiamas susijusio vieneto akcijas.</w:t>
      </w:r>
    </w:p>
    <w:p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rsidR="00644C93" w:rsidRDefault="00644C93" w:rsidP="00644C93">
      <w:pPr>
        <w:ind w:firstLine="993"/>
        <w:jc w:val="both"/>
        <w:rPr>
          <w:lang w:eastAsia="lt-LT"/>
        </w:rPr>
      </w:pPr>
    </w:p>
    <w:p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rsidR="00644C93" w:rsidRDefault="00644C93" w:rsidP="00644C93">
      <w:pPr>
        <w:ind w:firstLine="993"/>
        <w:jc w:val="both"/>
        <w:rPr>
          <w:lang w:eastAsia="lt-LT"/>
        </w:rPr>
      </w:pPr>
      <w:r>
        <w:rPr>
          <w:lang w:eastAsia="lt-LT"/>
        </w:rPr>
        <w:t>Pavyzdys</w:t>
      </w:r>
    </w:p>
    <w:p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rsidR="00644C93" w:rsidRDefault="00644C93" w:rsidP="00644C93">
      <w:pPr>
        <w:ind w:firstLine="993"/>
        <w:rPr>
          <w:lang w:eastAsia="lt-LT"/>
        </w:rPr>
      </w:pPr>
    </w:p>
    <w:p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rsidR="00644C93" w:rsidRPr="007C3C23" w:rsidRDefault="00644C93" w:rsidP="00644C93">
      <w:pPr>
        <w:ind w:firstLine="993"/>
        <w:jc w:val="both"/>
        <w:rPr>
          <w:lang w:eastAsia="lt-LT"/>
        </w:rPr>
      </w:pPr>
      <w:r w:rsidRPr="007C3C23">
        <w:rPr>
          <w:lang w:eastAsia="lt-LT"/>
        </w:rPr>
        <w:t>Š</w:t>
      </w:r>
      <w:r>
        <w:rPr>
          <w:lang w:eastAsia="lt-LT"/>
        </w:rPr>
        <w:t>io sandorio pasė</w:t>
      </w:r>
      <w:r w:rsidRPr="007C3C23">
        <w:rPr>
          <w:lang w:eastAsia="lt-LT"/>
        </w:rPr>
        <w:t xml:space="preserve">koje vienetas akcijas perleis nemokamai arba lengvatine kaina, o darbuotojas gaus naudą, kuri yra GPM objektas. PMĮ apskaičiavimo tikslais, kai vieneto darbuotojas </w:t>
      </w:r>
      <w:r w:rsidRPr="007C3C23">
        <w:rPr>
          <w:lang w:eastAsia="lt-LT"/>
        </w:rPr>
        <w:lastRenderedPageBreak/>
        <w:t>pasinaudoja jam suteikta teise įsigyti nemokamai arba lengvatine kaina akcijas, vieneto leidžiamiems atskaitymams priskiriama:</w:t>
      </w:r>
    </w:p>
    <w:p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kurias perleis 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06D52">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706D52">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706D52">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rsidR="00644C93" w:rsidRPr="00605770" w:rsidRDefault="00644C93" w:rsidP="00706D52">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06D52">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06D52">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06D52">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06D52">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706D52">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06D52">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06D52">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706D52">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y. 3 300 Eur (300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lastRenderedPageBreak/>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rsidR="00644C93" w:rsidRPr="007B6FC2" w:rsidRDefault="00644C93" w:rsidP="00644C93">
            <w:pPr>
              <w:spacing w:after="14" w:line="259" w:lineRule="auto"/>
              <w:ind w:left="26" w:firstLine="987"/>
              <w:jc w:val="both"/>
              <w:rPr>
                <w:strike/>
              </w:rPr>
            </w:pPr>
          </w:p>
        </w:tc>
      </w:tr>
    </w:tbl>
    <w:p w:rsidR="00644C93" w:rsidRPr="00C755EE" w:rsidRDefault="00644C93" w:rsidP="00644C93">
      <w:pPr>
        <w:ind w:firstLine="993"/>
        <w:jc w:val="both"/>
        <w:rPr>
          <w:b/>
          <w:lang w:eastAsia="lt-LT"/>
        </w:rPr>
      </w:pPr>
    </w:p>
    <w:p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r w:rsidRPr="00C755EE">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lastRenderedPageBreak/>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rsidR="00644C93" w:rsidRPr="00632ABD" w:rsidRDefault="00644C93" w:rsidP="00644C93">
            <w:pPr>
              <w:tabs>
                <w:tab w:val="left" w:pos="1050"/>
              </w:tabs>
              <w:rPr>
                <w:rFonts w:ascii="Times New Roman" w:hAnsi="Times New Roman" w:cs="Times New Roman"/>
              </w:rPr>
            </w:pPr>
          </w:p>
        </w:tc>
      </w:tr>
    </w:tbl>
    <w:p w:rsidR="00644C93" w:rsidRPr="00C755EE" w:rsidRDefault="00644C93" w:rsidP="00644C93">
      <w:pPr>
        <w:spacing w:after="14"/>
        <w:ind w:firstLine="1296"/>
        <w:jc w:val="both"/>
      </w:pPr>
    </w:p>
    <w:p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suma yra mažesnė už gautą kompensaciją iš darbuotoją perleidusio vieneto, tai kompensacijos dalis, viršijanti išlaidų sumą, laikoma darbuotoją perėmusio vieneto apmokestinamosiomis pajamomis.</w:t>
      </w:r>
    </w:p>
    <w:p w:rsidR="00644C93" w:rsidRDefault="00644C93" w:rsidP="00644C93">
      <w:pPr>
        <w:spacing w:after="14"/>
        <w:ind w:firstLine="1013"/>
        <w:jc w:val="both"/>
      </w:pPr>
      <w:r>
        <w:lastRenderedPageBreak/>
        <w:t>Pavyzdys</w:t>
      </w:r>
    </w:p>
    <w:p w:rsidR="00644C93" w:rsidRDefault="00644C93" w:rsidP="00644C93">
      <w:pPr>
        <w:spacing w:after="14"/>
        <w:ind w:firstLine="1013"/>
        <w:jc w:val="both"/>
      </w:pP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rsidR="00644C93" w:rsidRDefault="00644C93" w:rsidP="00644C93">
      <w:pPr>
        <w:spacing w:after="14"/>
        <w:ind w:firstLine="1013"/>
        <w:rPr>
          <w:lang w:eastAsia="lt-LT"/>
        </w:rPr>
      </w:pPr>
    </w:p>
    <w:p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rsidR="00644C93" w:rsidRDefault="00644C93" w:rsidP="00644C93">
      <w:pPr>
        <w:tabs>
          <w:tab w:val="left" w:pos="993"/>
        </w:tabs>
        <w:ind w:firstLine="993"/>
        <w:jc w:val="both"/>
        <w:rPr>
          <w:lang w:eastAsia="lt-LT"/>
        </w:rPr>
      </w:pPr>
    </w:p>
    <w:p w:rsidR="00644C93" w:rsidRDefault="00644C93" w:rsidP="00644C93">
      <w:pPr>
        <w:tabs>
          <w:tab w:val="left" w:pos="993"/>
        </w:tabs>
        <w:ind w:firstLine="993"/>
        <w:jc w:val="both"/>
        <w:rPr>
          <w:lang w:eastAsia="lt-LT"/>
        </w:rPr>
      </w:pPr>
      <w:r w:rsidRPr="00395E2F">
        <w:rPr>
          <w:lang w:eastAsia="lt-LT"/>
        </w:rPr>
        <w:t>Pavyzdys</w:t>
      </w:r>
    </w:p>
    <w:p w:rsidR="00644C93" w:rsidRPr="00395E2F" w:rsidRDefault="00644C93" w:rsidP="00644C93">
      <w:pPr>
        <w:tabs>
          <w:tab w:val="left" w:pos="993"/>
        </w:tabs>
        <w:ind w:firstLine="993"/>
        <w:jc w:val="both"/>
        <w:rPr>
          <w:lang w:eastAsia="lt-LT"/>
        </w:rPr>
      </w:pP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sandorio realizavimo dienos, todėl kompensacijos dydis buvo 1 800 Eur (žr. aukščiau pavyzdį dėl kompensacijos apskaičiavimo).</w:t>
      </w: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lastRenderedPageBreak/>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rsidR="00093845" w:rsidRDefault="00EF30BA" w:rsidP="00EF30BA">
      <w:pPr>
        <w:jc w:val="both"/>
        <w:rPr>
          <w:iCs/>
          <w:lang w:eastAsia="lt-LT"/>
        </w:rPr>
      </w:pPr>
      <w:r>
        <w:rPr>
          <w:iCs/>
          <w:lang w:eastAsia="lt-LT"/>
        </w:rPr>
        <w:t>(</w:t>
      </w:r>
      <w:hyperlink r:id="rId65" w:tgtFrame="_blank" w:tooltip="Lietuvos Respublikos pelno mokesčio įstatymas" w:history="1">
        <w:r w:rsidRPr="00477AF7">
          <w:rPr>
            <w:iCs/>
            <w:lang w:eastAsia="lt-LT"/>
          </w:rPr>
          <w:t>PMĮ</w:t>
        </w:r>
      </w:hyperlink>
      <w:r w:rsidRPr="004A5C6E">
        <w:rPr>
          <w:iCs/>
          <w:lang w:eastAsia="lt-LT"/>
        </w:rPr>
        <w:t xml:space="preserve"> </w:t>
      </w:r>
      <w:hyperlink r:id="rId66"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rsidR="00EA3D4A" w:rsidRDefault="00EA3D4A">
      <w:pPr>
        <w:ind w:firstLine="993"/>
        <w:jc w:val="both"/>
      </w:pPr>
    </w:p>
    <w:p w:rsidR="00EA3D4A" w:rsidRPr="00822608" w:rsidRDefault="00EA3D4A" w:rsidP="00EA3D4A">
      <w:pPr>
        <w:ind w:firstLine="993"/>
        <w:jc w:val="both"/>
        <w:rPr>
          <w:lang w:eastAsia="lt-LT"/>
        </w:rPr>
      </w:pPr>
      <w:r w:rsidRPr="00822608">
        <w:rPr>
          <w:b/>
          <w:bCs/>
          <w:lang w:eastAsia="lt-LT"/>
        </w:rPr>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rsidR="00EA3D4A" w:rsidRPr="00062324" w:rsidRDefault="00EA3D4A" w:rsidP="00EA3D4A">
      <w:pPr>
        <w:ind w:firstLine="993"/>
        <w:jc w:val="both"/>
        <w:rPr>
          <w:lang w:eastAsia="lt-LT"/>
        </w:rPr>
      </w:pPr>
      <w:r w:rsidRPr="00062324">
        <w:rPr>
          <w:lang w:eastAsia="lt-LT"/>
        </w:rPr>
        <w:lastRenderedPageBreak/>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rsidR="00EA3D4A" w:rsidRDefault="00EA3D4A" w:rsidP="00EA3D4A">
      <w:pPr>
        <w:spacing w:before="240"/>
        <w:ind w:firstLine="993"/>
        <w:jc w:val="both"/>
      </w:pPr>
      <w:r>
        <w:t xml:space="preserve">(Pagal VMI prie FM </w:t>
      </w:r>
      <w:r>
        <w:rPr>
          <w:color w:val="000000"/>
        </w:rPr>
        <w:t xml:space="preserve">2023-05-23 rašte Nr. </w:t>
      </w:r>
      <w:r>
        <w:t>(18.10-31-1-Mr) R-2011)</w:t>
      </w:r>
    </w:p>
    <w:p w:rsidR="00EA3D4A" w:rsidRDefault="00EA3D4A" w:rsidP="00EA3D4A">
      <w:pPr>
        <w:ind w:firstLine="993"/>
        <w:jc w:val="both"/>
        <w:rPr>
          <w:iCs/>
          <w:lang w:eastAsia="lt-LT"/>
        </w:rPr>
      </w:pPr>
    </w:p>
    <w:p w:rsidR="00093845" w:rsidRDefault="00093845">
      <w:pPr>
        <w:ind w:firstLine="993"/>
        <w:jc w:val="both"/>
        <w:rPr>
          <w:lang w:eastAsia="lt-LT"/>
        </w:rPr>
      </w:pP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rPr>
        <w:t xml:space="preserve">         </w:t>
      </w:r>
      <w:r>
        <w:rPr>
          <w:rFonts w:ascii="Times New Roman" w:hAnsi="Times New Roman" w:cs="Times New Roman"/>
          <w:b/>
          <w:sz w:val="24"/>
          <w:szCs w:val="24"/>
          <w:lang w:val="lt-LT"/>
        </w:rPr>
        <w:t>2.</w:t>
      </w:r>
      <w:r>
        <w:rPr>
          <w:rFonts w:ascii="Times New Roman" w:hAnsi="Times New Roman" w:cs="Times New Roman"/>
          <w:b/>
          <w:sz w:val="24"/>
          <w:szCs w:val="24"/>
          <w:lang w:val="lt-LT"/>
        </w:rPr>
        <w:tab/>
        <w:t xml:space="preserve">Ribojamų dydžių leidžiami atskaitymai: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w:t>
      </w:r>
      <w:r>
        <w:rPr>
          <w:b/>
          <w:lang w:val="lt-LT"/>
        </w:rPr>
        <w:tab/>
        <w:t xml:space="preserve">ilgalaikio turto nusidėvėjimo arba amortizacijos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3)</w:t>
      </w:r>
      <w:r>
        <w:rPr>
          <w:b/>
          <w:lang w:val="lt-LT"/>
        </w:rPr>
        <w:tab/>
        <w:t xml:space="preserve">komandiruočių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4)</w:t>
      </w:r>
      <w:r>
        <w:rPr>
          <w:b/>
          <w:lang w:val="lt-LT"/>
        </w:rPr>
        <w:tab/>
        <w:t xml:space="preserve">reklamos ir reprezentacijos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5)</w:t>
      </w:r>
      <w:r>
        <w:rPr>
          <w:b/>
          <w:lang w:val="lt-LT"/>
        </w:rPr>
        <w:tab/>
        <w:t xml:space="preserve">natūraliosios netekties nuostoliai;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6)</w:t>
      </w:r>
      <w:r>
        <w:rPr>
          <w:b/>
          <w:lang w:val="lt-LT"/>
        </w:rPr>
        <w:tab/>
        <w:t xml:space="preserve">mokesčiai; </w:t>
      </w:r>
    </w:p>
    <w:p w:rsidR="00093845" w:rsidRDefault="000D779E" w:rsidP="00DE764D">
      <w:pPr>
        <w:tabs>
          <w:tab w:val="left" w:pos="720"/>
          <w:tab w:val="left" w:pos="1077"/>
          <w:tab w:val="left" w:pos="1418"/>
        </w:tabs>
        <w:spacing w:after="0"/>
        <w:ind w:right="-5" w:firstLine="709"/>
        <w:jc w:val="both"/>
        <w:rPr>
          <w:b/>
          <w:lang w:val="lt-LT"/>
        </w:rPr>
      </w:pPr>
      <w:r>
        <w:rPr>
          <w:b/>
          <w:lang w:val="lt-LT"/>
        </w:rPr>
        <w:t>7)</w:t>
      </w:r>
      <w:r>
        <w:rPr>
          <w:b/>
          <w:lang w:val="lt-LT"/>
        </w:rPr>
        <w:tab/>
        <w:t xml:space="preserve">beviltiškos skolos; </w:t>
      </w:r>
    </w:p>
    <w:p w:rsidR="00093845" w:rsidRPr="0065344A" w:rsidRDefault="000D779E" w:rsidP="00DE764D">
      <w:pPr>
        <w:spacing w:after="0"/>
        <w:ind w:firstLine="720"/>
        <w:jc w:val="both"/>
        <w:rPr>
          <w:b/>
          <w:lang w:val="lt-LT"/>
        </w:rPr>
      </w:pPr>
      <w:r w:rsidRPr="0065344A">
        <w:rPr>
          <w:b/>
          <w:lang w:val="lt-LT"/>
        </w:rPr>
        <w:t xml:space="preserve">8) išlaidos darbuotojų ir (arba) jų šeimos narių naudai, kuri nėra gyventojų pajamų mokesčio objektas; </w:t>
      </w:r>
    </w:p>
    <w:p w:rsidR="00093845" w:rsidRPr="00F425B3" w:rsidRDefault="000D779E" w:rsidP="008A55B2">
      <w:pPr>
        <w:spacing w:after="0"/>
        <w:jc w:val="both"/>
        <w:rPr>
          <w:i/>
        </w:rPr>
      </w:pPr>
      <w:r w:rsidRPr="00F425B3">
        <w:rPr>
          <w:b/>
          <w:i/>
          <w:lang w:val="lt-LT"/>
        </w:rPr>
        <w:t>(</w:t>
      </w:r>
      <w:r w:rsidRPr="00F425B3">
        <w:rPr>
          <w:i/>
          <w:color w:val="000000"/>
        </w:rPr>
        <w:t>KEISTA: 2008 04 10 įstatymu Nr. X-1484 (nuo 2008 04 24)</w:t>
      </w:r>
      <w:r w:rsidRPr="00F425B3">
        <w:rPr>
          <w:i/>
          <w:color w:val="000000"/>
          <w:lang w:val="lt-LT"/>
        </w:rPr>
        <w:t>)</w:t>
      </w:r>
    </w:p>
    <w:p w:rsidR="00093845" w:rsidRDefault="000D779E" w:rsidP="00DE764D">
      <w:pPr>
        <w:tabs>
          <w:tab w:val="left" w:pos="720"/>
          <w:tab w:val="left" w:pos="1077"/>
          <w:tab w:val="left" w:pos="1418"/>
        </w:tabs>
        <w:spacing w:after="0"/>
        <w:ind w:right="-5"/>
        <w:jc w:val="both"/>
        <w:rPr>
          <w:b/>
          <w:szCs w:val="20"/>
          <w:lang w:val="lt-LT"/>
        </w:rPr>
      </w:pPr>
      <w:r>
        <w:rPr>
          <w:b/>
          <w:lang w:val="lt-LT"/>
        </w:rPr>
        <w:tab/>
        <w:t>9)</w:t>
      </w:r>
      <w:r>
        <w:rPr>
          <w:b/>
          <w:lang w:val="lt-LT"/>
        </w:rPr>
        <w:tab/>
        <w:t xml:space="preserve">specialieji kredito įstaigų ir draudimo įmonių atidėjimai;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10)</w:t>
      </w:r>
      <w:r>
        <w:rPr>
          <w:b/>
          <w:lang w:val="lt-LT"/>
        </w:rPr>
        <w:tab/>
        <w:t xml:space="preserve">parama;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11)</w:t>
      </w:r>
      <w:r>
        <w:rPr>
          <w:b/>
          <w:lang w:val="lt-LT"/>
        </w:rPr>
        <w:tab/>
        <w:t xml:space="preserve">narių mokesčiai, įnašai ir įmokos;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12)</w:t>
      </w:r>
      <w:r>
        <w:rPr>
          <w:b/>
          <w:lang w:val="lt-LT"/>
        </w:rPr>
        <w:tab/>
        <w:t xml:space="preserve">mokestinio laikotarpio nuostoliai; </w:t>
      </w:r>
    </w:p>
    <w:p w:rsidR="00DC637E" w:rsidRDefault="00DC637E" w:rsidP="00DC637E">
      <w:pPr>
        <w:spacing w:after="0" w:line="240" w:lineRule="auto"/>
        <w:ind w:firstLine="720"/>
        <w:jc w:val="both"/>
        <w:rPr>
          <w:b/>
          <w:color w:val="000000"/>
          <w:lang w:eastAsia="lt-LT"/>
        </w:rPr>
      </w:pPr>
      <w:r w:rsidRPr="004B2ACB">
        <w:rPr>
          <w:b/>
          <w:color w:val="000000"/>
          <w:lang w:eastAsia="lt-LT"/>
        </w:rPr>
        <w:t>13) palūkanos</w:t>
      </w:r>
    </w:p>
    <w:p w:rsidR="00DC637E" w:rsidRPr="00F425B3" w:rsidRDefault="00DC637E" w:rsidP="00F425B3">
      <w:pPr>
        <w:spacing w:after="0" w:line="240" w:lineRule="auto"/>
        <w:jc w:val="both"/>
        <w:rPr>
          <w:i/>
          <w:color w:val="000000"/>
          <w:lang w:eastAsia="lt-LT"/>
        </w:rPr>
      </w:pPr>
      <w:r w:rsidRPr="004B2ACB">
        <w:rPr>
          <w:color w:val="000000"/>
          <w:lang w:eastAsia="lt-LT"/>
        </w:rPr>
        <w:t>(</w:t>
      </w:r>
      <w:r w:rsidRPr="00F425B3">
        <w:rPr>
          <w:i/>
          <w:iCs/>
          <w:color w:val="000000"/>
          <w:lang w:eastAsia="lt-LT"/>
        </w:rPr>
        <w:t>KEISTA: 2018 12 06 įstatymu Nr. XIII-1697, t</w:t>
      </w:r>
      <w:r w:rsidRPr="00F425B3">
        <w:rPr>
          <w:bCs/>
          <w:i/>
        </w:rPr>
        <w:t>aikoma apskaičiuojant 2019 metais prasidėjusio mokestinio laikotarpio ir vėlesnių mokestinių laikotarpių apmokestinamąjį pelną</w:t>
      </w:r>
      <w:r w:rsidRPr="00F425B3">
        <w:rPr>
          <w:i/>
          <w:iCs/>
          <w:color w:val="000000"/>
          <w:lang w:eastAsia="lt-LT"/>
        </w:rPr>
        <w:t>)</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093845" w:rsidRDefault="00DC637E" w:rsidP="00DC637E">
      <w:pPr>
        <w:spacing w:after="0"/>
        <w:ind w:firstLine="720"/>
        <w:jc w:val="both"/>
        <w:rPr>
          <w:iCs/>
          <w:lang w:val="lt-LT"/>
        </w:rPr>
      </w:pPr>
      <w:r w:rsidRPr="004B2ACB">
        <w:t>Ribojamų dydžių leidžiami atskaitymai yra šioje dalyje išvardintos sąnaudos, kurių dydis mokesčių tikslais yra ribojamas. Ribojamų dydžių sąnaudų atskaitymo iš pajamų tvarka nustatyta PMĮ 18 – 30</w:t>
      </w:r>
      <w:r w:rsidRPr="004B2ACB">
        <w:rPr>
          <w:b/>
          <w:vertAlign w:val="superscript"/>
        </w:rPr>
        <w:t>1</w:t>
      </w:r>
      <w:r w:rsidRPr="004B2ACB">
        <w:t xml:space="preserve"> straipsniuose</w:t>
      </w:r>
    </w:p>
    <w:p w:rsidR="00093845" w:rsidRDefault="00DC637E">
      <w:pPr>
        <w:ind w:firstLine="720"/>
        <w:jc w:val="both"/>
        <w:rPr>
          <w:color w:val="000000"/>
        </w:rPr>
      </w:pPr>
      <w:r w:rsidRPr="00DC637E">
        <w:rPr>
          <w:iCs/>
          <w:lang w:eastAsia="lt-LT"/>
        </w:rPr>
        <w:t xml:space="preserve">( Pakeistas pagal VMI prie FM raštą </w:t>
      </w:r>
      <w:r w:rsidRPr="00DC637E">
        <w:rPr>
          <w:color w:val="000000"/>
        </w:rPr>
        <w:t xml:space="preserve">2019-09-03 Nr. </w:t>
      </w:r>
      <w:r w:rsidRPr="00DC637E">
        <w:t>(</w:t>
      </w:r>
      <w:r w:rsidRPr="00DC637E">
        <w:rPr>
          <w:color w:val="000000"/>
        </w:rPr>
        <w:t>32.42-31-1E) RM-26483))</w:t>
      </w:r>
    </w:p>
    <w:p w:rsidR="008A55B2" w:rsidRDefault="008A55B2">
      <w:pPr>
        <w:ind w:firstLine="720"/>
        <w:jc w:val="both"/>
        <w:rPr>
          <w:color w:val="000000"/>
        </w:rPr>
      </w:pPr>
    </w:p>
    <w:p w:rsidR="00093845" w:rsidRDefault="000D779E" w:rsidP="003913B6">
      <w:pPr>
        <w:spacing w:after="0"/>
        <w:jc w:val="both"/>
        <w:rPr>
          <w:b/>
          <w:bCs/>
          <w:lang w:val="lt-LT"/>
        </w:rPr>
      </w:pPr>
      <w:bookmarkStart w:id="301" w:name="Straipsnis171"/>
      <w:r>
        <w:rPr>
          <w:b/>
        </w:rPr>
        <w:lastRenderedPageBreak/>
        <w:t>17</w:t>
      </w:r>
      <w:r>
        <w:rPr>
          <w:b/>
          <w:vertAlign w:val="superscript"/>
          <w:lang w:val="lt-LT"/>
        </w:rPr>
        <w:t>1</w:t>
      </w:r>
      <w:r>
        <w:rPr>
          <w:b/>
        </w:rPr>
        <w:t xml:space="preserve"> STRAIPSNIS</w:t>
      </w:r>
      <w:r>
        <w:rPr>
          <w:b/>
          <w:bCs/>
          <w:lang w:val="lt-LT"/>
        </w:rPr>
        <w:t>. Mokslinių tyrimų ir eksperimentinės plėtros darbų sąnaudos</w:t>
      </w:r>
    </w:p>
    <w:bookmarkEnd w:id="301"/>
    <w:p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093845" w:rsidRDefault="000D779E">
      <w:pPr>
        <w:pStyle w:val="Pagrindiniotekstotrauka"/>
        <w:rPr>
          <w:bCs/>
          <w:lang w:val="lt-LT"/>
        </w:rPr>
      </w:pPr>
      <w:r>
        <w:rPr>
          <w:bCs/>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Pagrindiniotekstotrauka"/>
        <w:rPr>
          <w:lang w:val="lt-LT" w:eastAsia="lt-LT"/>
        </w:rPr>
      </w:pPr>
      <w:r>
        <w:rPr>
          <w:bCs/>
          <w:lang w:val="lt-LT"/>
        </w:rPr>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Pagrindiniotekstotrauka"/>
        <w:rPr>
          <w:bCs/>
          <w:lang w:val="lt-LT"/>
        </w:rPr>
      </w:pPr>
    </w:p>
    <w:p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w:t>
      </w:r>
      <w:r>
        <w:rPr>
          <w:lang w:val="lt-LT"/>
        </w:rPr>
        <w:lastRenderedPageBreak/>
        <w:t xml:space="preserve">nusidėvėjimo (amortizacijos) sąnaudos iš pajamų atskaitomos vieną kartą, PMĮ 18 straipsnyje nustatyta tvarka. </w:t>
      </w:r>
    </w:p>
    <w:p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Pagrindiniotekstotrauka"/>
        <w:rPr>
          <w:lang w:val="lt-LT"/>
        </w:rPr>
      </w:pPr>
    </w:p>
    <w:p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Pagrindiniotekstotrauka3"/>
        <w:rPr>
          <w:lang w:eastAsia="lt-LT"/>
        </w:rPr>
      </w:pPr>
    </w:p>
    <w:p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w:t>
      </w:r>
      <w:r>
        <w:rPr>
          <w:bCs/>
        </w:rPr>
        <w:lastRenderedPageBreak/>
        <w:t xml:space="preserve">darbus, su MTEP darbų </w:t>
      </w:r>
      <w:r>
        <w:t>rezultatais susijusios intelektinės nuosavybės teisės ar jų dalis turi pereiti vienetui.</w:t>
      </w:r>
    </w:p>
    <w:p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 xml:space="preserve">būtinas MTEP darbams atlikti. Patalpų nuomos, komunalinių paslaugų pirkimo bei panašios sąnaudos MTEP darbų sąnaudomis visa apimtimi </w:t>
      </w:r>
      <w:r>
        <w:rPr>
          <w:rFonts w:ascii="Times New Roman" w:hAnsi="Times New Roman" w:cs="Times New Roman"/>
          <w:sz w:val="24"/>
          <w:szCs w:val="24"/>
        </w:rPr>
        <w:lastRenderedPageBreak/>
        <w:t>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02" w:name="_18_straipsnis._Ilgalaikio"/>
      <w:bookmarkEnd w:id="302"/>
    </w:p>
    <w:p w:rsidR="00093845" w:rsidRPr="0065344A" w:rsidRDefault="00093845">
      <w:pPr>
        <w:ind w:left="709"/>
        <w:jc w:val="both"/>
        <w:rPr>
          <w:b/>
          <w:lang w:val="lt-LT"/>
        </w:rPr>
      </w:pPr>
      <w:bookmarkStart w:id="303" w:name="P160681_2"/>
      <w:bookmarkEnd w:id="303"/>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t>filmas atitinka Lietuvos Respublikos Vyriausybės ar jos įgaliotos institucijos nustatytus kultūrinio turinio ir gamybos vertinimo kriterijus ir</w:t>
      </w:r>
    </w:p>
    <w:p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E60089" w:rsidRPr="003C631F" w:rsidRDefault="00E60089" w:rsidP="00E60089">
      <w:pPr>
        <w:pStyle w:val="Sraopastraipa"/>
        <w:tabs>
          <w:tab w:val="left" w:pos="1134"/>
        </w:tabs>
        <w:spacing w:after="0" w:line="240" w:lineRule="auto"/>
        <w:ind w:left="709"/>
        <w:jc w:val="both"/>
        <w:rPr>
          <w:b/>
        </w:rPr>
      </w:pPr>
    </w:p>
    <w:p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rsidR="00835EB4" w:rsidRDefault="00835EB4" w:rsidP="00835EB4">
      <w:pPr>
        <w:jc w:val="both"/>
        <w:rPr>
          <w:b/>
          <w:color w:val="000000"/>
          <w:shd w:val="clear" w:color="auto" w:fill="FFFFFF"/>
          <w:lang w:val="lt-LT"/>
        </w:rPr>
      </w:pPr>
    </w:p>
    <w:p w:rsidR="00835EB4" w:rsidRPr="002F06D0" w:rsidRDefault="00F425B3" w:rsidP="00835EB4">
      <w:pPr>
        <w:jc w:val="both"/>
        <w:rPr>
          <w:b/>
          <w:lang w:val="lt-LT"/>
        </w:rPr>
      </w:pPr>
      <w:r>
        <w:rPr>
          <w:b/>
          <w:lang w:val="lt-LT"/>
        </w:rPr>
        <w:lastRenderedPageBreak/>
        <w:t xml:space="preserve">             </w:t>
      </w:r>
      <w:r w:rsidR="00835EB4" w:rsidRPr="002F06D0">
        <w:rPr>
          <w:b/>
          <w:lang w:val="lt-LT"/>
        </w:rPr>
        <w:t>Komentaras</w:t>
      </w:r>
      <w:r w:rsidR="00BE513C">
        <w:rPr>
          <w:b/>
          <w:lang w:val="lt-LT"/>
        </w:rPr>
        <w:t xml:space="preserve"> </w:t>
      </w:r>
    </w:p>
    <w:p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67"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rsidR="00835EB4" w:rsidRPr="002F06D0" w:rsidRDefault="00835EB4" w:rsidP="002A1ECC">
      <w:pPr>
        <w:ind w:firstLine="709"/>
        <w:jc w:val="both"/>
        <w:rPr>
          <w:lang w:val="lt-LT"/>
        </w:rPr>
      </w:pP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68"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rsidR="00FC3595" w:rsidRDefault="00FC3595" w:rsidP="00F523D8">
      <w:pPr>
        <w:ind w:firstLine="720"/>
        <w:jc w:val="both"/>
        <w:rPr>
          <w:lang w:val="lt-LT"/>
        </w:rPr>
      </w:pPr>
    </w:p>
    <w:p w:rsidR="00835EB4" w:rsidRPr="002F06D0" w:rsidRDefault="00835EB4" w:rsidP="00F523D8">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Bendros filmų gamybos atveju, kai dalyvauja daugiau nei vienos EEE valstybės gamintojai ir kurį finansuoja daugiau nei viena EEE valstybė, nustatant, ar filmo ar jo dalies gamybos išlaidos 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w:t>
      </w:r>
      <w:r w:rsidRPr="002F06D0">
        <w:rPr>
          <w:lang w:val="lt-LT"/>
        </w:rPr>
        <w:lastRenderedPageBreak/>
        <w:t xml:space="preserve">–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 xml:space="preserve">straipsniuose įtvirtintomis lengvatomis </w:t>
      </w:r>
      <w:r w:rsidRPr="00A46CB4">
        <w:rPr>
          <w:lang w:val="lt-LT"/>
        </w:rPr>
        <w:lastRenderedPageBreak/>
        <w:t>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2. Lietuvoje pagamintos filmo dalies, kuriai buvo išduota Lietuvos kino centro direktoriaus patvirtintos formos filmą kvalifikuojanti pažyma, bendra išlaidų suma –145 000 Eur, iš kurių 14 500 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ar Lietuvos Respublikoje patirtos tinkamos išlaidos yra didesnės nei 43 000 Eur (Lietuvoje patirta 118 500 Eur (145 000 Eur bendrų išlaidų – 12 000 Eur netinkamų išlaidų –14 500 Eur užsienyje </w:t>
      </w:r>
      <w:r w:rsidRPr="00A46CB4">
        <w:rPr>
          <w:lang w:val="lt-LT"/>
        </w:rPr>
        <w:lastRenderedPageBreak/>
        <w:t>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 xml:space="preserve">2) auditoriaus išvadą apie Lietuvos filmo gamintojo patirtas filmo ar jo dalies gamybos išlaidas tikrinamu laikotarpiu (kuris prasideda ne anksčiau nei 90 kalendorinių dienų iki paraiškos Lietuvos </w:t>
      </w:r>
      <w:r w:rsidRPr="00A46CB4">
        <w:rPr>
          <w:lang w:val="lt-LT"/>
        </w:rPr>
        <w:lastRenderedPageBreak/>
        <w:t>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Todėl Investuotojai, neatlygintinai suteiktų lėšų, kurias Lietuvos filmo gamintojas panaudojo šioje dalyje 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 xml:space="preserve">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w:t>
      </w:r>
      <w:r w:rsidRPr="00A46CB4">
        <w:rPr>
          <w:lang w:val="lt-LT"/>
        </w:rPr>
        <w:lastRenderedPageBreak/>
        <w:t>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w:t>
      </w:r>
      <w:r w:rsidRPr="00080579">
        <w:lastRenderedPageBreak/>
        <w:t>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t>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lastRenderedPageBreak/>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lastRenderedPageBreak/>
        <w:t>18 STRA</w:t>
      </w:r>
      <w:bookmarkStart w:id="304" w:name="P56395_3"/>
      <w:bookmarkEnd w:id="304"/>
      <w:r>
        <w:rPr>
          <w:rFonts w:ascii="TimesLT" w:hAnsi="TimesLT"/>
          <w:b/>
        </w:rPr>
        <w:t>IP</w:t>
      </w:r>
      <w:bookmarkStart w:id="305" w:name="P56395_4"/>
      <w:bookmarkEnd w:id="305"/>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rPr>
          <w:i/>
        </w:rPr>
      </w:pPr>
      <w:r w:rsidRPr="00FE7AB0">
        <w:rPr>
          <w:i/>
        </w:rPr>
        <w:lastRenderedPageBreak/>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rsidR="008A55B2" w:rsidRPr="00FE7AB0" w:rsidRDefault="008A55B2" w:rsidP="00CD7530">
      <w:pPr>
        <w:spacing w:after="0"/>
        <w:jc w:val="both"/>
        <w:rPr>
          <w:i/>
        </w:rPr>
      </w:pPr>
    </w:p>
    <w:p w:rsidR="00093845" w:rsidRDefault="000D779E">
      <w:pPr>
        <w:ind w:firstLine="900"/>
        <w:jc w:val="both"/>
        <w:rPr>
          <w:b/>
        </w:rPr>
      </w:pPr>
      <w:r>
        <w:rPr>
          <w:b/>
        </w:rPr>
        <w:t>Komentaras</w:t>
      </w:r>
    </w:p>
    <w:p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 xml:space="preserve">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w:t>
      </w:r>
      <w:r>
        <w:lastRenderedPageBreak/>
        <w:t>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lastRenderedPageBreak/>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rsidR="00093845" w:rsidRDefault="000D779E" w:rsidP="00A66310">
      <w:pPr>
        <w:spacing w:after="0"/>
        <w:ind w:firstLine="709"/>
        <w:jc w:val="both"/>
        <w:rPr>
          <w:rFonts w:ascii="Tahoma" w:hAnsi="Tahoma" w:cs="Tahoma"/>
          <w:b/>
          <w:lang w:eastAsia="lt-LT"/>
        </w:rPr>
      </w:pPr>
      <w:r>
        <w:rPr>
          <w:b/>
          <w:lang w:eastAsia="lt-LT"/>
        </w:rPr>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rsidR="008A55B2" w:rsidRPr="00FE7AB0" w:rsidRDefault="008A55B2" w:rsidP="00A66310">
      <w:pPr>
        <w:spacing w:after="0"/>
        <w:jc w:val="both"/>
        <w:rPr>
          <w:bCs/>
          <w:i/>
          <w:iCs/>
          <w:lang w:eastAsia="lt-LT"/>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lastRenderedPageBreak/>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69"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rsidR="008A55B2" w:rsidRPr="00FE7AB0" w:rsidRDefault="008A55B2" w:rsidP="00A66310">
      <w:pPr>
        <w:spacing w:after="0"/>
        <w:jc w:val="both"/>
        <w:rPr>
          <w:rFonts w:ascii="Tahoma" w:hAnsi="Tahoma" w:cs="Tahoma"/>
          <w:i/>
          <w:sz w:val="20"/>
          <w:szCs w:val="20"/>
          <w:lang w:eastAsia="lt-LT"/>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lastRenderedPageBreak/>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lastRenderedPageBreak/>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rsidR="008A55B2" w:rsidRPr="00FE7AB0" w:rsidRDefault="008A55B2" w:rsidP="00A66310">
      <w:pPr>
        <w:spacing w:after="0"/>
        <w:jc w:val="both"/>
        <w:rPr>
          <w:rFonts w:ascii="TimesLT" w:hAnsi="TimesLT" w:cs="Arial Unicode MS"/>
          <w:i/>
          <w:color w:val="000000"/>
        </w:rPr>
      </w:pP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lastRenderedPageBreak/>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w:t>
      </w:r>
      <w:r>
        <w:lastRenderedPageBreak/>
        <w:t xml:space="preserve">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rsidR="00093845" w:rsidRDefault="000D779E" w:rsidP="00A66310">
      <w:pPr>
        <w:spacing w:after="0"/>
        <w:ind w:firstLine="426"/>
        <w:jc w:val="both"/>
        <w:rPr>
          <w:b/>
        </w:rPr>
      </w:pPr>
      <w:r>
        <w:rPr>
          <w:rFonts w:ascii="HelveticaLT" w:hAnsi="HelveticaLT" w:cs="Arial Unicode MS"/>
          <w:b/>
        </w:rPr>
        <w:t xml:space="preserve">      </w:t>
      </w:r>
      <w:r>
        <w:rPr>
          <w:b/>
        </w:rPr>
        <w:t xml:space="preserve">9. Jei vienetas ilgalaikį turtą perduoda atlygintinai ar neatlygintinai iki mokestinio laikotarpio šešto mėnesio paskutinės dienos, tai nusidėvėjimas arba amortizacija per tą </w:t>
      </w:r>
      <w:r>
        <w:rPr>
          <w:b/>
        </w:rPr>
        <w:lastRenderedPageBreak/>
        <w:t>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FE7AB0" w:rsidRPr="00FE7AB0" w:rsidRDefault="00FE7AB0" w:rsidP="00A66310">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spacing w:before="100" w:beforeAutospacing="1" w:after="100" w:afterAutospacing="1"/>
        <w:jc w:val="both"/>
        <w:rPr>
          <w:lang w:val="lt-LT" w:eastAsia="lt-LT"/>
        </w:rPr>
      </w:pPr>
      <w:r>
        <w:rPr>
          <w:b/>
          <w:bCs/>
          <w:lang w:val="lt-LT" w:eastAsia="lt-LT"/>
        </w:rPr>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rsidR="00093845" w:rsidRPr="0065344A" w:rsidRDefault="00390442">
      <w:pPr>
        <w:spacing w:before="100" w:beforeAutospacing="1" w:after="100" w:afterAutospacing="1"/>
        <w:ind w:firstLine="426"/>
        <w:jc w:val="both"/>
        <w:rPr>
          <w:lang w:val="lt-LT" w:eastAsia="lt-LT"/>
        </w:rPr>
      </w:pPr>
      <w:r>
        <w:rPr>
          <w:lang w:val="lt-LT" w:eastAsia="lt-LT"/>
        </w:rPr>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lastRenderedPageBreak/>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rsidR="00093845" w:rsidRDefault="00390442">
      <w:pPr>
        <w:spacing w:before="100" w:beforeAutospacing="1" w:after="100" w:afterAutospacing="1"/>
        <w:jc w:val="both"/>
        <w:rPr>
          <w:lang w:eastAsia="lt-LT"/>
        </w:rPr>
      </w:pPr>
      <w:r>
        <w:rPr>
          <w:lang w:eastAsia="lt-LT"/>
        </w:rPr>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lastRenderedPageBreak/>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lastRenderedPageBreak/>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rsidR="00093845" w:rsidRDefault="000D779E" w:rsidP="00337B16">
      <w:pPr>
        <w:tabs>
          <w:tab w:val="left" w:pos="720"/>
          <w:tab w:val="left" w:pos="1077"/>
          <w:tab w:val="left" w:pos="1418"/>
        </w:tabs>
        <w:spacing w:after="0"/>
        <w:ind w:right="45" w:firstLine="709"/>
        <w:jc w:val="both"/>
        <w:rPr>
          <w:b/>
        </w:rPr>
      </w:pPr>
      <w:r>
        <w:rPr>
          <w:b/>
        </w:rPr>
        <w:t>12.</w:t>
      </w:r>
      <w:r>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093845" w:rsidRPr="00FE7AB0" w:rsidRDefault="000D779E">
      <w:pPr>
        <w:jc w:val="both"/>
        <w:rPr>
          <w:i/>
        </w:rPr>
      </w:pPr>
      <w:r>
        <w:rPr>
          <w:b/>
        </w:rPr>
        <w:t xml:space="preserve"> </w:t>
      </w: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EC4E29">
      <w:pPr>
        <w:keepNext/>
        <w:numPr>
          <w:ilvl w:val="0"/>
          <w:numId w:val="32"/>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lastRenderedPageBreak/>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 xml:space="preserve">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w:t>
      </w:r>
      <w:r>
        <w:lastRenderedPageBreak/>
        <w:t>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lastRenderedPageBreak/>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70" w:history="1">
        <w:r w:rsidRPr="00337B16">
          <w:t>viešojo administravimo įstatymo</w:t>
        </w:r>
      </w:hyperlink>
      <w:r>
        <w:t xml:space="preserve"> nustatytus terminus.</w:t>
      </w:r>
      <w:r>
        <w:rPr>
          <w:rFonts w:ascii="Trebuchet MS" w:hAnsi="Trebuchet MS"/>
          <w:i/>
          <w:sz w:val="22"/>
          <w:szCs w:val="22"/>
          <w:lang w:eastAsia="ja-JP"/>
        </w:rPr>
        <w:t xml:space="preserve"> </w:t>
      </w:r>
      <w:r>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normatyvai vienodai turi būti taikomi tiek anksčiau įsigytam, tiek naujai įsigyjamajam ilgalaikiam turtui t. y. visai ilgalaikio turto grupei (pogrupiui). </w:t>
      </w: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lastRenderedPageBreak/>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lastRenderedPageBreak/>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Default="00FE7AB0">
      <w:pPr>
        <w:rPr>
          <w:i/>
          <w:color w:val="000000"/>
        </w:rPr>
      </w:pPr>
      <w:r>
        <w:t xml:space="preserve">           </w:t>
      </w:r>
      <w:r w:rsidR="000D779E" w:rsidRPr="00FE7AB0">
        <w:rPr>
          <w:i/>
        </w:rPr>
        <w:t xml:space="preserve">(PMĮ 18 str. 12 dalies komentaras pakeistas pagal VMI prie FM 2015-05-20 raštą </w:t>
      </w:r>
      <w:r w:rsidR="000D779E" w:rsidRPr="00FE7AB0">
        <w:rPr>
          <w:i/>
          <w:color w:val="000000"/>
        </w:rPr>
        <w:t>Nr. (32-42-31-1)-RM-11240)).</w:t>
      </w:r>
    </w:p>
    <w:p w:rsidR="008A55B2" w:rsidRPr="00FE7AB0" w:rsidRDefault="008A55B2">
      <w:pPr>
        <w:rPr>
          <w:i/>
        </w:rPr>
      </w:pPr>
    </w:p>
    <w:p w:rsidR="00093845" w:rsidRDefault="000D779E">
      <w:pPr>
        <w:pStyle w:val="Antrat1"/>
        <w:jc w:val="both"/>
        <w:rPr>
          <w:rFonts w:ascii="Times New Roman" w:hAnsi="Times New Roman" w:cs="Times New Roman"/>
          <w:bCs w:val="0"/>
          <w:szCs w:val="20"/>
          <w:lang w:val="lt-LT"/>
        </w:rPr>
      </w:pPr>
      <w:bookmarkStart w:id="306" w:name="_19_straipsnis._Nusidėvėjimo"/>
      <w:bookmarkEnd w:id="306"/>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rsidR="008A55B2" w:rsidRPr="00FE7AB0" w:rsidRDefault="008A55B2" w:rsidP="00337B16">
      <w:pPr>
        <w:tabs>
          <w:tab w:val="left" w:pos="720"/>
          <w:tab w:val="left" w:pos="1077"/>
          <w:tab w:val="left" w:pos="1418"/>
        </w:tabs>
        <w:spacing w:after="0" w:line="240" w:lineRule="auto"/>
        <w:rPr>
          <w:i/>
          <w:lang w:val="lt-LT"/>
        </w:rPr>
      </w:pP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lastRenderedPageBreak/>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lastRenderedPageBreak/>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w:t>
      </w:r>
      <w:r>
        <w:rPr>
          <w:rFonts w:ascii="Times New Roman" w:hAnsi="Times New Roman"/>
          <w:lang w:val="lt-LT"/>
        </w:rPr>
        <w:lastRenderedPageBreak/>
        <w:t>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Antrat1"/>
        <w:jc w:val="both"/>
        <w:rPr>
          <w:rFonts w:ascii="Times New Roman" w:hAnsi="Times New Roman" w:cs="Times New Roman"/>
          <w:bCs w:val="0"/>
          <w:szCs w:val="20"/>
          <w:lang w:val="lt-LT"/>
        </w:rPr>
      </w:pPr>
      <w:bookmarkStart w:id="307" w:name="_20_straipsnis._Nuosavo,"/>
      <w:bookmarkEnd w:id="307"/>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rsidR="008A55B2" w:rsidRPr="00FE7AB0" w:rsidRDefault="008A55B2" w:rsidP="00337B16">
      <w:pPr>
        <w:spacing w:after="0"/>
        <w:jc w:val="both"/>
        <w:rPr>
          <w:i/>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lastRenderedPageBreak/>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 xml:space="preserve">3. Pagal nuomos sutartį, kurioje nenumatytas nuosavybės teisės perėjimas pirkėjui visiškai apmokėjus turto vertę, arba pagal panaudos sutartį turimo ilgalaikio materialiojo turto </w:t>
      </w:r>
      <w:r>
        <w:rPr>
          <w:b/>
          <w:bCs/>
          <w:lang w:val="lt-LT"/>
        </w:rPr>
        <w:lastRenderedPageBreak/>
        <w:t>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rsidR="00FE7AB0" w:rsidRPr="00FE7AB0" w:rsidRDefault="00FE7AB0" w:rsidP="00337B16">
      <w:pPr>
        <w:tabs>
          <w:tab w:val="left" w:pos="720"/>
          <w:tab w:val="left" w:pos="1077"/>
          <w:tab w:val="left" w:pos="1418"/>
        </w:tabs>
        <w:spacing w:after="0"/>
        <w:ind w:right="-6"/>
        <w:jc w:val="both"/>
        <w:rPr>
          <w:i/>
          <w:szCs w:val="20"/>
          <w:lang w:val="lt-LT"/>
        </w:rPr>
      </w:pP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lastRenderedPageBreak/>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lastRenderedPageBreak/>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w:t>
      </w:r>
      <w:r>
        <w:rPr>
          <w:rFonts w:ascii="Times New Roman" w:hAnsi="Times New Roman"/>
        </w:rPr>
        <w:lastRenderedPageBreak/>
        <w:t>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lastRenderedPageBreak/>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 xml:space="preserve">Tuo atveju, kai individualios įmonės savininkas perduoda jam ir jo sutuoktiniui jungtinės nuosavybės teise priklausantį ilgalaikį materialųjį turtą kaip turtinį įnašą individualiai įmonei (toliau – </w:t>
      </w:r>
      <w:r>
        <w:rPr>
          <w:rFonts w:ascii="Times New Roman" w:hAnsi="Times New Roman"/>
          <w:sz w:val="24"/>
          <w:lang w:val="lt-LT"/>
        </w:rPr>
        <w:lastRenderedPageBreak/>
        <w:t>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w:t>
      </w:r>
      <w:r>
        <w:rPr>
          <w:lang w:val="lt-LT"/>
        </w:rPr>
        <w:lastRenderedPageBreak/>
        <w:t xml:space="preserve">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Antrat1"/>
        <w:ind w:firstLine="709"/>
        <w:jc w:val="both"/>
        <w:rPr>
          <w:rFonts w:ascii="Times New Roman" w:hAnsi="Times New Roman" w:cs="Times New Roman"/>
          <w:bCs w:val="0"/>
          <w:lang w:val="lt-LT"/>
        </w:rPr>
      </w:pPr>
      <w:bookmarkStart w:id="308" w:name="_21_straipsnis._Komandiruočių"/>
      <w:bookmarkEnd w:id="308"/>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 xml:space="preserve">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w:t>
      </w:r>
      <w:r>
        <w:rPr>
          <w:b/>
          <w:lang w:val="lt-LT" w:eastAsia="lt-LT"/>
        </w:rPr>
        <w:lastRenderedPageBreak/>
        <w:t>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rsidR="00FE7AB0" w:rsidRPr="00FE7AB0" w:rsidRDefault="00FE7AB0" w:rsidP="006B2AD9">
      <w:pPr>
        <w:spacing w:after="0"/>
        <w:jc w:val="both"/>
        <w:rPr>
          <w:i/>
          <w:lang w:val="lt-LT"/>
        </w:rPr>
      </w:pPr>
    </w:p>
    <w:p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 xml:space="preserve">Bendradarbiavimo sutartyje yra nustatyta </w:t>
      </w:r>
      <w:r w:rsidRPr="00481ED8">
        <w:rPr>
          <w:color w:val="000000"/>
        </w:rPr>
        <w:lastRenderedPageBreak/>
        <w:t>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71"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 xml:space="preserve">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w:t>
      </w:r>
      <w:r>
        <w:rPr>
          <w:rFonts w:ascii="Times New Roman" w:hAnsi="Times New Roman" w:cs="Times New Roman"/>
          <w:b w:val="0"/>
          <w:lang w:val="lt-LT"/>
        </w:rPr>
        <w:lastRenderedPageBreak/>
        <w:t>derybų komiteto, Europos kooperatinės bendrovės darbo tarybos ar Europos kooperatinės bendrovės darbo tarybos komiteto posėdžiuose.</w:t>
      </w:r>
    </w:p>
    <w:p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rsidR="00093845" w:rsidRDefault="00093845">
      <w:pPr>
        <w:pStyle w:val="Pagrindiniotekstotrauka3"/>
        <w:tabs>
          <w:tab w:val="left" w:pos="720"/>
          <w:tab w:val="left" w:pos="1077"/>
          <w:tab w:val="left" w:pos="1418"/>
        </w:tabs>
        <w:ind w:right="-5"/>
        <w:rPr>
          <w:rFonts w:ascii="Times New Roman" w:hAnsi="Times New Roman"/>
          <w:strike/>
          <w:lang w:eastAsia="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lastRenderedPageBreak/>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72"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73"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lastRenderedPageBreak/>
        <w:t>Apskaičiuojant apmokestinamąjį pelną, iš pajamų atskaitomoms komandiruočių sąnaudoms priskiriamos dienpinigių sumos, apskaičiuotos pagal Taisyklių nuostatas.</w:t>
      </w:r>
    </w:p>
    <w:p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74"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valstybės, iš kurios atvykstama. Šiuo atveju, kai pervažiuojama Lietuvos Respublikos siena, dienpinigiai priskiriami ribojamų dydžių leidžiamiems atskaitymams neviršijant Austrijos Respublikos dienpinigių dydžio.</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w:t>
      </w:r>
      <w:r w:rsidRPr="00B234BA">
        <w:rPr>
          <w:rFonts w:ascii="Times New Roman" w:hAnsi="Times New Roman"/>
          <w:bCs/>
        </w:rPr>
        <w:lastRenderedPageBreak/>
        <w:t>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Maksimalių dienpinigių dydžių sąraše patvirtinto dienpinigių dydžio Italijoje.  </w:t>
      </w:r>
    </w:p>
    <w:p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w:t>
      </w:r>
      <w:r w:rsidRPr="00B234BA">
        <w:rPr>
          <w:rFonts w:ascii="Times New Roman" w:hAnsi="Times New Roman"/>
          <w:bCs/>
        </w:rPr>
        <w:lastRenderedPageBreak/>
        <w:t>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 xml:space="preserve">Jeigu vienetas nuolat nuomojasi gyvenamąjį plotą užsienyje, tačiau nesant poreikio darbuotojams vykti į komandiruotę, patalpos atskirais laikotarpiais yra nenaudojamos, tai tam tikro </w:t>
      </w:r>
      <w:r w:rsidRPr="00B234BA">
        <w:rPr>
          <w:rFonts w:ascii="Times New Roman" w:hAnsi="Times New Roman" w:cs="Times New Roman"/>
          <w:lang w:val="lt-LT"/>
        </w:rPr>
        <w:lastRenderedPageBreak/>
        <w:t>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w:t>
      </w:r>
      <w:r w:rsidRPr="000A634E">
        <w:rPr>
          <w:lang w:val="lt-LT"/>
        </w:rPr>
        <w:lastRenderedPageBreak/>
        <w:t xml:space="preserve">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lastRenderedPageBreak/>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 xml:space="preserve">nario patirtoms išlaidoms, nurodytoms šių Taisyklių 3.1–3.7 ir 3.9 papunkčiuose ir susijusioms su šio nario </w:t>
      </w:r>
      <w:r w:rsidRPr="00C518F4">
        <w:rPr>
          <w:color w:val="000000"/>
        </w:rPr>
        <w:lastRenderedPageBreak/>
        <w:t>dalyvavimu minėtų specialiųjų derybų komitetų posėdžiuose, apmokėti, jeigu minėtas išlaidas pagal susitarimą apmoka Europos bendrovės ar Europos kooperatinės bendrovės steigime dalyvaujantis kitas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lastRenderedPageBreak/>
        <w:t xml:space="preserve">Pavyzdys </w:t>
      </w:r>
    </w:p>
    <w:p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11.6 p.).</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w:t>
      </w:r>
      <w:r w:rsidRPr="003E1846">
        <w:lastRenderedPageBreak/>
        <w:t>vienetas, nors šis narys nėra jo darbuotojas, nariui apmokėtos išlaidos atskaitomos</w:t>
      </w:r>
      <w: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eigu priežiūros ar kito organo,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5.5.2. Europos bendrovės darbo tarybos ir Europos bendrovės darbo tarybos komiteto, sudarytų pagal įstatymą „Dėl darbuotojų dalyvavimo priimant sprendimus Europos bendrovėse“, ar Europos </w:t>
      </w:r>
      <w:r w:rsidRPr="00B234BA">
        <w:rPr>
          <w:color w:val="000000"/>
        </w:rPr>
        <w:lastRenderedPageBreak/>
        <w:t>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Default="00EF2F3D" w:rsidP="00EF2F3D">
      <w:pPr>
        <w:pStyle w:val="HTMLiankstoformatuotas"/>
        <w:ind w:firstLine="720"/>
        <w:jc w:val="both"/>
        <w:rPr>
          <w:rFonts w:ascii="Times New Roman" w:hAnsi="Times New Roman" w:cs="Times New Roman"/>
          <w:b/>
          <w:sz w:val="24"/>
          <w:szCs w:val="24"/>
          <w:lang w:val="lt-LT"/>
        </w:rPr>
      </w:pPr>
    </w:p>
    <w:p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20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rsidR="00EF2F3D" w:rsidRPr="00B234BA" w:rsidRDefault="00EF2F3D" w:rsidP="00EF2F3D">
      <w:pPr>
        <w:tabs>
          <w:tab w:val="left" w:pos="720"/>
          <w:tab w:val="left" w:pos="1077"/>
          <w:tab w:val="left" w:pos="1418"/>
        </w:tabs>
        <w:ind w:right="-5" w:firstLine="720"/>
        <w:jc w:val="both"/>
        <w:rPr>
          <w:lang w:val="lt-LT"/>
        </w:rPr>
      </w:pPr>
      <w:r w:rsidRPr="00B234BA">
        <w:rPr>
          <w:lang w:val="lt-LT"/>
        </w:rPr>
        <w:lastRenderedPageBreak/>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rsidR="00EF2F3D" w:rsidRPr="00B234BA" w:rsidRDefault="00EF2F3D" w:rsidP="00EF2F3D">
      <w:pPr>
        <w:ind w:firstLine="720"/>
        <w:rPr>
          <w:lang w:val="lt-LT"/>
        </w:rPr>
      </w:pPr>
      <w:r w:rsidRPr="00B234BA">
        <w:rPr>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lastRenderedPageBreak/>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 xml:space="preserve">vykstantiesiems į </w:t>
      </w:r>
      <w:r w:rsidRPr="00B234BA">
        <w:rPr>
          <w:rFonts w:ascii="Times New Roman" w:hAnsi="Times New Roman" w:cs="Times New Roman"/>
          <w:lang w:val="lt-LT"/>
        </w:rPr>
        <w:lastRenderedPageBreak/>
        <w:t>užsienio komandiruotes normas, atsižvelgiant į laivo plaukiojimo regionų valstybėms numatytą vidutinę dienpinigių mokėjimo normą (pagal Dienpinigių mokėjimo jūreiviams taisyklių priedą).</w:t>
      </w:r>
    </w:p>
    <w:p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rsidR="00093845" w:rsidRDefault="000D779E">
      <w:pPr>
        <w:pStyle w:val="Antrat1"/>
        <w:jc w:val="both"/>
        <w:rPr>
          <w:bCs w:val="0"/>
          <w:szCs w:val="20"/>
          <w:lang w:val="lt-LT"/>
        </w:rPr>
      </w:pPr>
      <w:bookmarkStart w:id="309" w:name="_22_straipsnis._Reklamos"/>
      <w:bookmarkEnd w:id="309"/>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lastRenderedPageBreak/>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093845" w:rsidRDefault="000D779E" w:rsidP="00EC4E29">
      <w:pPr>
        <w:pStyle w:val="Style1"/>
        <w:numPr>
          <w:ilvl w:val="1"/>
          <w:numId w:val="33"/>
        </w:numPr>
        <w:tabs>
          <w:tab w:val="clear" w:pos="1849"/>
          <w:tab w:val="left" w:pos="0"/>
          <w:tab w:val="left" w:pos="720"/>
          <w:tab w:val="left" w:pos="1077"/>
          <w:tab w:val="left" w:pos="1418"/>
        </w:tabs>
        <w:ind w:left="0" w:right="-5" w:firstLine="709"/>
        <w:rPr>
          <w:rFonts w:ascii="Times New Roman" w:hAnsi="Times New Roman"/>
          <w:szCs w:val="24"/>
        </w:rPr>
      </w:pPr>
      <w:r>
        <w:rPr>
          <w:rFonts w:ascii="Times New Roman" w:hAnsi="Times New Roman"/>
          <w:szCs w:val="24"/>
        </w:rPr>
        <w:t>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 Tokių daiktų išlaidos gali būti priskiriamos reprezentacinėms išlaidoms ir tais atvejais kai neorganizuojamas reprezentacinis renginys.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lastRenderedPageBreak/>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 xml:space="preserve">jiems tenkanti reprezentacinių sąnaudų dalis nėra skaičiuojama, o visa </w:t>
      </w:r>
      <w:r w:rsidRPr="0065344A">
        <w:rPr>
          <w:rFonts w:ascii="Times New Roman" w:hAnsi="Times New Roman" w:cs="Times New Roman"/>
          <w:lang w:val="lt-LT"/>
        </w:rPr>
        <w:lastRenderedPageBreak/>
        <w:t>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rsidR="00093845" w:rsidRPr="0065344A" w:rsidRDefault="000D779E">
      <w:pPr>
        <w:tabs>
          <w:tab w:val="left" w:pos="720"/>
          <w:tab w:val="left" w:pos="1077"/>
          <w:tab w:val="left" w:pos="1418"/>
        </w:tabs>
        <w:ind w:right="-5" w:firstLine="709"/>
        <w:jc w:val="both"/>
        <w:rPr>
          <w:lang w:val="lt-LT"/>
        </w:rPr>
      </w:pPr>
      <w:r w:rsidRPr="0065344A">
        <w:rPr>
          <w:lang w:val="lt-LT"/>
        </w:rPr>
        <w:lastRenderedPageBreak/>
        <w:t>2.2.</w:t>
      </w:r>
      <w:r w:rsidRPr="0065344A">
        <w:rPr>
          <w:lang w:val="lt-LT"/>
        </w:rPr>
        <w:tab/>
        <w:t>teisės aktų nustatytais dokumentais, patvirtinančiais prekių arba paslaugų įsigijimą, jeigu prekės arba paslaugos, naudojamos reprezentacijai, įgytos iš kitų ūkio subjektų;</w:t>
      </w:r>
    </w:p>
    <w:p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Pr="00441B00" w:rsidRDefault="000D779E" w:rsidP="00D342FC">
      <w:pPr>
        <w:pStyle w:val="prastasiniatinklio"/>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rsidR="00093845" w:rsidRPr="00441B00" w:rsidRDefault="00093845">
      <w:pPr>
        <w:pStyle w:val="prastasiniatinklio"/>
        <w:spacing w:before="0" w:beforeAutospacing="0" w:after="0" w:afterAutospacing="0"/>
        <w:ind w:firstLine="709"/>
        <w:rPr>
          <w:bCs/>
          <w:i/>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155554" w:rsidRDefault="00155554">
      <w:pPr>
        <w:pStyle w:val="Pagrindiniotekstotrauka"/>
        <w:tabs>
          <w:tab w:val="left" w:pos="709"/>
        </w:tabs>
        <w:ind w:firstLine="709"/>
        <w:jc w:val="left"/>
        <w:rPr>
          <w:rFonts w:ascii="Times New Roman" w:hAnsi="Times New Roman" w:cs="Times New Roman"/>
        </w:rPr>
      </w:pPr>
    </w:p>
    <w:p w:rsidR="00093845" w:rsidRDefault="000D779E">
      <w:pPr>
        <w:pStyle w:val="Antrat1"/>
        <w:jc w:val="both"/>
        <w:rPr>
          <w:bCs w:val="0"/>
          <w:lang w:val="lt-LT"/>
        </w:rPr>
      </w:pPr>
      <w:bookmarkStart w:id="310" w:name="_23_straipsnis._Natūralios"/>
      <w:bookmarkEnd w:id="310"/>
      <w:r>
        <w:rPr>
          <w:bCs w:val="0"/>
          <w:lang w:val="lt-LT"/>
        </w:rPr>
        <w:t xml:space="preserve">23 STRAIPSNIS. Natūralios netekties nuostoliai </w:t>
      </w:r>
    </w:p>
    <w:p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prastasiniatinklio"/>
        <w:ind w:firstLine="709"/>
        <w:jc w:val="both"/>
      </w:pPr>
      <w:r>
        <w:rPr>
          <w:rStyle w:val="Grietas"/>
        </w:rPr>
        <w:t xml:space="preserve">Komentaras </w:t>
      </w:r>
    </w:p>
    <w:p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prastasiniatinklio"/>
        <w:ind w:firstLine="567"/>
        <w:jc w:val="both"/>
      </w:pPr>
      <w:r>
        <w:lastRenderedPageBreak/>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prastasiniatinklio"/>
        <w:ind w:firstLine="567"/>
        <w:jc w:val="both"/>
      </w:pPr>
      <w:r>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rsidR="00093845" w:rsidRDefault="000D779E" w:rsidP="003301BF">
      <w:pPr>
        <w:pStyle w:val="prastasiniatinklio"/>
        <w:ind w:firstLine="567"/>
        <w:jc w:val="both"/>
      </w:pPr>
      <w:r>
        <w:rPr>
          <w:rStyle w:val="Grietas"/>
        </w:rPr>
        <w:t xml:space="preserve">Komentaras </w:t>
      </w:r>
    </w:p>
    <w:p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prastasiniatinklio"/>
        <w:ind w:firstLine="567"/>
        <w:jc w:val="both"/>
      </w:pPr>
      <w:r>
        <w:t xml:space="preserve">Leidžiamiems atskaitymams priskiriamos sumos negali būti didesnės kaip: </w:t>
      </w:r>
    </w:p>
    <w:p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prastasiniatinklio"/>
        <w:ind w:firstLine="567"/>
        <w:jc w:val="both"/>
      </w:pPr>
      <w:r>
        <w:lastRenderedPageBreak/>
        <w:t xml:space="preserve">- 1 proc. visų (t.y. ir apmokestinamų ir neapmokestinamų) pajamų, kai atskaitomi kiti faktiškai patirti natūralios netekties nuostoliai. </w:t>
      </w:r>
    </w:p>
    <w:p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rsidR="00093845" w:rsidRDefault="000D779E">
      <w:pPr>
        <w:pStyle w:val="Antrat1"/>
        <w:ind w:right="-82"/>
        <w:jc w:val="both"/>
        <w:rPr>
          <w:bCs w:val="0"/>
          <w:szCs w:val="20"/>
          <w:lang w:val="lt-LT"/>
        </w:rPr>
      </w:pPr>
      <w:bookmarkStart w:id="311" w:name="_24_STRAIPSNIS._Mokesčiai_1"/>
      <w:bookmarkEnd w:id="311"/>
      <w:r>
        <w:rPr>
          <w:bCs w:val="0"/>
          <w:lang w:val="lt-LT"/>
        </w:rPr>
        <w:t xml:space="preserve">24 STRAIPSNIS. Mokesčiai </w:t>
      </w: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w:t>
      </w:r>
      <w:r w:rsidRPr="0065344A">
        <w:rPr>
          <w:szCs w:val="20"/>
          <w:lang w:val="lt-LT"/>
        </w:rPr>
        <w:lastRenderedPageBreak/>
        <w:t>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lastRenderedPageBreak/>
        <w:t>2. Iš pajamų atskaitomos tik tos pirkimo ir importo pridėtinės vertės mokesčio sumos, kurios neatskaitomos pagal </w:t>
      </w:r>
      <w:bookmarkStart w:id="312"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13" w:name="pn1_3935"/>
      <w:bookmarkEnd w:id="312"/>
      <w:bookmarkEnd w:id="313"/>
      <w:r>
        <w:rPr>
          <w:b/>
          <w:bCs/>
          <w:iCs/>
          <w:color w:val="000000"/>
          <w:shd w:val="clear" w:color="auto" w:fill="FFFFFF"/>
        </w:rPr>
        <w:t> nuostatas, ir tik tais atvejais, kai šios sumos apskaičiuotos nuo šiame Įstatyme nustatytų leidžiamų atskaitymų.</w:t>
      </w:r>
    </w:p>
    <w:p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14"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15" w:name="pn1_3939"/>
      <w:bookmarkEnd w:id="314"/>
      <w:bookmarkEnd w:id="315"/>
      <w:r>
        <w:rPr>
          <w:iCs/>
          <w:color w:val="000000"/>
          <w:shd w:val="clear" w:color="auto" w:fill="FFFFFF"/>
        </w:rPr>
        <w:t> (</w:t>
      </w:r>
      <w:bookmarkStart w:id="316" w:name="pn1_3941"/>
      <w:bookmarkStart w:id="317" w:name="pn1_3940"/>
      <w:bookmarkEnd w:id="316"/>
      <w:bookmarkEnd w:id="317"/>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18"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19" w:name="pn1_3943"/>
      <w:bookmarkEnd w:id="318"/>
      <w:bookmarkEnd w:id="319"/>
      <w:r>
        <w:rPr>
          <w:iCs/>
          <w:color w:val="000000"/>
          <w:shd w:val="clear" w:color="auto" w:fill="FFFFFF"/>
        </w:rPr>
        <w:t> nustatytų leidžiamų (įskaitant ribojamų dydžių) atskaitymų. Pirkimo ir importo PVM sumos, kurios apskaičiuotos nuo </w:t>
      </w:r>
      <w:bookmarkStart w:id="320"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1" w:name="pn1_3944"/>
      <w:bookmarkEnd w:id="320"/>
      <w:bookmarkEnd w:id="321"/>
      <w:r>
        <w:rPr>
          <w:iCs/>
          <w:color w:val="000000"/>
          <w:shd w:val="clear" w:color="auto" w:fill="FFFFFF"/>
        </w:rPr>
        <w:t> </w:t>
      </w:r>
      <w:bookmarkStart w:id="322"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23" w:name="pn1_3945"/>
      <w:bookmarkEnd w:id="322"/>
      <w:bookmarkEnd w:id="323"/>
      <w:r>
        <w:rPr>
          <w:iCs/>
          <w:color w:val="000000"/>
          <w:shd w:val="clear" w:color="auto" w:fill="FFFFFF"/>
        </w:rPr>
        <w:t> straipsnyje nustatytų neleidžiamų atskaitymų, apskaičiuojant apmokestinamąjį pelną, iš pajamų neatskaitomos.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24" w:name="pn1_3947"/>
      <w:bookmarkStart w:id="325" w:name="pn1_3948"/>
      <w:bookmarkEnd w:id="324"/>
      <w:bookmarkEnd w:id="325"/>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26"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7" w:name="pn1_3951"/>
      <w:bookmarkEnd w:id="326"/>
      <w:bookmarkEnd w:id="327"/>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28"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9" w:name="pn1_3952"/>
      <w:bookmarkEnd w:id="328"/>
      <w:bookmarkEnd w:id="329"/>
      <w:r>
        <w:rPr>
          <w:iCs/>
          <w:color w:val="000000"/>
          <w:shd w:val="clear" w:color="auto" w:fill="FFFFFF"/>
        </w:rPr>
        <w:t> </w:t>
      </w:r>
      <w:bookmarkStart w:id="330"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31" w:name="pn1_3953"/>
      <w:bookmarkEnd w:id="330"/>
      <w:bookmarkEnd w:id="331"/>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32"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33" w:name="pn1_3958"/>
      <w:bookmarkEnd w:id="332"/>
      <w:bookmarkEnd w:id="333"/>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34"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5" w:name="pn1_3959"/>
      <w:bookmarkEnd w:id="334"/>
      <w:bookmarkEnd w:id="335"/>
      <w:r>
        <w:rPr>
          <w:iCs/>
          <w:color w:val="000000"/>
          <w:shd w:val="clear" w:color="auto" w:fill="FFFFFF"/>
        </w:rPr>
        <w:t> </w:t>
      </w:r>
      <w:bookmarkStart w:id="336"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37" w:name="pn1_3960"/>
      <w:bookmarkEnd w:id="336"/>
      <w:bookmarkEnd w:id="337"/>
      <w:r>
        <w:rPr>
          <w:iCs/>
          <w:color w:val="000000"/>
          <w:shd w:val="clear" w:color="auto" w:fill="FFFFFF"/>
        </w:rPr>
        <w:t> str. 2 dalies nuostatomis, sumokėto PVM sumos gali būti priskirtos ribojamų dydžių leidžiamiems atskaitymams, jeigu šios sumos apskaičiuotos nuo </w:t>
      </w:r>
      <w:bookmarkStart w:id="338"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9" w:name="pn1_3961"/>
      <w:bookmarkEnd w:id="338"/>
      <w:bookmarkEnd w:id="339"/>
      <w:r>
        <w:rPr>
          <w:iCs/>
          <w:color w:val="000000"/>
          <w:shd w:val="clear" w:color="auto" w:fill="FFFFFF"/>
        </w:rPr>
        <w:t xml:space="preserve"> nustatytų leidžiamų </w:t>
      </w:r>
      <w:r>
        <w:rPr>
          <w:iCs/>
          <w:color w:val="000000"/>
          <w:shd w:val="clear" w:color="auto" w:fill="FFFFFF"/>
        </w:rPr>
        <w:lastRenderedPageBreak/>
        <w:t>atskaitymų. Vadinasi paramos teikėjas pagal </w:t>
      </w:r>
      <w:bookmarkStart w:id="340"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1" w:name="pn1_3962"/>
      <w:bookmarkEnd w:id="340"/>
      <w:bookmarkEnd w:id="341"/>
      <w:r>
        <w:rPr>
          <w:iCs/>
          <w:color w:val="000000"/>
          <w:shd w:val="clear" w:color="auto" w:fill="FFFFFF"/>
        </w:rPr>
        <w:t> </w:t>
      </w:r>
      <w:bookmarkStart w:id="342"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43" w:name="pn1_3963"/>
      <w:bookmarkEnd w:id="342"/>
      <w:bookmarkEnd w:id="343"/>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44"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5" w:name="pn1_3964"/>
      <w:bookmarkStart w:id="346" w:name="n1_3965"/>
      <w:bookmarkEnd w:id="344"/>
      <w:bookmarkEnd w:id="345"/>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47" w:name="pn1_3965"/>
      <w:bookmarkEnd w:id="346"/>
      <w:bookmarkEnd w:id="347"/>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48"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9" w:name="pn1_3966"/>
      <w:bookmarkEnd w:id="348"/>
      <w:bookmarkEnd w:id="349"/>
      <w:r>
        <w:rPr>
          <w:iCs/>
          <w:color w:val="000000"/>
          <w:shd w:val="clear" w:color="auto" w:fill="FFFFFF"/>
        </w:rPr>
        <w:t> </w:t>
      </w:r>
      <w:bookmarkStart w:id="350"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1" w:name="pn1_3967"/>
      <w:bookmarkEnd w:id="350"/>
      <w:bookmarkEnd w:id="351"/>
      <w:r>
        <w:rPr>
          <w:iCs/>
          <w:color w:val="000000"/>
          <w:shd w:val="clear" w:color="auto" w:fill="FFFFFF"/>
        </w:rPr>
        <w:t> str. 2 dalyje nustatyto apribojimo. Tuo tarpu įsigyjant baldų komplektą sumokėtas PVM (630 EUR), atskaitomas pagal </w:t>
      </w:r>
      <w:bookmarkStart w:id="352"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3" w:name="pn1_3968"/>
      <w:bookmarkEnd w:id="352"/>
      <w:bookmarkEnd w:id="353"/>
      <w:r>
        <w:rPr>
          <w:iCs/>
          <w:color w:val="000000"/>
          <w:shd w:val="clear" w:color="auto" w:fill="FFFFFF"/>
        </w:rPr>
        <w:t> </w:t>
      </w:r>
      <w:bookmarkStart w:id="354"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55" w:name="pn1_3969"/>
      <w:bookmarkEnd w:id="354"/>
      <w:bookmarkEnd w:id="355"/>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56"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57" w:name="pn1_3972"/>
      <w:bookmarkEnd w:id="356"/>
      <w:bookmarkEnd w:id="357"/>
      <w:r>
        <w:rPr>
          <w:iCs/>
          <w:color w:val="000000"/>
          <w:shd w:val="clear" w:color="auto" w:fill="FFFFFF"/>
        </w:rPr>
        <w:t> (</w:t>
      </w:r>
      <w:bookmarkStart w:id="358" w:name="pn1_3973"/>
      <w:bookmarkEnd w:id="358"/>
      <w:r>
        <w:rPr>
          <w:iCs/>
          <w:color w:val="000000"/>
          <w:shd w:val="clear" w:color="auto" w:fill="FFFFFF"/>
        </w:rPr>
        <w:t>toliau – </w:t>
      </w:r>
      <w:bookmarkStart w:id="359"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0" w:name="pn1_3974"/>
      <w:bookmarkEnd w:id="359"/>
      <w:bookmarkEnd w:id="360"/>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61"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2" w:name="pn1_3977"/>
      <w:bookmarkEnd w:id="361"/>
      <w:bookmarkEnd w:id="362"/>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63"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4" w:name="pn1_3978"/>
      <w:bookmarkEnd w:id="363"/>
      <w:bookmarkEnd w:id="364"/>
      <w:r>
        <w:rPr>
          <w:iCs/>
          <w:color w:val="000000"/>
          <w:shd w:val="clear" w:color="auto" w:fill="FFFFFF"/>
        </w:rPr>
        <w:t> </w:t>
      </w:r>
      <w:bookmarkStart w:id="365"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66" w:name="pn1_3979"/>
      <w:bookmarkEnd w:id="365"/>
      <w:bookmarkEnd w:id="366"/>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67"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8" w:name="pn1_3980"/>
      <w:bookmarkEnd w:id="367"/>
      <w:bookmarkEnd w:id="368"/>
      <w:r>
        <w:rPr>
          <w:iCs/>
          <w:color w:val="000000"/>
          <w:shd w:val="clear" w:color="auto" w:fill="FFFFFF"/>
        </w:rPr>
        <w:t> nustatytais pagrindais, neatskaityta PVM suma negali būti priskirta leidžiamiems atskaitymams pagal </w:t>
      </w:r>
      <w:bookmarkStart w:id="369"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0" w:name="pn1_3981"/>
      <w:bookmarkEnd w:id="369"/>
      <w:bookmarkEnd w:id="370"/>
      <w:r>
        <w:rPr>
          <w:iCs/>
          <w:color w:val="000000"/>
          <w:shd w:val="clear" w:color="auto" w:fill="FFFFFF"/>
        </w:rPr>
        <w:t> </w:t>
      </w:r>
      <w:bookmarkStart w:id="371"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72" w:name="pn1_3982"/>
      <w:bookmarkEnd w:id="371"/>
      <w:bookmarkEnd w:id="372"/>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w:t>
      </w:r>
      <w:r>
        <w:rPr>
          <w:iCs/>
          <w:color w:val="000000"/>
          <w:shd w:val="clear" w:color="auto" w:fill="FFFFFF"/>
        </w:rPr>
        <w:lastRenderedPageBreak/>
        <w:t>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w:t>
      </w:r>
      <w:r>
        <w:rPr>
          <w:iCs/>
          <w:color w:val="000000"/>
          <w:shd w:val="clear" w:color="auto" w:fill="FFFFFF"/>
        </w:rPr>
        <w:lastRenderedPageBreak/>
        <w:t xml:space="preserve">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73" w:name="_24_straipsnis._Mokesčiai"/>
      <w:bookmarkStart w:id="374" w:name="pn1_3988"/>
      <w:bookmarkStart w:id="375" w:name="pn1_3987"/>
      <w:bookmarkEnd w:id="373"/>
      <w:bookmarkEnd w:id="374"/>
      <w:bookmarkEnd w:id="375"/>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Pagrindiniotekstotrauka"/>
        <w:tabs>
          <w:tab w:val="left" w:pos="720"/>
          <w:tab w:val="left" w:pos="1077"/>
          <w:tab w:val="left" w:pos="1418"/>
        </w:tabs>
        <w:ind w:right="-5" w:firstLine="709"/>
        <w:rPr>
          <w:rFonts w:ascii="Times New Roman" w:hAnsi="Times New Roman"/>
          <w:lang w:val="lt-LT"/>
        </w:rPr>
      </w:pPr>
    </w:p>
    <w:p w:rsidR="00093845" w:rsidRDefault="000D779E">
      <w:pPr>
        <w:pStyle w:val="Antrat1"/>
        <w:jc w:val="left"/>
        <w:rPr>
          <w:rFonts w:ascii="Times New Roman" w:hAnsi="Times New Roman" w:cs="Times New Roman"/>
          <w:bCs w:val="0"/>
          <w:lang w:val="lt-LT"/>
        </w:rPr>
      </w:pPr>
      <w:bookmarkStart w:id="376" w:name="_25_straipsnis._Beviltiškos"/>
      <w:bookmarkEnd w:id="376"/>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77" w:name="_26_straipsnis._Įmokos"/>
      <w:bookmarkEnd w:id="377"/>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441B00" w:rsidRPr="00441B00" w:rsidRDefault="00441B00" w:rsidP="00EE5427">
      <w:pPr>
        <w:spacing w:after="0"/>
        <w:jc w:val="both"/>
        <w:rPr>
          <w:i/>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w:t>
      </w:r>
      <w:r>
        <w:rPr>
          <w:lang w:val="fr-FR"/>
        </w:rPr>
        <w:lastRenderedPageBreak/>
        <w:t xml:space="preserve">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lastRenderedPageBreak/>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lastRenderedPageBreak/>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 xml:space="preserve">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w:t>
      </w:r>
      <w:r>
        <w:rPr>
          <w:lang w:val="fr-FR"/>
        </w:rPr>
        <w:lastRenderedPageBreak/>
        <w:t>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 xml:space="preserve">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w:t>
      </w:r>
      <w:r>
        <w:rPr>
          <w:lang w:val="fr-FR"/>
        </w:rPr>
        <w:lastRenderedPageBreak/>
        <w:t>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w:t>
      </w:r>
      <w:r>
        <w:rPr>
          <w:lang w:val="fr-FR"/>
        </w:rPr>
        <w:lastRenderedPageBreak/>
        <w:t xml:space="preserve">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lastRenderedPageBreak/>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lastRenderedPageBreak/>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w:t>
      </w:r>
      <w:r>
        <w:rPr>
          <w:lang w:val="fr-FR"/>
        </w:rPr>
        <w:lastRenderedPageBreak/>
        <w:t xml:space="preserve">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lastRenderedPageBreak/>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t xml:space="preserve">6.5. Dokumentai, kuriais remdamasis mokesčių mokėtojas skolas laiko beviltiškomis, turi būti saugomi tokį pat laikotarpį ir tokia pat tvarka, kaip saugomi buhalterinės apskaitos dokumentai pagal </w:t>
      </w:r>
      <w:r>
        <w:rPr>
          <w:lang w:val="fr-FR"/>
        </w:rPr>
        <w:lastRenderedPageBreak/>
        <w:t>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Antrat1"/>
        <w:spacing w:after="0"/>
        <w:jc w:val="both"/>
        <w:rPr>
          <w:bCs w:val="0"/>
          <w:lang w:val="lt-LT" w:eastAsia="lt-LT"/>
        </w:rPr>
      </w:pPr>
      <w:bookmarkStart w:id="378" w:name="_26_STAIPSNIS._"/>
      <w:bookmarkEnd w:id="378"/>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Default="000D779E">
      <w:pPr>
        <w:pStyle w:val="Pagrindiniotekstotrauka"/>
        <w:tabs>
          <w:tab w:val="left" w:pos="720"/>
          <w:tab w:val="left" w:pos="1077"/>
          <w:tab w:val="left" w:pos="1418"/>
        </w:tabs>
        <w:ind w:right="-5"/>
        <w:outlineLvl w:val="0"/>
        <w:rPr>
          <w:b/>
          <w:lang w:val="lt-LT"/>
        </w:rPr>
      </w:pPr>
      <w:r>
        <w:rPr>
          <w:b/>
          <w:lang w:val="lt-LT"/>
        </w:rPr>
        <w:t>Komentaras</w:t>
      </w:r>
    </w:p>
    <w:p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Porat"/>
        <w:spacing w:line="240" w:lineRule="auto"/>
        <w:rPr>
          <w:lang w:val="lt-LT"/>
        </w:rPr>
      </w:pPr>
      <w:r>
        <w:rPr>
          <w:lang w:val="lt-LT"/>
        </w:rPr>
        <w:t xml:space="preserve">4) jeigu šis išsilavinimas ir (arba) kvalifikacija yra būtini vieneto pajamoms uždirbti. </w:t>
      </w:r>
    </w:p>
    <w:p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lastRenderedPageBreak/>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Porat"/>
        <w:spacing w:line="240" w:lineRule="auto"/>
        <w:outlineLvl w:val="0"/>
        <w:rPr>
          <w:lang w:val="lt-LT"/>
        </w:rPr>
      </w:pPr>
      <w:r>
        <w:rPr>
          <w:lang w:val="lt-LT"/>
        </w:rPr>
        <w:t>Pavyzdžiai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(pavyzdyje litai į eurus perskaičiuojami taikant nustatytą kursą – 1 euras lygu 3,45280 lito)</w:t>
      </w:r>
    </w:p>
    <w:p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Porat"/>
        <w:spacing w:line="240" w:lineRule="auto"/>
        <w:rPr>
          <w:lang w:val="lt-LT"/>
        </w:rPr>
      </w:pPr>
      <w:r>
        <w:rPr>
          <w:lang w:val="lt-LT"/>
        </w:rPr>
        <w:t>1) nauda teikiama vieneto darbuotojams ir (arba) jų šeimos nariams (sutuoktiniams, vaikams (įvaikiams)), ir</w:t>
      </w:r>
    </w:p>
    <w:p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Porat"/>
        <w:spacing w:line="240" w:lineRule="auto"/>
        <w:rPr>
          <w:lang w:val="lt-LT"/>
        </w:rPr>
      </w:pPr>
      <w:r>
        <w:rPr>
          <w:lang w:val="lt-LT"/>
        </w:rPr>
        <w:t xml:space="preserve">3) tokios naudos teikimas numatytas vieneto kolektyvinėje sutartyje, ir </w:t>
      </w:r>
    </w:p>
    <w:p w:rsidR="00093845" w:rsidRDefault="000D779E">
      <w:pPr>
        <w:pStyle w:val="Porat"/>
        <w:spacing w:line="240" w:lineRule="auto"/>
        <w:rPr>
          <w:lang w:val="lt-LT"/>
        </w:rPr>
      </w:pPr>
      <w:r>
        <w:rPr>
          <w:lang w:val="lt-LT"/>
        </w:rPr>
        <w:t>4) šia nauda be diskriminacijos ir apribojimų turi teisę naudotis visi to vieneto darbuotojai.</w:t>
      </w:r>
    </w:p>
    <w:p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lastRenderedPageBreak/>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lastRenderedPageBreak/>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Antrat1"/>
        <w:jc w:val="both"/>
        <w:rPr>
          <w:b w:val="0"/>
          <w:lang w:val="lt-LT"/>
        </w:rPr>
      </w:pPr>
      <w:bookmarkStart w:id="379" w:name="_27_straipsnis._Specialieji"/>
      <w:bookmarkEnd w:id="379"/>
      <w:r>
        <w:rPr>
          <w:bCs w:val="0"/>
          <w:lang w:val="lt-LT"/>
        </w:rPr>
        <w:t>27 STRAIPSNIS. Specialieji kredito įstaigų ir draudimo įmonių atidėjimai</w:t>
      </w:r>
      <w:r>
        <w:rPr>
          <w:b w:val="0"/>
          <w:lang w:val="lt-LT"/>
        </w:rPr>
        <w:t>.</w:t>
      </w:r>
    </w:p>
    <w:p w:rsidR="00093845" w:rsidRDefault="00093845">
      <w:pPr>
        <w:pStyle w:val="Antrat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80" w:name="n1_563"/>
      <w:r>
        <w:rPr>
          <w:b/>
          <w:bCs/>
          <w:iCs/>
          <w:color w:val="000000"/>
          <w:kern w:val="36"/>
          <w:lang w:eastAsia="en-US"/>
        </w:rPr>
        <w:t>bankų įstatymą</w:t>
      </w:r>
      <w:bookmarkStart w:id="381" w:name="pn1_563"/>
      <w:bookmarkEnd w:id="380"/>
      <w:bookmarkEnd w:id="381"/>
      <w:r>
        <w:rPr>
          <w:b/>
          <w:color w:val="000000"/>
        </w:rPr>
        <w:t> veikiantiems bankams, tarp jų užsienio komercinių bankų filialams, pagal Lietuvos Respublikos </w:t>
      </w:r>
      <w:bookmarkStart w:id="382" w:name="n1_564"/>
      <w:r>
        <w:rPr>
          <w:b/>
          <w:bCs/>
          <w:iCs/>
          <w:color w:val="000000"/>
          <w:kern w:val="36"/>
          <w:lang w:eastAsia="en-US"/>
        </w:rPr>
        <w:t>kredito unijų įstatymą</w:t>
      </w:r>
      <w:bookmarkStart w:id="383" w:name="pn1_564"/>
      <w:bookmarkEnd w:id="382"/>
      <w:bookmarkEnd w:id="383"/>
      <w:r>
        <w:rPr>
          <w:b/>
          <w:color w:val="000000"/>
        </w:rPr>
        <w:t> veikiančioms kredito unijoms bei pagal Lietuvos Respublikos </w:t>
      </w:r>
      <w:bookmarkStart w:id="384" w:name="n1_565"/>
      <w:r>
        <w:rPr>
          <w:b/>
          <w:bCs/>
          <w:iCs/>
          <w:color w:val="000000"/>
          <w:kern w:val="36"/>
          <w:lang w:eastAsia="en-US"/>
        </w:rPr>
        <w:t>centrinės kredito unijos įstatymą</w:t>
      </w:r>
      <w:bookmarkStart w:id="385" w:name="pn1_565"/>
      <w:bookmarkEnd w:id="384"/>
      <w:bookmarkEnd w:id="385"/>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lastRenderedPageBreak/>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rsidR="00093845" w:rsidRDefault="00093845">
      <w:pPr>
        <w:pStyle w:val="Pagrindiniotekstotrauka2"/>
        <w:tabs>
          <w:tab w:val="left" w:pos="720"/>
          <w:tab w:val="left" w:pos="1077"/>
          <w:tab w:val="left" w:pos="1418"/>
        </w:tabs>
        <w:spacing w:line="240" w:lineRule="auto"/>
        <w:rPr>
          <w:b w:val="0"/>
          <w:iCs/>
          <w:lang w:val="nb-NO"/>
        </w:rPr>
      </w:pPr>
    </w:p>
    <w:p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rsidR="00441B00" w:rsidRPr="00441B00" w:rsidRDefault="00441B00" w:rsidP="008B2C8D">
      <w:pPr>
        <w:tabs>
          <w:tab w:val="left" w:pos="720"/>
          <w:tab w:val="left" w:pos="1077"/>
          <w:tab w:val="left" w:pos="1418"/>
        </w:tabs>
        <w:spacing w:after="0" w:line="240" w:lineRule="auto"/>
        <w:jc w:val="both"/>
        <w:rPr>
          <w:i/>
        </w:rPr>
      </w:pPr>
    </w:p>
    <w:p w:rsidR="00093845" w:rsidRDefault="000D779E">
      <w:pPr>
        <w:pStyle w:val="Antrat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357EBE">
      <w:pPr>
        <w:ind w:firstLine="720"/>
        <w:jc w:val="both"/>
      </w:pPr>
      <w:r>
        <w:lastRenderedPageBreak/>
        <w:t xml:space="preserve">2. </w:t>
      </w:r>
      <w:r w:rsidR="000D779E">
        <w:t xml:space="preserve"> Draudimo techninių atidėjimų dydžių apskaičiavimo metodiką tvirtina Lietuvos bankas.</w:t>
      </w:r>
    </w:p>
    <w:p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rsidR="00FE3551" w:rsidRDefault="00FE3551">
      <w:pPr>
        <w:pStyle w:val="Pagrindiniotekstotrauka"/>
        <w:rPr>
          <w:b/>
          <w:lang w:val="lt-LT"/>
        </w:rPr>
      </w:pPr>
    </w:p>
    <w:p w:rsidR="00093845" w:rsidRDefault="000D779E">
      <w:pPr>
        <w:pStyle w:val="Antrat1"/>
        <w:jc w:val="both"/>
        <w:rPr>
          <w:bCs w:val="0"/>
          <w:lang w:val="lt-LT"/>
        </w:rPr>
      </w:pPr>
      <w:bookmarkStart w:id="386" w:name="_28_straipsnis._Parama._1"/>
      <w:bookmarkEnd w:id="386"/>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rsidR="00441B00" w:rsidRPr="00441B00" w:rsidRDefault="00441B00" w:rsidP="008B2C8D">
      <w:pPr>
        <w:spacing w:after="0"/>
        <w:jc w:val="both"/>
        <w:rPr>
          <w:bCs/>
          <w:i/>
          <w:lang w:val="lt-LT"/>
        </w:rPr>
      </w:pP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w:t>
      </w:r>
      <w:r w:rsidRPr="0065344A">
        <w:rPr>
          <w:szCs w:val="20"/>
          <w:lang w:val="lt-LT"/>
        </w:rPr>
        <w:lastRenderedPageBreak/>
        <w:t xml:space="preserve">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rsidR="00C16A2E" w:rsidRPr="00152E91" w:rsidRDefault="000D779E" w:rsidP="00C16A2E">
      <w:pPr>
        <w:tabs>
          <w:tab w:val="left" w:pos="720"/>
          <w:tab w:val="left" w:pos="1077"/>
          <w:tab w:val="left" w:pos="1418"/>
        </w:tabs>
        <w:ind w:firstLine="709"/>
        <w:jc w:val="both"/>
        <w:rPr>
          <w:lang w:val="lt-LT"/>
        </w:rPr>
      </w:pPr>
      <w:r>
        <w:t xml:space="preserve">4. </w:t>
      </w:r>
      <w:r w:rsidR="00C16A2E" w:rsidRPr="00AB1633">
        <w:rPr>
          <w:lang w:val="lt-LT"/>
        </w:rPr>
        <w:t xml:space="preserve">Vienetai, turintys teisę gauti paramą, </w:t>
      </w:r>
      <w:r w:rsidR="00C16A2E" w:rsidRPr="00152E91">
        <w:rPr>
          <w:lang w:val="lt-LT"/>
        </w:rPr>
        <w:t xml:space="preserve">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387" w:name="27z"/>
      <w:bookmarkEnd w:id="387"/>
      <w:r w:rsidR="00C16A2E" w:rsidRPr="00152E91">
        <w:rPr>
          <w:lang w:val="lt-LT"/>
        </w:rPr>
        <w:fldChar w:fldCharType="begin"/>
      </w:r>
      <w:r w:rsidR="00C16A2E" w:rsidRPr="00152E91">
        <w:rPr>
          <w:lang w:val="lt-LT"/>
        </w:rPr>
        <w:instrText xml:space="preserve"> HYPERLINK "http://vidinis.vmi.lt/Litlex/LL.DLL?Tekstas=1?Id=7735&amp;Zd=labdaros%2B&amp;BF=4" \l "28z#28z"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apskaitą (joje nurodyti duomenis apie konkrečius paramos ir (arba)</w:t>
      </w:r>
      <w:bookmarkStart w:id="388" w:name="28z"/>
      <w:bookmarkEnd w:id="388"/>
      <w:r w:rsidR="00C16A2E" w:rsidRPr="00152E91">
        <w:rPr>
          <w:lang w:val="lt-LT"/>
        </w:rPr>
        <w:t xml:space="preserve"> </w:t>
      </w:r>
      <w:hyperlink r:id="rId75" w:anchor="29z#29z" w:history="1">
        <w:r w:rsidR="00C16A2E" w:rsidRPr="00152E91">
          <w:rPr>
            <w:lang w:val="lt-LT"/>
          </w:rPr>
          <w:t>labdaros</w:t>
        </w:r>
      </w:hyperlink>
      <w:r w:rsidR="00C16A2E" w:rsidRPr="00152E91">
        <w:rPr>
          <w:lang w:val="lt-LT"/>
        </w:rPr>
        <w:t xml:space="preserve"> gavėjus, paramos ir (arba) </w:t>
      </w:r>
      <w:bookmarkStart w:id="389" w:name="29z"/>
      <w:bookmarkEnd w:id="389"/>
      <w:r w:rsidR="00C16A2E" w:rsidRPr="00152E91">
        <w:rPr>
          <w:lang w:val="lt-LT"/>
        </w:rPr>
        <w:fldChar w:fldCharType="begin"/>
      </w:r>
      <w:r w:rsidR="00C16A2E" w:rsidRPr="00152E91">
        <w:rPr>
          <w:lang w:val="lt-LT"/>
        </w:rPr>
        <w:instrText xml:space="preserve"> HYPERLINK "http://vidinis.vmi.lt/Litlex/LL.DLL?Tekstas=1?Id=7735&amp;Zd=labdaros%2B&amp;BF=4" \l "30z#30z"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dalyką ir jo vertę) ir </w:t>
      </w:r>
      <w:bookmarkStart w:id="390" w:name="Xbca32a62fc92403daca9fefdf6905b61"/>
      <w:r w:rsidR="00C16A2E" w:rsidRPr="00152E91">
        <w:rPr>
          <w:lang w:val="lt-LT"/>
        </w:rPr>
        <w:t>Vyriausybės ar jos įgaliotos institucijos nustatyta tvarka ir terminais </w:t>
      </w:r>
      <w:bookmarkEnd w:id="390"/>
      <w:r w:rsidR="00C16A2E" w:rsidRPr="00152E91">
        <w:rPr>
          <w:lang w:val="lt-LT"/>
        </w:rPr>
        <w:t xml:space="preserve">mokesčių administratoriui privalo pateikti mėnesio ir metinę ataskaitas apie gautą paramą ir jos panaudojimą, apie pačių suteiktą paramą ir (arba) labdarą, taip pat ataskaitą apie savo veiklą, susijusią su LPĮ 3 str. 3 dalyje nurodytų visuomenei naudingų tikslų įgyvendinimu. </w:t>
      </w:r>
    </w:p>
    <w:p w:rsidR="00093845" w:rsidRDefault="00C16A2E" w:rsidP="00C16A2E">
      <w:pPr>
        <w:tabs>
          <w:tab w:val="left" w:pos="720"/>
          <w:tab w:val="left" w:pos="1077"/>
          <w:tab w:val="left" w:pos="1418"/>
        </w:tabs>
        <w:jc w:val="both"/>
      </w:pPr>
      <w:r>
        <w:rPr>
          <w:iCs/>
          <w:lang w:eastAsia="lt-LT"/>
        </w:rPr>
        <w:t>(PMĮ 28 straipsnio 1 dalies 4 punkto 1 pastraipa pakeista pagal VMI prie FM 2024-04-16 raštą Nr. (18.10-31-1 Mr)-R-1417)</w:t>
      </w:r>
    </w:p>
    <w:p w:rsidR="00093845" w:rsidRDefault="000D779E">
      <w:pPr>
        <w:tabs>
          <w:tab w:val="left" w:pos="720"/>
          <w:tab w:val="left" w:pos="1077"/>
          <w:tab w:val="left" w:pos="1418"/>
        </w:tabs>
        <w:ind w:firstLine="709"/>
        <w:jc w:val="both"/>
      </w:pPr>
      <w:r>
        <w:t xml:space="preserve">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w:t>
      </w:r>
      <w:r>
        <w:lastRenderedPageBreak/>
        <w:t>mokesčių inspekcijos prie Lietuvos Respublikos finansų ministerijos viršininko įsakymu Nr. VA-137 „Dėl Lietuvos Respublikos labdaros ir paramos įstatymo įgyvendinimo“ (toliau – Aprašas).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rsidR="00747AF2" w:rsidRDefault="00747AF2" w:rsidP="00747AF2">
      <w:pPr>
        <w:tabs>
          <w:tab w:val="left" w:pos="720"/>
          <w:tab w:val="left" w:pos="1077"/>
          <w:tab w:val="left" w:pos="1418"/>
        </w:tabs>
        <w:spacing w:after="0"/>
        <w:ind w:firstLine="709"/>
        <w:jc w:val="both"/>
        <w:rPr>
          <w:lang w:val="lt-LT"/>
        </w:rPr>
      </w:pPr>
      <w:r>
        <w:rPr>
          <w:lang w:val="lt-LT"/>
        </w:rPr>
        <w:t>Neteko galios.</w:t>
      </w:r>
    </w:p>
    <w:p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5D228B" w:rsidRDefault="00CB41D6" w:rsidP="00B4029B">
      <w:pPr>
        <w:pStyle w:val="Komentarotekstas"/>
        <w:ind w:firstLine="709"/>
        <w:jc w:val="both"/>
        <w:rPr>
          <w:color w:val="000000"/>
          <w:sz w:val="24"/>
          <w:szCs w:val="24"/>
          <w:lang w:val="lt-LT"/>
        </w:rPr>
      </w:pPr>
      <w:r w:rsidRPr="005D228B">
        <w:rPr>
          <w:color w:val="000000"/>
          <w:sz w:val="24"/>
          <w:lang w:val="lt-LT"/>
        </w:rPr>
        <w:t>7</w:t>
      </w:r>
      <w:r w:rsidR="00B4029B" w:rsidRPr="005D228B">
        <w:rPr>
          <w:color w:val="000000"/>
          <w:sz w:val="24"/>
          <w:lang w:val="lt-LT"/>
        </w:rPr>
        <w:t xml:space="preserve">.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w:t>
      </w:r>
      <w:r w:rsidR="00B4029B" w:rsidRPr="002E6C5B">
        <w:rPr>
          <w:color w:val="000000"/>
          <w:sz w:val="24"/>
          <w:szCs w:val="24"/>
          <w:lang w:val="lt-LT"/>
        </w:rPr>
        <w:t xml:space="preserve">Eur. </w:t>
      </w:r>
      <w:r w:rsidR="002E6C5B" w:rsidRPr="002E6C5B">
        <w:rPr>
          <w:color w:val="000000"/>
          <w:sz w:val="24"/>
          <w:szCs w:val="24"/>
          <w:lang w:val="lt-LT"/>
        </w:rPr>
        <w:t>Ataskaita privalo būti pateikta iki kito mėnesio 15 dienos</w:t>
      </w:r>
      <w:r w:rsidR="002E6C5B" w:rsidRPr="002E6C5B">
        <w:rPr>
          <w:sz w:val="24"/>
          <w:szCs w:val="24"/>
          <w:lang w:val="lt-LT" w:eastAsia="lt-LT"/>
        </w:rPr>
        <w:t xml:space="preserve">. </w:t>
      </w:r>
      <w:r w:rsidR="00B4029B" w:rsidRPr="002E6C5B">
        <w:rPr>
          <w:sz w:val="24"/>
          <w:szCs w:val="24"/>
          <w:lang w:val="lt-LT" w:eastAsia="lt-LT"/>
        </w:rPr>
        <w:t>Mėnesio</w:t>
      </w:r>
      <w:r w:rsidR="00B4029B" w:rsidRPr="005D228B">
        <w:rPr>
          <w:color w:val="000000"/>
          <w:sz w:val="24"/>
          <w:szCs w:val="24"/>
          <w:lang w:val="lt-LT"/>
        </w:rPr>
        <w:t xml:space="preserve"> ataskaitos </w:t>
      </w:r>
      <w:r w:rsidR="00B4029B" w:rsidRPr="005D228B">
        <w:rPr>
          <w:sz w:val="24"/>
          <w:szCs w:val="24"/>
          <w:lang w:val="lt-LT" w:eastAsia="lt-LT"/>
        </w:rPr>
        <w:t>apie vienam asmeniui suteiktą paramą ir (arba) labdarą bei iš vieno asmens gautą paramą, didesnę negu 15 000 Eur, PLN203 formą</w:t>
      </w:r>
      <w:r w:rsidR="00B4029B" w:rsidRPr="005D228B">
        <w:rPr>
          <w:color w:val="000000"/>
          <w:sz w:val="24"/>
          <w:szCs w:val="24"/>
          <w:lang w:val="lt-LT"/>
        </w:rPr>
        <w:t xml:space="preserve"> ir jos užpildymo tvarka yra patvirtinta Valstybinės mokesčių inspekcijos prie Lietuvos Respublikos finansų ministerijos viršininko 2006 m. gegužės 30 d. </w:t>
      </w:r>
      <w:hyperlink r:id="rId76" w:history="1">
        <w:r w:rsidR="00B4029B" w:rsidRPr="005D228B">
          <w:rPr>
            <w:color w:val="000000"/>
            <w:sz w:val="24"/>
            <w:szCs w:val="24"/>
            <w:lang w:val="lt-LT"/>
          </w:rPr>
          <w:t>įsakymu Nr. VA-49</w:t>
        </w:r>
      </w:hyperlink>
      <w:r w:rsidR="00B4029B" w:rsidRPr="005D228B">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Pr="0065344A" w:rsidRDefault="000D779E" w:rsidP="008B2C8D">
      <w:pPr>
        <w:pStyle w:val="Pagrindiniotekstotrauka"/>
        <w:spacing w:after="0"/>
        <w:rPr>
          <w:lang w:val="lt-LT"/>
        </w:rPr>
      </w:pPr>
      <w:r w:rsidRPr="0065344A">
        <w:rPr>
          <w:b/>
          <w:lang w:val="lt-LT"/>
        </w:rPr>
        <w:t xml:space="preserve">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w:t>
      </w:r>
      <w:r w:rsidRPr="0065344A">
        <w:rPr>
          <w:b/>
          <w:lang w:val="lt-LT"/>
        </w:rPr>
        <w:lastRenderedPageBreak/>
        <w:t>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 xml:space="preserve">Vieneto mokestinio laikotarpio veiklos apmokestinamasis pelnas, apskaičiuotos iš veiklos pajamų atėmus neapmokestinamąsias pajamas, leidžiamus atskaitymus ir ribojamų dydžių leidžiamus </w:t>
      </w:r>
      <w:r>
        <w:rPr>
          <w:szCs w:val="20"/>
        </w:rPr>
        <w:lastRenderedPageBreak/>
        <w:t>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391"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392" w:name="pn1_40"/>
      <w:bookmarkEnd w:id="391"/>
      <w:bookmarkEnd w:id="392"/>
      <w:r w:rsidRPr="00EE6116">
        <w:rPr>
          <w:lang w:val="lt-LT"/>
        </w:rPr>
        <w:t> </w:t>
      </w:r>
      <w:bookmarkStart w:id="393"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394" w:name="pn1_41"/>
      <w:bookmarkEnd w:id="393"/>
      <w:bookmarkEnd w:id="394"/>
      <w:r w:rsidRPr="00EE6116">
        <w:rPr>
          <w:lang w:val="lt-LT"/>
        </w:rPr>
        <w:t> straipsnio 1 dalyje, bei visų kitų su valstybės ir (ar) savivaldybės valdomomis bendrovėmis per patronuojamąsias bendroves susijusių paskesnių eilių patronuojamųjų bendrovių, kaip jos suprantamos </w:t>
      </w:r>
      <w:bookmarkStart w:id="395"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396" w:name="pn1_42"/>
      <w:bookmarkEnd w:id="395"/>
      <w:bookmarkEnd w:id="396"/>
      <w:r w:rsidRPr="00EE6116">
        <w:rPr>
          <w:lang w:val="lt-LT"/>
        </w:rPr>
        <w:t> </w:t>
      </w:r>
      <w:bookmarkStart w:id="397"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398" w:name="pn1_43"/>
      <w:bookmarkEnd w:id="397"/>
      <w:bookmarkEnd w:id="398"/>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lastRenderedPageBreak/>
        <w:t>6) tarptautinių visuomeninių organizacijų skyriai (padaliniai);</w:t>
      </w:r>
    </w:p>
    <w:p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 xml:space="preserve">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w:t>
      </w:r>
      <w:r>
        <w:rPr>
          <w:rFonts w:cs="Arial Unicode MS"/>
        </w:rPr>
        <w:lastRenderedPageBreak/>
        <w:t>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lastRenderedPageBreak/>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Default="000D779E">
      <w:pPr>
        <w:ind w:firstLine="709"/>
        <w:jc w:val="both"/>
        <w:rPr>
          <w:b/>
          <w:bCs/>
          <w:lang w:val="fr-FR"/>
        </w:rPr>
      </w:pPr>
      <w:r w:rsidRPr="00115097">
        <w:rPr>
          <w:b/>
          <w:bCs/>
          <w:lang w:val="fr-FR"/>
        </w:rPr>
        <w:t xml:space="preserve">Komentaras </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rsidR="00221D21" w:rsidRPr="00115097" w:rsidRDefault="00221D21" w:rsidP="00221D21">
      <w:pPr>
        <w:ind w:firstLine="709"/>
        <w:jc w:val="both"/>
        <w:rPr>
          <w:b/>
          <w:bCs/>
          <w:lang w:val="fr-FR"/>
        </w:rPr>
      </w:pPr>
      <w:r w:rsidRPr="00152E91">
        <w:rPr>
          <w:lang w:val="lt-LT"/>
        </w:rPr>
        <w:t>1.1.4. suteiktos paslaugos.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rsidR="00221D21" w:rsidRPr="00C06386" w:rsidRDefault="00221D21" w:rsidP="00221D21">
      <w:pPr>
        <w:tabs>
          <w:tab w:val="left" w:pos="720"/>
          <w:tab w:val="left" w:pos="1077"/>
          <w:tab w:val="left" w:pos="1418"/>
        </w:tabs>
        <w:ind w:right="-5"/>
        <w:jc w:val="both"/>
        <w:rPr>
          <w:szCs w:val="20"/>
          <w:lang w:val="lt-LT"/>
        </w:rPr>
      </w:pPr>
    </w:p>
    <w:p w:rsidR="00B4029B" w:rsidRPr="00441B00" w:rsidRDefault="00B4029B" w:rsidP="00221D21">
      <w:pPr>
        <w:tabs>
          <w:tab w:val="left" w:pos="720"/>
          <w:tab w:val="left" w:pos="1077"/>
          <w:tab w:val="left" w:pos="1418"/>
        </w:tabs>
        <w:ind w:right="-5" w:firstLine="709"/>
        <w:jc w:val="both"/>
        <w:rPr>
          <w:color w:val="000000"/>
          <w:lang w:val="lt-LT"/>
        </w:rPr>
      </w:pPr>
    </w:p>
    <w:p w:rsidR="00093845" w:rsidRDefault="000D779E">
      <w:pPr>
        <w:tabs>
          <w:tab w:val="left" w:pos="720"/>
          <w:tab w:val="left" w:pos="1077"/>
          <w:tab w:val="left" w:pos="1418"/>
        </w:tabs>
        <w:ind w:right="-5" w:firstLine="709"/>
        <w:jc w:val="both"/>
        <w:rPr>
          <w:szCs w:val="20"/>
        </w:rPr>
      </w:pPr>
      <w:r>
        <w:lastRenderedPageBreak/>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lastRenderedPageBreak/>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B4029B" w:rsidRDefault="00B4029B" w:rsidP="00B4029B">
      <w:pPr>
        <w:ind w:firstLine="709"/>
        <w:jc w:val="both"/>
        <w:rPr>
          <w:b/>
          <w:bCs/>
          <w:lang w:val="fr-FR"/>
        </w:rPr>
      </w:pPr>
      <w:r w:rsidRPr="00115097">
        <w:rPr>
          <w:b/>
          <w:bCs/>
          <w:lang w:val="fr-FR"/>
        </w:rPr>
        <w:t xml:space="preserve">Komentaras </w:t>
      </w:r>
    </w:p>
    <w:p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399" w:name="pn1_101"/>
      <w:bookmarkEnd w:id="399"/>
      <w:r w:rsidRPr="000510A4">
        <w:rPr>
          <w:lang w:val="lt-LT"/>
        </w:rPr>
        <w:t xml:space="preserve"> LPĮ nustatytiems paramos gavėjams.</w:t>
      </w:r>
    </w:p>
    <w:p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C420AA" w:rsidRPr="00115097" w:rsidRDefault="00C420AA" w:rsidP="00B4029B">
      <w:pPr>
        <w:ind w:firstLine="709"/>
        <w:jc w:val="both"/>
        <w:rPr>
          <w:b/>
          <w:bCs/>
          <w:lang w:val="fr-FR"/>
        </w:rPr>
      </w:pPr>
    </w:p>
    <w:p w:rsidR="00093845" w:rsidRDefault="000D779E">
      <w:pPr>
        <w:pStyle w:val="Antrat1"/>
        <w:jc w:val="both"/>
        <w:rPr>
          <w:b w:val="0"/>
          <w:szCs w:val="20"/>
          <w:lang w:val="lt-LT"/>
        </w:rPr>
      </w:pPr>
      <w:bookmarkStart w:id="400" w:name="_29_straipsnis._Narių"/>
      <w:bookmarkEnd w:id="400"/>
      <w:r>
        <w:rPr>
          <w:bCs w:val="0"/>
          <w:lang w:val="lt-LT"/>
        </w:rPr>
        <w:t>29 STRAIPSNIS. Narių mokesčiai, įnašai ir įmokos</w:t>
      </w:r>
      <w:r>
        <w:rPr>
          <w:b w:val="0"/>
          <w:lang w:val="lt-LT"/>
        </w:rPr>
        <w:t>.</w:t>
      </w:r>
    </w:p>
    <w:p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 xml:space="preserve">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w:t>
      </w:r>
      <w:r>
        <w:rPr>
          <w:rFonts w:ascii="Times New Roman" w:hAnsi="Times New Roman"/>
          <w:bCs/>
          <w:lang w:val="lt-LT"/>
        </w:rPr>
        <w:lastRenderedPageBreak/>
        <w:t>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lastRenderedPageBreak/>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 w:val="0"/>
          <w:szCs w:val="20"/>
          <w:lang w:val="lt-LT"/>
        </w:rPr>
      </w:pPr>
      <w:bookmarkStart w:id="401" w:name="_30_straipsnis._Mokestinio"/>
      <w:bookmarkEnd w:id="401"/>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w:t>
      </w:r>
      <w:r w:rsidRPr="007E7D8B">
        <w:rPr>
          <w:color w:val="000000"/>
        </w:rPr>
        <w:lastRenderedPageBreak/>
        <w:t xml:space="preserve">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 xml:space="preserve">atvejais, akcijų perleidimo kitam </w:t>
      </w:r>
      <w:r w:rsidR="009A0217" w:rsidRPr="00AA301B">
        <w:rPr>
          <w:b/>
          <w:shd w:val="clear" w:color="auto" w:fill="FFFFFF"/>
        </w:rPr>
        <w:lastRenderedPageBreak/>
        <w:t>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Tekstoblokas"/>
        <w:tabs>
          <w:tab w:val="left" w:pos="720"/>
        </w:tabs>
        <w:ind w:left="0" w:right="0" w:firstLine="709"/>
      </w:pPr>
      <w:r>
        <w:t xml:space="preserve">          </w:t>
      </w:r>
      <w:r>
        <w:tab/>
      </w:r>
    </w:p>
    <w:p w:rsidR="00093845" w:rsidRDefault="000D779E">
      <w:pPr>
        <w:ind w:firstLine="709"/>
        <w:jc w:val="both"/>
        <w:rPr>
          <w:lang w:eastAsia="lt-LT"/>
        </w:rPr>
      </w:pPr>
      <w:r>
        <w:rPr>
          <w:lang w:eastAsia="lt-LT"/>
        </w:rPr>
        <w:lastRenderedPageBreak/>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02"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03" w:name="pn1_4210"/>
            <w:bookmarkEnd w:id="402"/>
            <w:bookmarkEnd w:id="403"/>
            <w:r>
              <w:rPr>
                <w:lang w:eastAsia="lt-LT"/>
              </w:rPr>
              <w:t xml:space="preserve"> </w:t>
            </w:r>
            <w:bookmarkStart w:id="404"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05" w:name="pn1_4211"/>
            <w:bookmarkEnd w:id="404"/>
            <w:bookmarkEnd w:id="405"/>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lastRenderedPageBreak/>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rsidR="009A0217" w:rsidRPr="00771225" w:rsidRDefault="009A0217" w:rsidP="009A0217">
      <w:pPr>
        <w:pStyle w:val="prastasiniatinklio"/>
        <w:spacing w:before="0" w:beforeAutospacing="0" w:after="0" w:afterAutospacing="0"/>
        <w:ind w:firstLine="709"/>
        <w:jc w:val="both"/>
      </w:pPr>
      <w:r w:rsidRPr="00B74D8E">
        <w:lastRenderedPageBreak/>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rsidR="00120B76" w:rsidRPr="00B74D8E" w:rsidRDefault="00120B76" w:rsidP="009A0217">
      <w:pPr>
        <w:pStyle w:val="prastasiniatinklio"/>
        <w:spacing w:before="0" w:beforeAutospacing="0" w:after="0" w:afterAutospacing="0"/>
        <w:ind w:firstLine="709"/>
        <w:jc w:val="both"/>
      </w:pPr>
    </w:p>
    <w:p w:rsidR="00093845" w:rsidRDefault="000D779E" w:rsidP="00120B76">
      <w:pPr>
        <w:pStyle w:val="prastasiniatinklio"/>
        <w:spacing w:before="0" w:beforeAutospacing="0" w:after="0" w:afterAutospacing="0"/>
        <w:ind w:firstLine="709"/>
        <w:jc w:val="both"/>
      </w:pPr>
      <w:r>
        <w:t xml:space="preserve">  </w:t>
      </w:r>
    </w:p>
    <w:p w:rsidR="00093845" w:rsidRDefault="000D779E">
      <w:pPr>
        <w:pStyle w:val="prastasiniatinklio"/>
        <w:ind w:firstLine="709"/>
        <w:jc w:val="both"/>
      </w:pPr>
      <w:r>
        <w:t xml:space="preserve">        Pavyzdys </w:t>
      </w:r>
    </w:p>
    <w:p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rsidR="00120B76" w:rsidRDefault="00120B76">
      <w:pPr>
        <w:pStyle w:val="prastasiniatinklio"/>
        <w:spacing w:before="0" w:beforeAutospacing="0" w:after="0" w:afterAutospacing="0"/>
        <w:ind w:firstLine="709"/>
        <w:jc w:val="both"/>
        <w:rPr>
          <w:strike/>
        </w:rPr>
      </w:pPr>
    </w:p>
    <w:p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 xml:space="preserve">taip pat netaikoma likviduojamo vieneto dalyvio nuostoliams, pripažįstamiems pagal PMĮ 45 str. 2 dalį, taip pat vieneto </w:t>
      </w:r>
      <w:r w:rsidRPr="00AA301B">
        <w:lastRenderedPageBreak/>
        <w:t>dalyvio nuostoliams, susidariusiems dėl akcijų anuliavimo mažina</w:t>
      </w:r>
      <w:r>
        <w:t>nt to vieneto įstatinį kapitalą</w:t>
      </w:r>
      <w:r w:rsidRPr="00AA301B">
        <w:t xml:space="preserve"> (žr. PMĮ 45 str. 2 dalies komentarą).</w:t>
      </w:r>
    </w:p>
    <w:p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120B76" w:rsidRDefault="00120B76">
      <w:pPr>
        <w:pStyle w:val="prastasiniatinklio"/>
        <w:spacing w:before="0" w:beforeAutospacing="0" w:after="0" w:afterAutospacing="0"/>
        <w:ind w:firstLine="709"/>
        <w:jc w:val="both"/>
        <w:rPr>
          <w:bCs/>
          <w:color w:val="000000"/>
        </w:rPr>
      </w:pPr>
    </w:p>
    <w:p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prastasiniatinklio"/>
        <w:ind w:firstLine="720"/>
        <w:jc w:val="both"/>
        <w:rPr>
          <w:color w:val="000000"/>
        </w:rPr>
      </w:pPr>
      <w:r>
        <w:t>(Pagal VMI prie FM 2018-07-17 raštą Nr. (</w:t>
      </w:r>
      <w:r>
        <w:rPr>
          <w:color w:val="000000"/>
        </w:rPr>
        <w:t>32.42-31-1E) RM-25937)</w:t>
      </w:r>
    </w:p>
    <w:p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pStyle w:val="prastasiniatinklio"/>
        <w:ind w:firstLine="720"/>
        <w:jc w:val="both"/>
        <w:rPr>
          <w:b/>
          <w:bCs/>
          <w:color w:val="000000"/>
        </w:rPr>
      </w:pPr>
      <w:r>
        <w:rPr>
          <w:b/>
          <w:bCs/>
          <w:color w:val="000000"/>
        </w:rPr>
        <w:t>Komentaras</w:t>
      </w:r>
    </w:p>
    <w:p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lastRenderedPageBreak/>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rsidR="00AB1E68" w:rsidRDefault="00AB1E68" w:rsidP="00AB1E68">
      <w:pPr>
        <w:pStyle w:val="prastasiniatinklio"/>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lastRenderedPageBreak/>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120B76" w:rsidRPr="00DA5C51" w:rsidRDefault="00120B76" w:rsidP="00120B76">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p>
    <w:p w:rsidR="00120B76" w:rsidRPr="00120B76" w:rsidRDefault="00120B76" w:rsidP="00120B76">
      <w:pPr>
        <w:jc w:val="both"/>
        <w:rPr>
          <w:i/>
          <w:color w:val="000000"/>
          <w:lang w:val="lt-LT"/>
        </w:rPr>
      </w:pPr>
      <w:r w:rsidRPr="00120B76">
        <w:rPr>
          <w:i/>
          <w:color w:val="000000"/>
          <w:lang w:val="lt-LT"/>
        </w:rPr>
        <w:t xml:space="preserve">(KEISTA: </w:t>
      </w:r>
      <w:r w:rsidRPr="00120B76">
        <w:rPr>
          <w:i/>
          <w:iCs/>
          <w:lang w:val="lt-LT"/>
        </w:rPr>
        <w:t xml:space="preserve">2019-12-17, </w:t>
      </w:r>
      <w:r w:rsidRPr="00120B76">
        <w:rPr>
          <w:i/>
          <w:lang w:val="lt-LT"/>
        </w:rPr>
        <w:t xml:space="preserve">įstatymu </w:t>
      </w:r>
      <w:r w:rsidRPr="00120B76">
        <w:rPr>
          <w:i/>
          <w:iCs/>
          <w:lang w:val="lt-LT"/>
        </w:rPr>
        <w:t xml:space="preserve">Nr. </w:t>
      </w:r>
      <w:hyperlink r:id="rId77" w:tgtFrame="_parent" w:history="1">
        <w:r w:rsidRPr="00120B76">
          <w:rPr>
            <w:rStyle w:val="Hipersaitas"/>
            <w:i/>
            <w:iCs/>
            <w:lang w:val="lt-LT"/>
          </w:rPr>
          <w:t>XIII-2694</w:t>
        </w:r>
      </w:hyperlink>
      <w:r w:rsidRPr="00120B76">
        <w:rPr>
          <w:i/>
          <w:lang w:val="lt-LT"/>
        </w:rPr>
        <w:t>,</w:t>
      </w:r>
      <w:r w:rsidRPr="00120B76">
        <w:rPr>
          <w:i/>
          <w:iCs/>
          <w:color w:val="000000"/>
          <w:lang w:val="lt-LT" w:eastAsia="lt-LT"/>
        </w:rPr>
        <w:t xml:space="preserve"> taikoma apskaičiuojant ir deklaruojant 2020 metų ir vėlesnių mokestinių laikotarpių pelno mokestį)</w:t>
      </w:r>
    </w:p>
    <w:p w:rsidR="0023488F" w:rsidRPr="00120B76" w:rsidRDefault="0023488F" w:rsidP="00BE5120">
      <w:pPr>
        <w:spacing w:after="0"/>
        <w:jc w:val="both"/>
        <w:rPr>
          <w:i/>
          <w:color w:val="000000"/>
        </w:rPr>
      </w:pPr>
    </w:p>
    <w:p w:rsidR="00093845" w:rsidRDefault="000D779E">
      <w:pPr>
        <w:pStyle w:val="Pagrindiniotekstotrauka2"/>
      </w:pPr>
      <w:r>
        <w:t>Komentaras</w:t>
      </w:r>
    </w:p>
    <w:p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rsidR="00BD1ADC" w:rsidRDefault="00BD1ADC" w:rsidP="00BD1ADC">
      <w:pPr>
        <w:pStyle w:val="Pagrindiniotekstotrauka"/>
        <w:tabs>
          <w:tab w:val="left" w:pos="720"/>
          <w:tab w:val="left" w:pos="1077"/>
          <w:tab w:val="left" w:pos="1418"/>
        </w:tabs>
        <w:rPr>
          <w:szCs w:val="20"/>
          <w:lang w:val="nb-NO"/>
        </w:rPr>
      </w:pPr>
      <w:r w:rsidRPr="0068123E">
        <w:lastRenderedPageBreak/>
        <w:t>(Pagal VMI prie FM 2021-04-08 raštas Nr.</w:t>
      </w:r>
      <w:r w:rsidRPr="0068123E">
        <w:rPr>
          <w:color w:val="000000"/>
          <w:lang w:val="nb-NO"/>
        </w:rPr>
        <w:t xml:space="preserve"> (18.10-31-1 Mr: RM-17740)</w:t>
      </w:r>
    </w:p>
    <w:p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lastRenderedPageBreak/>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w:t>
      </w:r>
      <w:r w:rsidRPr="007E7D8B">
        <w:rPr>
          <w:rFonts w:ascii="Times New Roman" w:hAnsi="Times New Roman" w:cs="Times New Roman"/>
          <w:color w:val="000000"/>
          <w:sz w:val="24"/>
          <w:szCs w:val="24"/>
        </w:rPr>
        <w:lastRenderedPageBreak/>
        <w:t>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6. Vienetas A (finansų įstaiga) už 2018 metus apskaičiavo 50 000 Eur VP perleidimo pelno ir 10 000 Eur veiklos pelno, perkeliami ankstesnių mokestinių laikotarpių VP perleidimo nuostoliai </w:t>
      </w:r>
      <w:r w:rsidRPr="00390B5A">
        <w:lastRenderedPageBreak/>
        <w:t>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w:t>
      </w:r>
      <w:r w:rsidRPr="00390B5A">
        <w:rPr>
          <w:rFonts w:ascii="Times New Roman" w:hAnsi="Times New Roman" w:cs="Times New Roman"/>
          <w:color w:val="000000"/>
          <w:sz w:val="24"/>
          <w:szCs w:val="24"/>
        </w:rPr>
        <w:lastRenderedPageBreak/>
        <w:t>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lastRenderedPageBreak/>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B1E68" w:rsidRPr="006D5D6A" w:rsidRDefault="00AB1E68" w:rsidP="00AB1E68">
      <w:pPr>
        <w:ind w:firstLine="720"/>
        <w:jc w:val="both"/>
        <w:rPr>
          <w:color w:val="000000"/>
        </w:rPr>
      </w:pPr>
      <w:r w:rsidRPr="007D35A7">
        <w:t>8.</w:t>
      </w:r>
      <w:r w:rsidRPr="007D35A7">
        <w:rPr>
          <w:color w:val="000000"/>
        </w:rPr>
        <w:t xml:space="preserve"> Pagal komentuojamoje dalyje nustatytą išimtį</w:t>
      </w:r>
      <w:r w:rsidRPr="006D5D6A">
        <w:rPr>
          <w:color w:val="000000"/>
        </w:rPr>
        <w:t>, iš mokestinio laikotarpio pajamų atskaitomus ankstesnių mokestinių laikotarpių veiklos nuostolius ir/ar VP perleidimo nuostolius ribojanti nuostata netaikoma vienetams, kurių apmokestinamasis pelnas apmokestinamas, taikant PMĮ 5 straipsnio 2 dalyje nustatytą 5 procentų mokesčio tarifą</w:t>
      </w:r>
      <w:r>
        <w:rPr>
          <w:color w:val="000000"/>
        </w:rPr>
        <w:t>.</w:t>
      </w:r>
      <w:r w:rsidRPr="006D5D6A">
        <w:rPr>
          <w:color w:val="000000"/>
        </w:rPr>
        <w:t xml:space="preserve"> </w:t>
      </w:r>
    </w:p>
    <w:p w:rsidR="00AB1E68" w:rsidRPr="006D5D6A" w:rsidRDefault="00AB1E68" w:rsidP="00AB1E68">
      <w:pPr>
        <w:ind w:firstLine="720"/>
        <w:jc w:val="both"/>
        <w:rPr>
          <w:color w:val="000000"/>
        </w:rPr>
      </w:pPr>
      <w:r w:rsidRPr="006D5D6A">
        <w:rPr>
          <w:color w:val="000000"/>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rPr>
          <w:color w:val="000000"/>
        </w:rPr>
        <w:t xml:space="preserve">UAB X už 2016 mokestinius metus apskaičiavo 50 000 </w:t>
      </w:r>
      <w:r w:rsidRPr="007D35A7">
        <w:t>Eur</w:t>
      </w:r>
      <w:r w:rsidRPr="007D35A7">
        <w:rPr>
          <w:color w:val="000000"/>
        </w:rPr>
        <w:t xml:space="preserve">, o už 2017 mokestinius metus – 10 000 </w:t>
      </w:r>
      <w:r w:rsidRPr="007D35A7">
        <w:t>Eur</w:t>
      </w:r>
      <w:r w:rsidRPr="007D35A7">
        <w:rPr>
          <w:color w:val="000000"/>
        </w:rPr>
        <w:t xml:space="preserve"> veiklos nuostolių (bendrovė atitinka PMĮ 5 straipsnio 2 dalyje nustatytas sąlygas dėl 5 procentų mokesčio tarifo taikymo). UAB X 2018 mokestinių metų veiklos pelnas sudarė     50 000 </w:t>
      </w:r>
      <w:r w:rsidRPr="007D35A7">
        <w:t>Eur</w:t>
      </w:r>
      <w:r w:rsidRPr="007D35A7">
        <w:rPr>
          <w:color w:val="000000"/>
        </w:rPr>
        <w:t xml:space="preserve"> (VP perleidimo </w:t>
      </w:r>
      <w:r w:rsidRPr="007D35A7">
        <w:t xml:space="preserve">ir </w:t>
      </w:r>
      <w:r w:rsidRPr="007D35A7">
        <w:rPr>
          <w:color w:val="000000"/>
        </w:rPr>
        <w:t xml:space="preserve">veiklos, apmokestinamos pagal PMĮ 5 straipsnio 7-9 dalis, pajamų bendrovė neturėjo). Apskaičiuodama 2018 mokestinių metų apmokestinamąjį pelną, UAB X iš pajamų gali </w:t>
      </w:r>
      <w:r w:rsidRPr="007D35A7">
        <w:rPr>
          <w:color w:val="000000"/>
        </w:rPr>
        <w:lastRenderedPageBreak/>
        <w:t xml:space="preserve">atskaityti 50 000 </w:t>
      </w:r>
      <w:r w:rsidRPr="007D35A7">
        <w:t>Eur</w:t>
      </w:r>
      <w:r w:rsidRPr="007D35A7">
        <w:rPr>
          <w:color w:val="000000"/>
        </w:rPr>
        <w:t xml:space="preserve"> veiklos nuostolių. Likusią neatskaitytą 2017 mokestinių metų 10 000</w:t>
      </w:r>
      <w:r w:rsidRPr="007D35A7">
        <w:t xml:space="preserve"> Eur</w:t>
      </w:r>
      <w:r w:rsidRPr="007D35A7">
        <w:rPr>
          <w:color w:val="000000"/>
        </w:rPr>
        <w:t xml:space="preserve">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5 procentų mokesčio tarifo taikymo. </w:t>
      </w:r>
    </w:p>
    <w:p w:rsidR="006436F3" w:rsidRDefault="006436F3" w:rsidP="006436F3">
      <w:pPr>
        <w:pStyle w:val="a"/>
        <w:ind w:firstLine="720"/>
        <w:jc w:val="both"/>
        <w:rPr>
          <w:color w:val="000000"/>
        </w:rPr>
      </w:pPr>
      <w:r>
        <w:t>(Pagal VMI prie FM 2019-11-12 raštą Nr. (</w:t>
      </w:r>
      <w:r>
        <w:rPr>
          <w:color w:val="000000"/>
        </w:rPr>
        <w:t>32.42-31-1E) RM-33191)</w:t>
      </w:r>
    </w:p>
    <w:p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rsidR="00FE3551" w:rsidRPr="006436F3" w:rsidRDefault="00FE3551" w:rsidP="00BE5120">
      <w:pPr>
        <w:spacing w:after="0"/>
        <w:jc w:val="both"/>
        <w:rPr>
          <w:i/>
        </w:rPr>
      </w:pP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t>TAR pastaba.</w:t>
      </w:r>
      <w:r w:rsidRPr="00256D06">
        <w:rPr>
          <w:i/>
          <w:iCs/>
          <w:color w:val="000000"/>
          <w:lang w:val="lt-LT" w:eastAsia="lt-LT"/>
        </w:rPr>
        <w:t xml:space="preserve"> 6 dalies nuostatos taikomos apskaičiuojant ir deklaruojant 2020 metų ir vėlesnių mokestinių laikotarpių pelno mokestį. </w:t>
      </w:r>
    </w:p>
    <w:p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rsidR="00093845" w:rsidRDefault="000D779E">
      <w:pPr>
        <w:ind w:firstLine="720"/>
        <w:jc w:val="both"/>
        <w:rPr>
          <w:b/>
        </w:rPr>
      </w:pPr>
      <w:r>
        <w:rPr>
          <w:b/>
        </w:rPr>
        <w:t>Komentaras</w:t>
      </w:r>
    </w:p>
    <w:p w:rsidR="00325DEF" w:rsidRPr="00FF3E5F" w:rsidRDefault="00325DEF" w:rsidP="00325DEF">
      <w:pPr>
        <w:ind w:firstLine="567"/>
        <w:jc w:val="both"/>
        <w:rPr>
          <w:rFonts w:eastAsia="Calibri"/>
        </w:rPr>
      </w:pPr>
      <w:r w:rsidRPr="00FF3E5F">
        <w:rPr>
          <w:rFonts w:eastAsia="Calibri"/>
        </w:rPr>
        <w:lastRenderedPageBreak/>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325DEF" w:rsidRDefault="00325DEF">
      <w:pPr>
        <w:ind w:firstLine="720"/>
        <w:jc w:val="both"/>
        <w:rPr>
          <w:b/>
        </w:rPr>
      </w:pP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06" w:name="_301_STRAIPSNIS._Palūkanos"/>
      <w:bookmarkEnd w:id="406"/>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Šio straipsnio nuostatos netaikomos:</w:t>
      </w:r>
    </w:p>
    <w:p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2)  paskolų, skirtų ilgalaikiams viešosios infrastruktūros projektams, kurių tikslas yra sukurti, modernizuoti, valdyti ir (arba) prižiūrėti viešiesiems interesams tenkinti skirtą turtą, finansuoti, kai </w:t>
      </w:r>
      <w:r w:rsidRPr="004B2ACB">
        <w:rPr>
          <w:rFonts w:ascii="Times New Roman" w:hAnsi="Times New Roman" w:cs="Times New Roman"/>
          <w:sz w:val="24"/>
          <w:szCs w:val="24"/>
        </w:rPr>
        <w:lastRenderedPageBreak/>
        <w:t>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lastRenderedPageBreak/>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CE45C3" w:rsidRDefault="00CE45C3" w:rsidP="00DC637E"/>
                          <w:p w:rsidR="00CE45C3" w:rsidRDefault="00CE45C3" w:rsidP="00DC637E"/>
                          <w:p w:rsidR="00CE45C3" w:rsidRDefault="00CE45C3" w:rsidP="00DC637E"/>
                          <w:p w:rsidR="00CE45C3" w:rsidRDefault="00CE45C3" w:rsidP="00DC637E">
                            <w:pPr>
                              <w:spacing w:after="0" w:line="240" w:lineRule="auto"/>
                            </w:pPr>
                          </w:p>
                          <w:p w:rsidR="00CE45C3" w:rsidRPr="00F3132A" w:rsidRDefault="00CE45C3"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rsidR="00CE45C3" w:rsidRDefault="00CE45C3" w:rsidP="00DC637E"/>
                    <w:p w:rsidR="00CE45C3" w:rsidRDefault="00CE45C3" w:rsidP="00DC637E"/>
                    <w:p w:rsidR="00CE45C3" w:rsidRDefault="00CE45C3" w:rsidP="00DC637E"/>
                    <w:p w:rsidR="00CE45C3" w:rsidRDefault="00CE45C3" w:rsidP="00DC637E">
                      <w:pPr>
                        <w:spacing w:after="0" w:line="240" w:lineRule="auto"/>
                      </w:pPr>
                    </w:p>
                    <w:p w:rsidR="00CE45C3" w:rsidRPr="00F3132A" w:rsidRDefault="00CE45C3"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E45C3" w:rsidRPr="004B2ACB" w:rsidRDefault="00CE45C3"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rsidR="00CE45C3" w:rsidRPr="004B2ACB" w:rsidRDefault="00CE45C3"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E45C3" w:rsidRPr="004B2ACB" w:rsidRDefault="00CE45C3"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rsidR="00CE45C3" w:rsidRPr="004B2ACB" w:rsidRDefault="00CE45C3"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CE45C3" w:rsidRPr="001924B0" w:rsidRDefault="00CE45C3"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rsidR="00CE45C3" w:rsidRPr="001924B0" w:rsidRDefault="00CE45C3"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CE45C3" w:rsidRPr="008262D0" w:rsidRDefault="00CE45C3"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rsidR="00CE45C3" w:rsidRPr="008262D0" w:rsidRDefault="00CE45C3"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E45C3" w:rsidRPr="004B2ACB" w:rsidRDefault="00CE45C3"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rsidR="00CE45C3" w:rsidRPr="004B2ACB" w:rsidRDefault="00CE45C3"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E45C3" w:rsidRPr="004B2ACB" w:rsidRDefault="00CE45C3"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rsidR="00CE45C3" w:rsidRPr="004B2ACB" w:rsidRDefault="00CE45C3"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CE45C3" w:rsidRPr="008262D0" w:rsidRDefault="00CE45C3"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rsidR="00CE45C3" w:rsidRPr="008262D0" w:rsidRDefault="00CE45C3"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E45C3" w:rsidRPr="004B2ACB" w:rsidRDefault="00CE45C3"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rsidR="00CE45C3" w:rsidRPr="004B2ACB" w:rsidRDefault="00CE45C3"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CE45C3" w:rsidRPr="008262D0" w:rsidRDefault="00CE45C3"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rsidR="00CE45C3" w:rsidRPr="008262D0" w:rsidRDefault="00CE45C3"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CE45C3" w:rsidRPr="008262D0" w:rsidRDefault="00CE45C3"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rsidR="00CE45C3" w:rsidRPr="008262D0" w:rsidRDefault="00CE45C3"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E45C3" w:rsidRPr="001924B0" w:rsidRDefault="00CE45C3"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rsidR="00CE45C3" w:rsidRPr="001924B0" w:rsidRDefault="00CE45C3"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CE45C3" w:rsidRPr="008262D0" w:rsidRDefault="00CE45C3"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rsidR="00CE45C3" w:rsidRPr="008262D0" w:rsidRDefault="00CE45C3"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CE45C3" w:rsidRPr="008262D0" w:rsidRDefault="00CE45C3"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rsidR="00CE45C3" w:rsidRPr="008262D0" w:rsidRDefault="00CE45C3"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CE45C3" w:rsidRPr="008262D0" w:rsidRDefault="00CE45C3"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rsidR="00CE45C3" w:rsidRPr="008262D0" w:rsidRDefault="00CE45C3"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E45C3" w:rsidRPr="004B2ACB" w:rsidRDefault="00CE45C3"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rsidR="00CE45C3" w:rsidRPr="004B2ACB" w:rsidRDefault="00CE45C3"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E45C3" w:rsidRPr="004B2ACB" w:rsidRDefault="00CE45C3"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rsidR="00CE45C3" w:rsidRPr="004B2ACB" w:rsidRDefault="00CE45C3"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CE45C3" w:rsidRPr="004B2ACB" w:rsidRDefault="00CE45C3"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rsidR="00CE45C3" w:rsidRPr="004B2ACB" w:rsidRDefault="00CE45C3"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CE45C3" w:rsidRPr="008262D0" w:rsidRDefault="00CE45C3"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rsidR="00CE45C3" w:rsidRPr="008262D0" w:rsidRDefault="00CE45C3"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CE45C3" w:rsidRPr="008262D0" w:rsidRDefault="00CE45C3"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rsidR="00CE45C3" w:rsidRPr="008262D0" w:rsidRDefault="00CE45C3"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CE45C3" w:rsidRPr="008262D0" w:rsidRDefault="00CE45C3"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rsidR="00CE45C3" w:rsidRPr="008262D0" w:rsidRDefault="00CE45C3"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CE45C3" w:rsidRPr="004B2ACB" w:rsidRDefault="00CE45C3"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rsidR="00CE45C3" w:rsidRPr="004B2ACB" w:rsidRDefault="00CE45C3"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CE45C3" w:rsidRPr="007E3934" w:rsidRDefault="00CE45C3"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rsidR="00CE45C3" w:rsidRPr="007E3934" w:rsidRDefault="00CE45C3"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CE45C3" w:rsidRPr="007E3934" w:rsidRDefault="00CE45C3"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rsidR="00CE45C3" w:rsidRPr="007E3934" w:rsidRDefault="00CE45C3"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CE45C3" w:rsidRPr="007E3934" w:rsidRDefault="00CE45C3"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rsidR="00CE45C3" w:rsidRPr="007E3934" w:rsidRDefault="00CE45C3"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Pagrindiniotekstotrauka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rsidR="00DC637E" w:rsidRDefault="00DC637E">
      <w:pPr>
        <w:tabs>
          <w:tab w:val="left" w:pos="720"/>
          <w:tab w:val="left" w:pos="1077"/>
          <w:tab w:val="left" w:pos="1418"/>
        </w:tabs>
        <w:ind w:firstLine="720"/>
        <w:jc w:val="both"/>
        <w:rPr>
          <w:szCs w:val="20"/>
          <w:lang w:val="lt-LT"/>
        </w:rPr>
      </w:pPr>
    </w:p>
    <w:p w:rsidR="00093845" w:rsidRDefault="000D779E">
      <w:pPr>
        <w:jc w:val="center"/>
        <w:rPr>
          <w:b/>
          <w:lang w:val="lt-LT"/>
        </w:rPr>
      </w:pPr>
      <w:r>
        <w:rPr>
          <w:b/>
          <w:lang w:val="lt-LT"/>
        </w:rPr>
        <w:t>VI SKYRIUS</w:t>
      </w:r>
    </w:p>
    <w:p w:rsidR="00093845" w:rsidRDefault="00093845">
      <w:pPr>
        <w:ind w:firstLine="720"/>
        <w:jc w:val="center"/>
        <w:rPr>
          <w:b/>
          <w:lang w:val="lt-LT"/>
        </w:rPr>
      </w:pPr>
    </w:p>
    <w:p w:rsidR="00093845" w:rsidRDefault="000D779E">
      <w:pPr>
        <w:jc w:val="center"/>
        <w:rPr>
          <w:b/>
          <w:lang w:val="lt-LT"/>
        </w:rPr>
      </w:pPr>
      <w:r>
        <w:rPr>
          <w:b/>
          <w:lang w:val="lt-LT"/>
        </w:rPr>
        <w:t>NELEIDŽIAMI ATSKAITYMAI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D54082" w:rsidRDefault="00D54082">
      <w:pPr>
        <w:pStyle w:val="Antrat1"/>
        <w:jc w:val="both"/>
        <w:rPr>
          <w:bCs w:val="0"/>
          <w:lang w:val="lt-LT"/>
        </w:rPr>
      </w:pPr>
      <w:bookmarkStart w:id="407" w:name="_31_straipsnis._Neleidžiami"/>
      <w:bookmarkEnd w:id="407"/>
    </w:p>
    <w:p w:rsidR="00093845" w:rsidRDefault="000D779E">
      <w:pPr>
        <w:pStyle w:val="Antrat1"/>
        <w:jc w:val="both"/>
        <w:rPr>
          <w:bCs w:val="0"/>
          <w:szCs w:val="20"/>
          <w:lang w:val="lt-LT"/>
        </w:rPr>
      </w:pPr>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 xml:space="preserve">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w:t>
      </w:r>
      <w:r>
        <w:rPr>
          <w:lang w:val="lt-LT"/>
        </w:rPr>
        <w:lastRenderedPageBreak/>
        <w:t>(kreditoriaus)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093845" w:rsidRDefault="000D779E">
      <w:pPr>
        <w:tabs>
          <w:tab w:val="left" w:pos="720"/>
          <w:tab w:val="left" w:pos="1077"/>
          <w:tab w:val="left" w:pos="1418"/>
        </w:tabs>
        <w:ind w:firstLine="720"/>
        <w:jc w:val="both"/>
        <w:rPr>
          <w:bCs/>
          <w:szCs w:val="20"/>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p>
    <w:p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lastRenderedPageBreak/>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lastRenderedPageBreak/>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78" w:history="1">
        <w:r>
          <w:t>mokesčių administravimo įstatymo</w:t>
        </w:r>
      </w:hyperlink>
      <w:r>
        <w:t xml:space="preserve"> 10 straipsniu gali apibūdinti tokį sandorį pagal jo turinį, neatsižvelgiant į formaliąją sandorio pusę. Minėtu atveju </w:t>
      </w:r>
      <w:bookmarkStart w:id="408" w:name="OLE_LINK1"/>
      <w:bookmarkStart w:id="409" w:name="OLE_LINK2"/>
      <w:r>
        <w:t>toks turto perleidimas laikomas jo pardavimu ir apmokestinamas PMĮ nustatyta tvarka.</w:t>
      </w:r>
    </w:p>
    <w:bookmarkEnd w:id="408"/>
    <w:bookmarkEnd w:id="409"/>
    <w:p w:rsidR="00093845" w:rsidRDefault="000D779E">
      <w:pPr>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rsidR="00093845" w:rsidRDefault="00093845">
      <w:pPr>
        <w:ind w:firstLine="720"/>
        <w:jc w:val="both"/>
      </w:pPr>
    </w:p>
    <w:p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lastRenderedPageBreak/>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891526" w:rsidRDefault="000D779E" w:rsidP="00B672FC">
      <w:pPr>
        <w:jc w:val="both"/>
        <w:rPr>
          <w:b/>
          <w:i/>
          <w:lang w:val="lt-LT"/>
        </w:rPr>
      </w:pPr>
      <w:r w:rsidRPr="00891526">
        <w:rPr>
          <w:i/>
          <w:lang w:val="lt-LT"/>
        </w:rPr>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rsidR="00093845" w:rsidRPr="00B672FC" w:rsidRDefault="000D779E">
      <w:pPr>
        <w:pStyle w:val="Antrat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Pagrindinistekstas"/>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 xml:space="preserve">buvo priskirti bendrovės 2011 metų sąnaudoms ir valdybos </w:t>
      </w:r>
      <w:r>
        <w:lastRenderedPageBreak/>
        <w:t>nariams išmokėti 2011 m. balandžio 10 d. AB „ABC“, apskaičiuodama apmokestinamąjį pelną, šias išmokas priskirs 2011 metų leidžiamiems atskaitymams.</w:t>
      </w:r>
    </w:p>
    <w:p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lastRenderedPageBreak/>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rsidR="00D54082" w:rsidRDefault="00D54082">
      <w:pPr>
        <w:tabs>
          <w:tab w:val="left" w:pos="720"/>
          <w:tab w:val="left" w:pos="1077"/>
          <w:tab w:val="left" w:pos="1418"/>
        </w:tabs>
        <w:jc w:val="both"/>
        <w:rPr>
          <w:iCs/>
          <w:lang w:val="lt-LT"/>
        </w:rPr>
      </w:pPr>
    </w:p>
    <w:p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rsidR="00093845" w:rsidRDefault="000D779E">
      <w:pPr>
        <w:tabs>
          <w:tab w:val="left" w:pos="720"/>
          <w:tab w:val="left" w:pos="1077"/>
          <w:tab w:val="left" w:pos="1418"/>
        </w:tabs>
        <w:ind w:firstLine="720"/>
        <w:jc w:val="both"/>
        <w:rPr>
          <w:b/>
          <w:szCs w:val="20"/>
          <w:lang w:val="lt-LT"/>
        </w:rPr>
      </w:pPr>
      <w:r>
        <w:rPr>
          <w:b/>
          <w:lang w:val="lt-LT"/>
        </w:rPr>
        <w:t>Komentaras</w:t>
      </w:r>
    </w:p>
    <w:p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D54082" w:rsidRPr="00D54082" w:rsidRDefault="00D54082" w:rsidP="00D54082">
      <w:pPr>
        <w:tabs>
          <w:tab w:val="left" w:pos="720"/>
          <w:tab w:val="left" w:pos="1077"/>
          <w:tab w:val="left" w:pos="1418"/>
        </w:tabs>
        <w:ind w:right="26" w:firstLine="720"/>
        <w:jc w:val="both"/>
        <w:rPr>
          <w:lang w:val="lt-LT"/>
        </w:rPr>
      </w:pPr>
      <w:r w:rsidRPr="00D54082">
        <w:rPr>
          <w:lang w:val="lt-LT"/>
        </w:rPr>
        <w:lastRenderedPageBreak/>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t>15)  sąnaudos dėl turto ir įsipareigojimų, išskyrus išvestinių finansinių priemonių, įsigytų rizikai apdrausti, perkainojimo, atlikto teisės aktų nustatyta tvarka.</w:t>
      </w:r>
    </w:p>
    <w:p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Pr="00E91DD1" w:rsidRDefault="000D779E" w:rsidP="00E91DD1">
      <w:pPr>
        <w:spacing w:after="0"/>
        <w:ind w:firstLine="720"/>
        <w:jc w:val="both"/>
        <w:rPr>
          <w:b/>
          <w:iCs/>
        </w:rPr>
      </w:pPr>
      <w:r w:rsidRPr="0010244B">
        <w:rPr>
          <w:b/>
          <w:bCs/>
          <w:lang w:val="lt-LT"/>
        </w:rPr>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79"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rsidR="00FA6ED9" w:rsidRPr="00E91DD1" w:rsidRDefault="00FA6ED9" w:rsidP="00D367C2">
      <w:pPr>
        <w:spacing w:after="0" w:line="240" w:lineRule="auto"/>
        <w:ind w:firstLine="720"/>
        <w:rPr>
          <w:b/>
          <w:iCs/>
        </w:rPr>
      </w:pPr>
    </w:p>
    <w:p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rsidR="00FA6ED9" w:rsidRDefault="00FA6ED9" w:rsidP="00A32EA8">
      <w:pPr>
        <w:spacing w:after="0"/>
        <w:ind w:firstLine="720"/>
        <w:jc w:val="both"/>
        <w:rPr>
          <w:bCs/>
          <w:lang w:val="lt-LT"/>
        </w:rPr>
      </w:pPr>
    </w:p>
    <w:p w:rsidR="00093845" w:rsidRDefault="000D779E">
      <w:pPr>
        <w:pStyle w:val="Pagrindinistekstas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w:t>
      </w:r>
      <w:r>
        <w:rPr>
          <w:lang w:val="lt-LT"/>
        </w:rPr>
        <w:lastRenderedPageBreak/>
        <w:t xml:space="preserve">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Pagrindinistekstas"/>
        <w:tabs>
          <w:tab w:val="left" w:pos="720"/>
          <w:tab w:val="left" w:pos="851"/>
          <w:tab w:val="left" w:pos="1134"/>
          <w:tab w:val="left" w:pos="1418"/>
        </w:tabs>
        <w:ind w:right="-85" w:firstLine="720"/>
        <w:rPr>
          <w:bCs/>
          <w:lang w:val="lt-LT"/>
        </w:rPr>
      </w:pPr>
      <w:r>
        <w:rPr>
          <w:lang w:val="lt-LT"/>
        </w:rPr>
        <w:lastRenderedPageBreak/>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Pagrindinistekstas"/>
        <w:tabs>
          <w:tab w:val="left" w:pos="720"/>
          <w:tab w:val="left" w:pos="851"/>
          <w:tab w:val="left" w:pos="1134"/>
          <w:tab w:val="left" w:pos="1418"/>
        </w:tabs>
        <w:ind w:right="-85" w:firstLine="720"/>
        <w:rPr>
          <w:bCs/>
          <w:lang w:val="lt-LT"/>
        </w:rPr>
      </w:pPr>
    </w:p>
    <w:p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093845" w:rsidRDefault="000D779E">
      <w:pPr>
        <w:pStyle w:val="Pagrindinistekstas"/>
        <w:tabs>
          <w:tab w:val="left" w:pos="720"/>
          <w:tab w:val="left" w:pos="851"/>
          <w:tab w:val="left" w:pos="1134"/>
          <w:tab w:val="left" w:pos="1418"/>
        </w:tabs>
        <w:ind w:right="-85"/>
        <w:rPr>
          <w:lang w:val="lt-LT"/>
        </w:rPr>
      </w:pPr>
      <w:r>
        <w:rPr>
          <w:lang w:val="lt-LT"/>
        </w:rPr>
        <w:lastRenderedPageBreak/>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rsidR="00093845" w:rsidRDefault="00093845">
      <w:pPr>
        <w:pStyle w:val="Pagrindiniotekstotrauka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EC4E29">
      <w:pPr>
        <w:pStyle w:val="Sraopastraipa"/>
        <w:numPr>
          <w:ilvl w:val="0"/>
          <w:numId w:val="36"/>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Aplinkos inspektorius įmonės teritorijoje aptiko didelį kiekį pavojingų ir netinkamai saugomų atliekų, už ką jai grėsė didelė administracinė nuobauda. Siekdamas išvengti gresiančios didelės </w:t>
      </w:r>
      <w:r>
        <w:lastRenderedPageBreak/>
        <w:t>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rsidR="000E2937" w:rsidRPr="008F3CF4" w:rsidRDefault="000E2937">
      <w:pPr>
        <w:ind w:firstLine="720"/>
        <w:jc w:val="both"/>
        <w:rPr>
          <w:b/>
          <w:bCs/>
          <w:lang w:val="lt-LT"/>
        </w:rPr>
      </w:pPr>
      <w:r w:rsidRPr="008F3CF4">
        <w:rPr>
          <w:b/>
          <w:bCs/>
          <w:lang w:val="lt-LT"/>
        </w:rPr>
        <w:t>21) solidarumo įnašas, sumokėtas Lietuvos Respublikos įstatymo „Dėl Reglamento (ES) 2022/1854 įgyvendinimo“ nustatyta tvarka.</w:t>
      </w:r>
    </w:p>
    <w:p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rsidR="00D523FF" w:rsidRPr="008F3CF4" w:rsidRDefault="00D523FF" w:rsidP="00D523FF">
      <w:pPr>
        <w:ind w:firstLine="720"/>
        <w:jc w:val="both"/>
        <w:rPr>
          <w:b/>
        </w:rPr>
      </w:pPr>
      <w:r w:rsidRPr="008F3CF4">
        <w:rPr>
          <w:b/>
        </w:rPr>
        <w:t>Komentaras</w:t>
      </w:r>
    </w:p>
    <w:p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w:t>
      </w:r>
      <w:r>
        <w:lastRenderedPageBreak/>
        <w:t xml:space="preserve">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rsidR="00093845" w:rsidRPr="00CA3AEB" w:rsidRDefault="00CA3AEB">
      <w:pPr>
        <w:pStyle w:val="Pagrindiniotekstotrauka2"/>
        <w:tabs>
          <w:tab w:val="left" w:pos="720"/>
          <w:tab w:val="left" w:pos="1077"/>
          <w:tab w:val="left" w:pos="1418"/>
        </w:tabs>
        <w:spacing w:line="240" w:lineRule="auto"/>
        <w:rPr>
          <w:b w:val="0"/>
          <w:bCs w:val="0"/>
        </w:rPr>
      </w:pPr>
      <w:r>
        <w:t>(</w:t>
      </w:r>
      <w:r w:rsidRPr="00CA3AEB">
        <w:rPr>
          <w:b w:val="0"/>
        </w:rPr>
        <w:t>PMĮ 31 straipsnio 1 dalies 21 punkto komentaras parengtas pagal VMI prie FM 2024-05-21 raštą Nr. (18.32-31-1 E) R-1857)</w:t>
      </w:r>
    </w:p>
    <w:p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xml:space="preserve">, Lietuvos vieneto arba </w:t>
      </w:r>
      <w:r>
        <w:rPr>
          <w:rFonts w:ascii="Times New Roman" w:hAnsi="Times New Roman"/>
        </w:rPr>
        <w:lastRenderedPageBreak/>
        <w:t>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80"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rsidR="00E71D76" w:rsidRPr="00E71D76" w:rsidRDefault="00E71D76" w:rsidP="00E71D76">
      <w:pPr>
        <w:spacing w:before="100" w:beforeAutospacing="1" w:after="100" w:afterAutospacing="1"/>
        <w:jc w:val="both"/>
        <w:rPr>
          <w:b/>
        </w:rPr>
      </w:pPr>
      <w:r w:rsidRPr="00E71D76">
        <w:rPr>
          <w:b/>
        </w:rPr>
        <w:t> </w:t>
      </w:r>
      <w:bookmarkStart w:id="410" w:name="part_6de0340afa88498d9de21b6863b3497a"/>
      <w:bookmarkEnd w:id="410"/>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81"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rsidR="00E71D76" w:rsidRPr="00E71D76" w:rsidRDefault="00E71D76" w:rsidP="00FE3551">
      <w:pPr>
        <w:spacing w:before="100" w:beforeAutospacing="1" w:after="100" w:afterAutospacing="1"/>
        <w:rPr>
          <w:b/>
        </w:rPr>
      </w:pPr>
      <w:r w:rsidRPr="004454B8">
        <w:rPr>
          <w:i/>
        </w:rPr>
        <w:t> </w:t>
      </w:r>
      <w:bookmarkStart w:id="411" w:name="part_ab1929cd249846e7ac33b9a2e6adc026"/>
      <w:bookmarkEnd w:id="411"/>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rsidR="00E71D76" w:rsidRPr="001A6988" w:rsidRDefault="00E71D76" w:rsidP="00E71D76">
      <w:pPr>
        <w:spacing w:before="100" w:beforeAutospacing="1" w:after="100" w:afterAutospacing="1"/>
        <w:jc w:val="both"/>
        <w:rPr>
          <w:i/>
        </w:rPr>
      </w:pPr>
      <w:r w:rsidRPr="001A6988">
        <w:rPr>
          <w:i/>
          <w:iCs/>
        </w:rPr>
        <w:lastRenderedPageBreak/>
        <w:t xml:space="preserve">(Papildyta 2019-12-17, </w:t>
      </w:r>
      <w:r w:rsidRPr="001A6988">
        <w:rPr>
          <w:i/>
          <w:lang w:val="lt-LT"/>
        </w:rPr>
        <w:t xml:space="preserve">įstatymu </w:t>
      </w:r>
      <w:r w:rsidRPr="001A6988">
        <w:rPr>
          <w:i/>
          <w:iCs/>
        </w:rPr>
        <w:t xml:space="preserve">Nr. </w:t>
      </w:r>
      <w:hyperlink r:id="rId82"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rsidR="00E71D76" w:rsidRPr="00E71D76" w:rsidRDefault="00E71D76" w:rsidP="00E71D76">
      <w:pPr>
        <w:spacing w:before="100" w:beforeAutospacing="1" w:after="100" w:afterAutospacing="1"/>
        <w:jc w:val="both"/>
        <w:rPr>
          <w:b/>
        </w:rPr>
      </w:pPr>
      <w:r w:rsidRPr="00E71D76">
        <w:t> </w:t>
      </w:r>
      <w:bookmarkStart w:id="412" w:name="part_070e50bd978949b2bd5e5cffcdcf9ca8"/>
      <w:bookmarkEnd w:id="412"/>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83"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rsidR="00093845" w:rsidRDefault="00E71D76" w:rsidP="00E71D76">
      <w:pPr>
        <w:spacing w:before="100" w:beforeAutospacing="1" w:after="100" w:afterAutospacing="1"/>
        <w:rPr>
          <w:b/>
          <w:bCs/>
          <w:lang w:val="lt-LT"/>
        </w:rPr>
      </w:pPr>
      <w:r>
        <w:t> </w:t>
      </w:r>
    </w:p>
    <w:p w:rsidR="00093845" w:rsidRDefault="000D779E">
      <w:pPr>
        <w:jc w:val="center"/>
        <w:rPr>
          <w:b/>
          <w:bCs/>
          <w:lang w:val="lt-LT"/>
        </w:rPr>
      </w:pPr>
      <w:r>
        <w:rPr>
          <w:b/>
          <w:bCs/>
          <w:lang w:val="lt-LT"/>
        </w:rPr>
        <w:t>VII SKYRIUS</w:t>
      </w:r>
    </w:p>
    <w:p w:rsidR="00093845" w:rsidRDefault="00093845">
      <w:pPr>
        <w:jc w:val="center"/>
        <w:rPr>
          <w:b/>
          <w:bCs/>
          <w:szCs w:val="20"/>
          <w:lang w:val="lt-LT"/>
        </w:rPr>
      </w:pPr>
    </w:p>
    <w:p w:rsidR="00093845" w:rsidRDefault="000D779E">
      <w:pPr>
        <w:jc w:val="center"/>
        <w:rPr>
          <w:szCs w:val="20"/>
          <w:lang w:val="lt-LT"/>
        </w:rPr>
      </w:pPr>
      <w:r>
        <w:rPr>
          <w:b/>
          <w:bCs/>
          <w:lang w:val="lt-LT"/>
        </w:rPr>
        <w:t>DIVIDENDŲ IR KITO PASKIRSTYTOJO PELNO APMOKESTINIMO TVARKA</w:t>
      </w:r>
    </w:p>
    <w:p w:rsidR="00093845" w:rsidRDefault="00093845">
      <w:pPr>
        <w:tabs>
          <w:tab w:val="left" w:pos="720"/>
          <w:tab w:val="left" w:pos="1077"/>
          <w:tab w:val="left" w:pos="1418"/>
        </w:tabs>
        <w:jc w:val="both"/>
        <w:rPr>
          <w:b/>
          <w:bCs/>
          <w:szCs w:val="20"/>
          <w:lang w:val="lt-LT"/>
        </w:rPr>
      </w:pPr>
    </w:p>
    <w:p w:rsidR="00093845" w:rsidRDefault="000D779E">
      <w:pPr>
        <w:pStyle w:val="Antrat1"/>
        <w:jc w:val="both"/>
        <w:rPr>
          <w:szCs w:val="20"/>
          <w:lang w:val="lt-LT"/>
        </w:rPr>
      </w:pPr>
      <w:bookmarkStart w:id="413" w:name="_32_straipsnis._Dividendai"/>
      <w:bookmarkEnd w:id="413"/>
      <w:r>
        <w:rPr>
          <w:lang w:val="lt-LT"/>
        </w:rPr>
        <w:t>32 STRAIPSNIS. Dividendai ir paskirstytasis pelnas</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Default="000D779E">
      <w:pPr>
        <w:ind w:firstLine="720"/>
        <w:jc w:val="both"/>
        <w:rPr>
          <w:b/>
          <w:bCs/>
          <w:lang w:val="lt-LT"/>
        </w:rPr>
      </w:pPr>
      <w:r>
        <w:rPr>
          <w:b/>
          <w:bCs/>
          <w:lang w:val="lt-LT"/>
        </w:rPr>
        <w:t>Komentaras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1.</w:t>
      </w:r>
      <w:r>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Pavyzdžiui, pagal Lietuvos Respublikos </w:t>
      </w:r>
      <w:r w:rsidR="00C67408" w:rsidRPr="009C0219">
        <w:rPr>
          <w:rStyle w:val="Hipersaitas"/>
          <w:rFonts w:ascii="Times New Roman" w:hAnsi="Times New Roman" w:cs="Times New Roman"/>
          <w:b w:val="0"/>
          <w:bCs w:val="0"/>
          <w:kern w:val="0"/>
          <w:szCs w:val="20"/>
          <w:lang w:val="lt-LT"/>
        </w:rPr>
        <w:t>kooperatinių bendrovių įstatymo</w:t>
      </w:r>
      <w:r>
        <w:rPr>
          <w:rFonts w:ascii="Times New Roman" w:hAnsi="Times New Roman"/>
        </w:rPr>
        <w:t xml:space="preserve"> 14 straipsnį bendrovės per finansinius  metus uždirbtas grynasis pelnas bendrovės nariams skirstomas dividendams </w:t>
      </w:r>
      <w:r>
        <w:rPr>
          <w:rFonts w:ascii="Times New Roman" w:hAnsi="Times New Roman"/>
          <w:shd w:val="clear" w:color="auto" w:fill="FFFFFF"/>
        </w:rPr>
        <w:t>(pelno daliai, skirstomai proporcingai kiekvieno nario turimo pajaus dydžiui)</w:t>
      </w:r>
      <w:r>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Pr>
          <w:rFonts w:ascii="Times New Roman" w:hAnsi="Times New Roman"/>
          <w:b/>
          <w:bCs/>
        </w:rPr>
        <w:t xml:space="preserve"> </w:t>
      </w:r>
      <w:r>
        <w:rPr>
          <w:rFonts w:ascii="Times New Roman" w:hAnsi="Times New Roman"/>
        </w:rPr>
        <w:t>su kooperatine bendrove dydžiui, apmokestinama kaip dividendai.</w:t>
      </w:r>
    </w:p>
    <w:p w:rsidR="00093845" w:rsidRDefault="000D779E">
      <w:pPr>
        <w:tabs>
          <w:tab w:val="left" w:pos="720"/>
          <w:tab w:val="left" w:pos="1077"/>
          <w:tab w:val="left" w:pos="1418"/>
        </w:tabs>
        <w:ind w:firstLine="720"/>
        <w:jc w:val="both"/>
        <w:rPr>
          <w:b/>
          <w:bCs/>
          <w:szCs w:val="20"/>
          <w:lang w:val="lt-LT"/>
        </w:rPr>
      </w:pPr>
      <w:r>
        <w:rPr>
          <w:lang w:val="lt-LT"/>
        </w:rPr>
        <w:t>2.</w:t>
      </w:r>
      <w:r>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9C0219">
        <w:rPr>
          <w:rStyle w:val="Hipersaitas"/>
          <w:rFonts w:ascii="Times New Roman" w:hAnsi="Times New Roman" w:cs="Times New Roman"/>
          <w:b w:val="0"/>
          <w:bCs w:val="0"/>
          <w:kern w:val="0"/>
          <w:lang w:val="lt-LT"/>
        </w:rPr>
        <w:t>mokesčių administravimo įstatymo</w:t>
      </w:r>
      <w:r>
        <w:rPr>
          <w:lang w:val="lt-LT"/>
        </w:rPr>
        <w:t xml:space="preserve"> 10 straipsniu mokesčių administratorius gali apibūdinti tokį sandorį pagal jo turinį, neatsižvelgiant į formaliąją sandorio pusę. </w:t>
      </w:r>
    </w:p>
    <w:p w:rsidR="00093845" w:rsidRDefault="000D779E">
      <w:pPr>
        <w:pStyle w:val="Style1"/>
        <w:tabs>
          <w:tab w:val="left" w:pos="720"/>
          <w:tab w:val="left" w:pos="1077"/>
          <w:tab w:val="left" w:pos="1418"/>
        </w:tabs>
        <w:ind w:firstLine="709"/>
        <w:rPr>
          <w:rFonts w:ascii="Times New Roman" w:hAnsi="Times New Roman"/>
          <w:szCs w:val="24"/>
        </w:rPr>
      </w:pPr>
      <w:r>
        <w:rPr>
          <w:rFonts w:ascii="Times New Roman" w:hAnsi="Times New Roman"/>
          <w:szCs w:val="24"/>
        </w:rPr>
        <w:lastRenderedPageBreak/>
        <w:t>3.</w:t>
      </w:r>
      <w:r>
        <w:rPr>
          <w:rFonts w:ascii="Times New Roman" w:hAnsi="Times New Roman"/>
          <w:szCs w:val="24"/>
        </w:rPr>
        <w:tab/>
        <w:t>Vieneto dalyviams (savininkams) paskirstytasis pelnas ne visais atvejais laikomas dividendais. PMĮ 2 str. 25 dalyje nustatyta, kad tuo atveju, k</w:t>
      </w:r>
      <w:r>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Pr>
          <w:rFonts w:ascii="Times New Roman" w:hAnsi="Times New Roman"/>
          <w:szCs w:val="24"/>
        </w:rPr>
        <w:t>Todėl ūkinės bendrijos nario (jei narys yra kitas vienetas) iš bendrijos, kurios</w:t>
      </w:r>
      <w:r>
        <w:rPr>
          <w:rFonts w:ascii="Times New Roman" w:hAnsi="Times New Roman"/>
          <w:color w:val="000000"/>
          <w:szCs w:val="24"/>
          <w:shd w:val="clear" w:color="auto" w:fill="FFFFFF"/>
        </w:rPr>
        <w:t xml:space="preserve"> pelnas apmokestinamas pelno mokesčiu pagal šį įstatymą, </w:t>
      </w:r>
      <w:r>
        <w:rPr>
          <w:rFonts w:ascii="Times New Roman" w:hAnsi="Times New Roman"/>
          <w:szCs w:val="24"/>
        </w:rPr>
        <w:t xml:space="preserve">veiklos gautos pajamos nėra laikomos dividendais ir nėra apmokestinamos šiame PMĮ skyriuje nustatyta tvarka. </w:t>
      </w:r>
    </w:p>
    <w:p w:rsidR="00093845" w:rsidRDefault="000D779E">
      <w:pPr>
        <w:tabs>
          <w:tab w:val="left" w:pos="709"/>
          <w:tab w:val="left" w:pos="1077"/>
          <w:tab w:val="left" w:pos="1418"/>
        </w:tabs>
        <w:ind w:firstLine="709"/>
        <w:jc w:val="both"/>
      </w:pPr>
      <w:r>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pPr>
        <w:tabs>
          <w:tab w:val="left" w:pos="709"/>
          <w:tab w:val="left" w:pos="1077"/>
          <w:tab w:val="left" w:pos="1418"/>
        </w:tabs>
        <w:ind w:firstLine="709"/>
        <w:jc w:val="both"/>
        <w:rPr>
          <w:strike/>
        </w:rPr>
      </w:pPr>
      <w:r>
        <w:t xml:space="preserve">4. PMĮ VII skyriaus nuostatos taikomos vienetų, pelno mokesčio mokėtojų, gaunamiems dividendams apmokestinti.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rsidR="00093845" w:rsidRDefault="000D779E">
      <w:pPr>
        <w:pStyle w:val="Pagrindiniotekstotrauka"/>
        <w:tabs>
          <w:tab w:val="left" w:pos="709"/>
        </w:tabs>
        <w:ind w:firstLine="709"/>
        <w:rPr>
          <w:rFonts w:ascii="Times New Roman" w:hAnsi="Times New Roman"/>
        </w:rPr>
      </w:pPr>
      <w:r>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Pr>
          <w:rFonts w:ascii="Times New Roman" w:hAnsi="Times New Roman"/>
        </w:rPr>
        <w:t xml:space="preserve">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84" w:tgtFrame="_blank" w:tooltip="Lietuvos Respublikos kolektyvinio investavimo subjektų įstatymas" w:history="1">
        <w:r>
          <w:rPr>
            <w:rFonts w:ascii="Times New Roman" w:hAnsi="Times New Roman" w:cs="Times New Roman"/>
          </w:rPr>
          <w:t>kolektyvinio investavimo subjektų įstatym</w:t>
        </w:r>
      </w:hyperlink>
      <w:r>
        <w:rPr>
          <w:rFonts w:ascii="Times New Roman" w:hAnsi="Times New Roman" w:cs="Times New Roman"/>
        </w:rPr>
        <w:t>e, Lietuvos Respublikos </w:t>
      </w:r>
      <w:hyperlink r:id="rId85" w:tgtFrame="_blank" w:tooltip="Lietuvos Respublikos informuotiesiems investuotojams skirtų kolektyvinio investavimo subjektų įstatymas" w:history="1">
        <w:r>
          <w:rPr>
            <w:rFonts w:ascii="Times New Roman" w:hAnsi="Times New Roman" w:cs="Times New Roman"/>
          </w:rPr>
          <w:t>informuotiesiems investuotojams skirtų kolektyvinio investavimo subjektų įstatym</w:t>
        </w:r>
      </w:hyperlink>
      <w:r>
        <w:rPr>
          <w:rFonts w:ascii="Times New Roman" w:hAnsi="Times New Roman" w:cs="Times New Roman"/>
        </w:rPr>
        <w:t>e,  Lietuvos Respublikos </w:t>
      </w:r>
      <w:hyperlink r:id="rId86" w:tgtFrame="_blank" w:tooltip="Lietuvos Respublikos profesionaliesiems investuotojams skirtų kolektyvinio investavimo subjektų valdymo įmonių įstatymas" w:history="1">
        <w:r>
          <w:rPr>
            <w:rFonts w:ascii="Times New Roman" w:hAnsi="Times New Roman" w:cs="Times New Roman"/>
          </w:rPr>
          <w:t>profesionaliesiems investuotojams skirtų kolektyvinio investavimo subjektų valdymo įmonių įstatym</w:t>
        </w:r>
      </w:hyperlink>
      <w:r>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Default="000D779E">
      <w:pPr>
        <w:pStyle w:val="Pagrindiniotekstotrauka"/>
        <w:tabs>
          <w:tab w:val="left" w:pos="709"/>
        </w:tabs>
        <w:ind w:firstLine="709"/>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093845" w:rsidRDefault="000D779E">
      <w:pPr>
        <w:tabs>
          <w:tab w:val="left" w:pos="720"/>
          <w:tab w:val="left" w:pos="1077"/>
          <w:tab w:val="left" w:pos="1418"/>
        </w:tabs>
        <w:jc w:val="both"/>
        <w:rPr>
          <w:b/>
          <w:bCs/>
          <w:szCs w:val="20"/>
          <w:lang w:val="lt-LT"/>
        </w:rPr>
      </w:pPr>
      <w:r>
        <w:rPr>
          <w:lang w:val="lt-LT"/>
        </w:rPr>
        <w:lastRenderedPageBreak/>
        <w:tab/>
      </w:r>
      <w:r>
        <w:rPr>
          <w:b/>
          <w:bCs/>
          <w:lang w:val="lt-LT"/>
        </w:rPr>
        <w:t>2.</w:t>
      </w:r>
      <w:r>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Default="000D779E" w:rsidP="00F15E3F">
      <w:pPr>
        <w:tabs>
          <w:tab w:val="left" w:pos="720"/>
          <w:tab w:val="left" w:pos="1077"/>
          <w:tab w:val="left" w:pos="1418"/>
        </w:tabs>
        <w:jc w:val="both"/>
      </w:pPr>
      <w:r>
        <w:rPr>
          <w:lang w:val="lt-LT"/>
        </w:rPr>
        <w:tab/>
      </w:r>
      <w:r>
        <w:t xml:space="preserve">Komentaras </w:t>
      </w:r>
    </w:p>
    <w:p w:rsidR="00093845" w:rsidRDefault="000D779E">
      <w:pPr>
        <w:tabs>
          <w:tab w:val="left" w:pos="720"/>
          <w:tab w:val="left" w:pos="1077"/>
          <w:tab w:val="left" w:pos="1134"/>
          <w:tab w:val="left" w:pos="1418"/>
        </w:tabs>
        <w:ind w:firstLine="720"/>
        <w:jc w:val="both"/>
        <w:rPr>
          <w:szCs w:val="20"/>
          <w:lang w:val="lt-LT"/>
        </w:rPr>
      </w:pPr>
      <w:r>
        <w:rPr>
          <w:lang w:val="lt-LT"/>
        </w:rPr>
        <w:t xml:space="preserve">Pagal šios dalies nuostatas neapmokestinamos akcininko ar pajininko turto vertės padidėjimo pajamos, atsiradusios tais atvejais, kai: </w:t>
      </w:r>
    </w:p>
    <w:p w:rsidR="00093845" w:rsidRDefault="000D779E">
      <w:pPr>
        <w:tabs>
          <w:tab w:val="left" w:pos="720"/>
          <w:tab w:val="left" w:pos="1077"/>
          <w:tab w:val="left" w:pos="1134"/>
          <w:tab w:val="left" w:pos="1418"/>
        </w:tabs>
        <w:ind w:firstLine="720"/>
        <w:jc w:val="both"/>
        <w:rPr>
          <w:szCs w:val="20"/>
          <w:lang w:val="lt-LT"/>
        </w:rPr>
      </w:pPr>
      <w:r>
        <w:rPr>
          <w:lang w:val="lt-LT"/>
        </w:rPr>
        <w:t>-</w:t>
      </w:r>
      <w:r>
        <w:rPr>
          <w:lang w:val="lt-LT"/>
        </w:rPr>
        <w:tab/>
        <w:t xml:space="preserve">bendrovė iš nepaskirstytojo pelno, akcijų priedų ar rezervų įstatinį kapitalą didina Lietuvos Respublikos </w:t>
      </w:r>
      <w:r w:rsidR="00C67408" w:rsidRPr="009C0219">
        <w:rPr>
          <w:rStyle w:val="Hipersaitas"/>
          <w:rFonts w:ascii="Times New Roman" w:hAnsi="Times New Roman" w:cs="Times New Roman"/>
          <w:b w:val="0"/>
          <w:bCs w:val="0"/>
          <w:kern w:val="0"/>
          <w:lang w:val="lt-LT"/>
        </w:rPr>
        <w:t>akcinių bendrovių įstatyme</w:t>
      </w:r>
      <w:r>
        <w:rPr>
          <w:lang w:val="lt-LT"/>
        </w:rPr>
        <w:t xml:space="preserve"> nustatyta tvarka ir akcininkams nemokamai išduoda akcijas (arba didina anksčiau išleistų akcijų nominalią vertę), arba</w:t>
      </w:r>
    </w:p>
    <w:p w:rsidR="00093845" w:rsidRDefault="000D779E">
      <w:pPr>
        <w:pStyle w:val="Style1"/>
        <w:tabs>
          <w:tab w:val="left" w:pos="720"/>
          <w:tab w:val="left" w:pos="1077"/>
          <w:tab w:val="left" w:pos="1134"/>
          <w:tab w:val="left" w:pos="1418"/>
        </w:tabs>
        <w:rPr>
          <w:rFonts w:ascii="Times New Roman" w:hAnsi="Times New Roman"/>
          <w:szCs w:val="24"/>
        </w:rPr>
      </w:pPr>
      <w:r>
        <w:rPr>
          <w:rFonts w:ascii="Times New Roman" w:hAnsi="Times New Roman"/>
          <w:szCs w:val="24"/>
        </w:rPr>
        <w:t>-</w:t>
      </w:r>
      <w:r>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9C0219">
        <w:rPr>
          <w:rStyle w:val="Hipersaitas"/>
          <w:rFonts w:ascii="Times New Roman" w:hAnsi="Times New Roman" w:cs="Times New Roman"/>
          <w:b w:val="0"/>
          <w:bCs w:val="0"/>
          <w:kern w:val="0"/>
          <w:lang w:val="lt-LT"/>
        </w:rPr>
        <w:t>žemės ūkio bendrovių įstatyme</w:t>
      </w:r>
      <w:r w:rsidRPr="00334961">
        <w:rPr>
          <w:rFonts w:ascii="Times New Roman" w:hAnsi="Times New Roman"/>
          <w:szCs w:val="24"/>
        </w:rPr>
        <w:t xml:space="preserve"> </w:t>
      </w:r>
      <w:r>
        <w:rPr>
          <w:rFonts w:ascii="Times New Roman" w:hAnsi="Times New Roman"/>
          <w:szCs w:val="24"/>
        </w:rPr>
        <w:t>nustatyta tvarka.</w:t>
      </w:r>
    </w:p>
    <w:p w:rsidR="00093845" w:rsidRDefault="00062580">
      <w:pPr>
        <w:pStyle w:val="Style1"/>
        <w:tabs>
          <w:tab w:val="left" w:pos="720"/>
          <w:tab w:val="left" w:pos="1077"/>
          <w:tab w:val="left" w:pos="1418"/>
        </w:tabs>
        <w:ind w:firstLine="0"/>
        <w:rPr>
          <w:rFonts w:ascii="Times New Roman" w:hAnsi="Times New Roman"/>
          <w:iCs/>
        </w:rPr>
      </w:pPr>
      <w:r>
        <w:rPr>
          <w:rFonts w:ascii="Times New Roman" w:hAnsi="Times New Roman"/>
          <w:iCs/>
        </w:rPr>
        <w:t xml:space="preserve">            (P</w:t>
      </w:r>
      <w:r w:rsidR="000D779E">
        <w:rPr>
          <w:rFonts w:ascii="Times New Roman" w:hAnsi="Times New Roman"/>
          <w:iCs/>
        </w:rPr>
        <w:t xml:space="preserve">agal VMI prie FM 2005-12-07 raštą Nr. </w:t>
      </w:r>
      <w:r w:rsidR="000D779E">
        <w:rPr>
          <w:iCs/>
          <w:szCs w:val="24"/>
        </w:rPr>
        <w:t>(18.10-31-1)-R-10818</w:t>
      </w:r>
      <w:r w:rsidR="000D779E">
        <w:rPr>
          <w:rFonts w:ascii="Times New Roman" w:hAnsi="Times New Roman"/>
          <w:iCs/>
        </w:rPr>
        <w:t>)</w:t>
      </w:r>
    </w:p>
    <w:p w:rsidR="00093845" w:rsidRDefault="000D779E">
      <w:pPr>
        <w:pStyle w:val="Pagrindiniotekstotrauka3"/>
        <w:tabs>
          <w:tab w:val="left" w:pos="720"/>
          <w:tab w:val="left" w:pos="1077"/>
          <w:tab w:val="left" w:pos="1418"/>
        </w:tabs>
        <w:rPr>
          <w:rFonts w:ascii="Times New Roman" w:hAnsi="Times New Roman"/>
          <w:b/>
        </w:rPr>
      </w:pPr>
      <w:r>
        <w:rPr>
          <w:rFonts w:ascii="Times New Roman" w:hAnsi="Times New Roman"/>
          <w:b/>
        </w:rPr>
        <w:t>3.</w:t>
      </w:r>
      <w:r>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4.</w:t>
      </w:r>
      <w:r>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rsidR="00093845" w:rsidRDefault="000D779E">
      <w:pPr>
        <w:tabs>
          <w:tab w:val="left" w:pos="720"/>
          <w:tab w:val="left" w:pos="1077"/>
          <w:tab w:val="left" w:pos="1418"/>
        </w:tabs>
        <w:ind w:firstLine="720"/>
        <w:jc w:val="both"/>
        <w:rPr>
          <w:szCs w:val="20"/>
          <w:lang w:val="lt-LT"/>
        </w:rPr>
      </w:pPr>
      <w:r>
        <w:rPr>
          <w:lang w:val="lt-LT"/>
        </w:rPr>
        <w:t xml:space="preserve">Pavyzdžiui, Lietuvos Respublikos </w:t>
      </w:r>
      <w:r w:rsidR="00C67408" w:rsidRPr="009C0219">
        <w:rPr>
          <w:rStyle w:val="Hipersaitas"/>
          <w:rFonts w:ascii="Times New Roman" w:hAnsi="Times New Roman" w:cs="Times New Roman"/>
          <w:b w:val="0"/>
          <w:bCs w:val="0"/>
          <w:kern w:val="0"/>
          <w:lang w:val="lt-LT"/>
        </w:rPr>
        <w:t>žemės ūkio bendrovių įstatymo</w:t>
      </w:r>
      <w:r>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lastRenderedPageBreak/>
        <w:t xml:space="preserve">Pavyzdys </w:t>
      </w:r>
    </w:p>
    <w:p w:rsidR="00093845"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Vienetui turtu išmokami dividendai turi būti apmokestinami PMĮ nustatyta tvarka.</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(Pakeista VMI prie FM 2003-12-23 raštu Nr. (18.11-08-2)-R-11658.)</w:t>
      </w:r>
    </w:p>
    <w:p w:rsidR="00093845" w:rsidRDefault="00093845">
      <w:pPr>
        <w:pStyle w:val="Pagrindiniotekstotrauka"/>
        <w:tabs>
          <w:tab w:val="left" w:pos="720"/>
          <w:tab w:val="left" w:pos="1077"/>
          <w:tab w:val="left" w:pos="1418"/>
        </w:tabs>
        <w:rPr>
          <w:rFonts w:ascii="Times New Roman" w:hAnsi="Times New Roman"/>
          <w:bCs/>
          <w:lang w:val="lt-LT"/>
        </w:rPr>
      </w:pPr>
    </w:p>
    <w:p w:rsidR="00093845" w:rsidRDefault="000D779E" w:rsidP="00D367C2">
      <w:pPr>
        <w:pStyle w:val="Pagrindiniotekstotrauka2"/>
        <w:spacing w:after="0" w:line="240" w:lineRule="auto"/>
        <w:ind w:firstLine="0"/>
      </w:pPr>
      <w:r>
        <w:rPr>
          <w:bCs w:val="0"/>
        </w:rPr>
        <w:t xml:space="preserve">       </w:t>
      </w:r>
      <w:r>
        <w:t>5</w:t>
      </w:r>
      <w:r>
        <w:rPr>
          <w:b w:val="0"/>
        </w:rPr>
        <w:t xml:space="preserve">. </w:t>
      </w:r>
      <w:r>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Pr="00062580" w:rsidRDefault="000D779E" w:rsidP="00D367C2">
      <w:pPr>
        <w:spacing w:after="0"/>
        <w:jc w:val="both"/>
        <w:rPr>
          <w:bCs/>
          <w:i/>
          <w:lang w:val="lt-LT"/>
        </w:rPr>
      </w:pPr>
      <w:r w:rsidRPr="00062580">
        <w:rPr>
          <w:bCs/>
          <w:i/>
          <w:lang w:val="lt-LT"/>
        </w:rPr>
        <w:t xml:space="preserve">(KEISTA: </w:t>
      </w:r>
      <w:r w:rsidRPr="00062580">
        <w:rPr>
          <w:i/>
        </w:rPr>
        <w:t>2010 11 23 įstatymu Nr. XI-1156 (nuo 2010 12 11)</w:t>
      </w:r>
      <w:r w:rsidR="00F33038" w:rsidRPr="00062580">
        <w:rPr>
          <w:i/>
        </w:rPr>
        <w:t>,</w:t>
      </w:r>
      <w:r w:rsidR="004147FA" w:rsidRPr="00062580">
        <w:rPr>
          <w:i/>
        </w:rPr>
        <w:t xml:space="preserve"> taikoma apskaičiuojant 2011 metų ir vėlesnių metų mokestinių laikotarpių pelno mokestį</w:t>
      </w:r>
      <w:r w:rsidRPr="00062580">
        <w:rPr>
          <w:bCs/>
          <w:i/>
          <w:lang w:val="lt-LT"/>
        </w:rPr>
        <w:t xml:space="preserve">) </w:t>
      </w: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s>
        <w:ind w:firstLine="720"/>
        <w:jc w:val="both"/>
        <w:rPr>
          <w:bCs/>
          <w:lang w:val="lt-LT"/>
        </w:rPr>
      </w:pPr>
      <w:r>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Pr>
          <w:bCs/>
          <w:lang w:val="lt-LT"/>
        </w:rPr>
        <w:t xml:space="preserve"> </w:t>
      </w:r>
    </w:p>
    <w:p w:rsidR="00093845" w:rsidRDefault="000D779E">
      <w:pPr>
        <w:tabs>
          <w:tab w:val="left" w:pos="709"/>
        </w:tabs>
        <w:jc w:val="both"/>
        <w:rPr>
          <w:lang w:val="lt-LT"/>
        </w:rPr>
      </w:pPr>
      <w:r>
        <w:rPr>
          <w:color w:val="0000FF"/>
          <w:lang w:val="lt-LT"/>
        </w:rPr>
        <w:tab/>
      </w:r>
      <w:r>
        <w:rPr>
          <w:color w:val="0000FF"/>
          <w:lang w:val="lt-LT"/>
        </w:rPr>
        <w:tab/>
      </w:r>
      <w:r>
        <w:rPr>
          <w:lang w:val="lt-LT"/>
        </w:rPr>
        <w:t xml:space="preserve">1 pavyzdys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1. 2005 metais įsteigta akcinė bendrovė (toliau - Bendrovė) išleido 10 000 paprastųjų 50 Lt nominalios vertės akcijų ir suformavo 500 000 Lt įstatinį kapitalą.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lastRenderedPageBreak/>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rsidR="00093845" w:rsidRDefault="000D779E">
      <w:pPr>
        <w:pStyle w:val="Antrat1"/>
        <w:jc w:val="both"/>
      </w:pPr>
      <w:r>
        <w:rPr>
          <w:lang w:val="lt-LT"/>
        </w:rPr>
        <w:tab/>
      </w:r>
      <w:r>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t xml:space="preserve">. </w:t>
      </w:r>
    </w:p>
    <w:p w:rsidR="00093845" w:rsidRDefault="000D779E">
      <w:pPr>
        <w:tabs>
          <w:tab w:val="left" w:pos="709"/>
        </w:tabs>
        <w:ind w:firstLine="720"/>
        <w:jc w:val="both"/>
        <w:rPr>
          <w:bCs/>
          <w:lang w:val="lt-LT"/>
        </w:rPr>
      </w:pPr>
      <w:r>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w:t>
      </w:r>
      <w:r>
        <w:rPr>
          <w:lang w:val="lt-LT"/>
        </w:rPr>
        <w:lastRenderedPageBreak/>
        <w:t xml:space="preserve">vieneto dalyvio asmeninės vertybinių popierių sąskaitos ar padaromi atitinkami įrašai akcininkų registravimo žurnale). </w:t>
      </w:r>
    </w:p>
    <w:p w:rsidR="00093845" w:rsidRDefault="000D779E">
      <w:pPr>
        <w:tabs>
          <w:tab w:val="left" w:pos="709"/>
        </w:tabs>
        <w:ind w:firstLine="720"/>
        <w:jc w:val="both"/>
        <w:rPr>
          <w:bCs/>
          <w:lang w:val="lt-LT"/>
        </w:rPr>
      </w:pPr>
      <w:r>
        <w:rPr>
          <w:bCs/>
          <w:lang w:val="lt-LT"/>
        </w:rPr>
        <w:t>2 pavyzdys</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Default="000D779E">
      <w:pPr>
        <w:pStyle w:val="Pagrindiniotekstotrauka2"/>
        <w:spacing w:line="240" w:lineRule="auto"/>
        <w:ind w:firstLine="709"/>
        <w:rPr>
          <w:b w:val="0"/>
        </w:rPr>
      </w:pPr>
      <w:r>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r>
      <w:r>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rsidR="00093845" w:rsidRDefault="00062580" w:rsidP="00062580">
      <w:pPr>
        <w:pStyle w:val="Pagrindiniotekstotrauka"/>
        <w:tabs>
          <w:tab w:val="left" w:pos="720"/>
          <w:tab w:val="left" w:pos="1077"/>
          <w:tab w:val="left" w:pos="1418"/>
        </w:tabs>
        <w:ind w:firstLine="0"/>
      </w:pPr>
      <w:r>
        <w:t xml:space="preserve">       </w:t>
      </w:r>
      <w:r w:rsidR="000D779E">
        <w:t>(Papildyta VMI prie FM 2011-12-05 raštu Nr. (18.10-31-1)-R-11393)</w:t>
      </w:r>
    </w:p>
    <w:p w:rsidR="00093845" w:rsidRDefault="000D779E" w:rsidP="00AF4003">
      <w:pPr>
        <w:tabs>
          <w:tab w:val="left" w:pos="720"/>
          <w:tab w:val="left" w:pos="1077"/>
          <w:tab w:val="left" w:pos="1418"/>
        </w:tabs>
        <w:autoSpaceDE w:val="0"/>
        <w:autoSpaceDN w:val="0"/>
        <w:spacing w:after="0"/>
        <w:ind w:right="-6"/>
        <w:jc w:val="both"/>
        <w:rPr>
          <w:rStyle w:val="normal-h"/>
          <w:b/>
        </w:rPr>
      </w:pPr>
      <w:r>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062580">
        <w:rPr>
          <w:rFonts w:ascii="TimesLT" w:hAnsi="TimesLT"/>
          <w:i/>
          <w:iCs/>
          <w:lang w:val="lt-LT"/>
        </w:rPr>
        <w:lastRenderedPageBreak/>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Atitinkamai PMĮ VII skyriuje įtvirtinti dividendų neapmokestinimo netaikymo atvejai, t. y. dividendų apmokestinimo pelno mokesčiu atvejai, esant piktnaudžiavimui.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Pr>
          <w:i/>
          <w:iCs/>
          <w:lang w:val="lt-LT"/>
        </w:rPr>
        <w:t>darinio</w:t>
      </w:r>
      <w:r>
        <w:rPr>
          <w:iCs/>
          <w:lang w:val="lt-LT"/>
        </w:rPr>
        <w:t xml:space="preserve"> ar </w:t>
      </w:r>
      <w:r>
        <w:rPr>
          <w:i/>
          <w:iCs/>
          <w:lang w:val="lt-LT"/>
        </w:rPr>
        <w:t>kelių darinių</w:t>
      </w:r>
      <w:r>
        <w:rPr>
          <w:iCs/>
          <w:lang w:val="lt-LT"/>
        </w:rPr>
        <w:t xml:space="preserve"> atžvilgiu, jeigu:</w:t>
      </w:r>
    </w:p>
    <w:p w:rsidR="00093845" w:rsidRDefault="000D779E">
      <w:pPr>
        <w:pStyle w:val="Sraopastraipa"/>
        <w:autoSpaceDE w:val="0"/>
        <w:autoSpaceDN w:val="0"/>
        <w:ind w:left="0" w:right="-5" w:firstLine="709"/>
        <w:jc w:val="both"/>
        <w:rPr>
          <w:iCs/>
        </w:rPr>
      </w:pPr>
      <w:r>
        <w:rPr>
          <w:iCs/>
        </w:rPr>
        <w:t>- jų pagrindinis tikslas arba vienas iš pagrindinių tikslų – gauti mokestinę naudą, ir</w:t>
      </w:r>
    </w:p>
    <w:p w:rsidR="00093845" w:rsidRDefault="000D779E">
      <w:pPr>
        <w:pStyle w:val="Sraopastraipa"/>
        <w:autoSpaceDE w:val="0"/>
        <w:autoSpaceDN w:val="0"/>
        <w:ind w:left="0" w:right="-5" w:firstLine="709"/>
        <w:jc w:val="both"/>
        <w:rPr>
          <w:iCs/>
        </w:rPr>
      </w:pPr>
      <w:r>
        <w:rPr>
          <w:iCs/>
        </w:rPr>
        <w:t>- tokios mokestinės naudos gavimas prieštarauja 2011/96/ES Direktyvos dalykui ar tikslui, ir</w:t>
      </w:r>
    </w:p>
    <w:p w:rsidR="00093845" w:rsidRDefault="000D779E">
      <w:pPr>
        <w:pStyle w:val="Sraopastraipa"/>
        <w:autoSpaceDE w:val="0"/>
        <w:autoSpaceDN w:val="0"/>
        <w:ind w:left="0" w:right="-5" w:firstLine="709"/>
        <w:jc w:val="both"/>
        <w:rPr>
          <w:iCs/>
        </w:rPr>
      </w:pPr>
      <w:r>
        <w:rPr>
          <w:iCs/>
        </w:rPr>
        <w:t xml:space="preserve">- darinys ar keli dariniai yra apsimestiniai atsižvelgus į visus susijusius faktus ir aplinkybes, t. y. jie nebuvo nustatyti dėl svarių komercinių priežasčių, atspindinčių ekonominę realybę.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Default="000D779E">
      <w:pPr>
        <w:tabs>
          <w:tab w:val="left" w:pos="720"/>
          <w:tab w:val="left" w:pos="1077"/>
          <w:tab w:val="left" w:pos="1418"/>
        </w:tabs>
        <w:autoSpaceDE w:val="0"/>
        <w:autoSpaceDN w:val="0"/>
        <w:ind w:right="-5" w:firstLine="720"/>
        <w:jc w:val="both"/>
        <w:rPr>
          <w:i/>
          <w:iCs/>
          <w:color w:val="FF0000"/>
          <w:lang w:val="lt-LT"/>
        </w:rPr>
      </w:pPr>
      <w:r>
        <w:rPr>
          <w:iCs/>
          <w:lang w:val="lt-LT"/>
        </w:rPr>
        <w:t xml:space="preserve">3. Nors PMĮ nėra įtvirtinta </w:t>
      </w:r>
      <w:r>
        <w:rPr>
          <w:i/>
          <w:iCs/>
          <w:lang w:val="lt-LT"/>
        </w:rPr>
        <w:t>„darinio“</w:t>
      </w:r>
      <w:r>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Default="000D779E">
      <w:pPr>
        <w:tabs>
          <w:tab w:val="left" w:pos="720"/>
          <w:tab w:val="left" w:pos="1077"/>
          <w:tab w:val="left" w:pos="1418"/>
        </w:tabs>
        <w:autoSpaceDE w:val="0"/>
        <w:autoSpaceDN w:val="0"/>
        <w:ind w:right="-5" w:firstLine="720"/>
        <w:jc w:val="both"/>
        <w:rPr>
          <w:rFonts w:eastAsia="Calibri"/>
          <w:bCs/>
          <w:i/>
          <w:iCs/>
          <w:lang w:val="lt-LT"/>
        </w:rPr>
      </w:pPr>
      <w:r>
        <w:rPr>
          <w:iCs/>
          <w:lang w:val="lt-LT"/>
        </w:rPr>
        <w:t xml:space="preserve">Darinys ar keli dariniai laikomi apsimestiniais </w:t>
      </w:r>
      <w:r>
        <w:rPr>
          <w:i/>
          <w:iCs/>
          <w:lang w:val="lt-LT"/>
        </w:rPr>
        <w:t>tokia apimtimi, kiek</w:t>
      </w:r>
      <w:r>
        <w:rPr>
          <w:iCs/>
          <w:lang w:val="lt-LT"/>
        </w:rPr>
        <w:t xml:space="preserve"> jie nebuvo nustatyti dėl svarių komercinių priežasčių, atspindinčių ekonominę realybę. Kaip nurodoma 2011/96/ES </w:t>
      </w:r>
      <w:r>
        <w:rPr>
          <w:iCs/>
          <w:lang w:val="lt-LT"/>
        </w:rPr>
        <w:lastRenderedPageBreak/>
        <w:t xml:space="preserve">Direktyvoje, </w:t>
      </w:r>
      <w:r>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Default="000D779E">
      <w:pPr>
        <w:tabs>
          <w:tab w:val="left" w:pos="720"/>
          <w:tab w:val="left" w:pos="1077"/>
          <w:tab w:val="left" w:pos="1418"/>
        </w:tabs>
        <w:autoSpaceDE w:val="0"/>
        <w:autoSpaceDN w:val="0"/>
        <w:ind w:right="-5" w:firstLine="720"/>
        <w:jc w:val="both"/>
        <w:rPr>
          <w:iCs/>
          <w:lang w:val="lt-LT"/>
        </w:rPr>
      </w:pPr>
      <w:r>
        <w:rPr>
          <w:bCs/>
          <w:lang w:val="lt-LT"/>
        </w:rPr>
        <w:t>Darinys gali apimti daugiau negu vieną etapą ar dalį. Tačiau, j</w:t>
      </w:r>
      <w:r>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Default="000D779E">
      <w:pPr>
        <w:tabs>
          <w:tab w:val="left" w:pos="720"/>
          <w:tab w:val="left" w:pos="1077"/>
          <w:tab w:val="left" w:pos="1418"/>
        </w:tabs>
        <w:autoSpaceDE w:val="0"/>
        <w:autoSpaceDN w:val="0"/>
        <w:ind w:right="-5" w:firstLine="720"/>
        <w:jc w:val="both"/>
        <w:rPr>
          <w:lang w:val="lt-LT"/>
        </w:rPr>
      </w:pPr>
      <w:r>
        <w:rPr>
          <w:iCs/>
          <w:lang w:val="lt-LT"/>
        </w:rPr>
        <w:t>4.</w:t>
      </w:r>
      <w:r>
        <w:rPr>
          <w:lang w:val="lt-LT"/>
        </w:rPr>
        <w:t xml:space="preserve"> Pagal </w:t>
      </w:r>
      <w:r>
        <w:rPr>
          <w:iCs/>
          <w:lang w:val="lt-LT"/>
        </w:rPr>
        <w:t>Lietuvos Respublikos mokesčių administravimo įstatymo 69 str. 1 dalyje apibrėžtą mokestinės naudos sąvoką, mokestinė nauda susidaro, kai siekiama</w:t>
      </w:r>
      <w:r>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vieneto (vienetų grupės) darinys nėra apsimestinis, atsižvelgia ir kompleksiškai įvertina tokias aplinkybes:</w:t>
      </w:r>
    </w:p>
    <w:p w:rsidR="00093845" w:rsidRDefault="000D779E">
      <w:pPr>
        <w:tabs>
          <w:tab w:val="left" w:pos="720"/>
          <w:tab w:val="left" w:pos="1077"/>
          <w:tab w:val="left" w:pos="1418"/>
        </w:tabs>
        <w:autoSpaceDE w:val="0"/>
        <w:autoSpaceDN w:val="0"/>
        <w:ind w:left="1134" w:right="-5" w:hanging="425"/>
        <w:jc w:val="both"/>
        <w:rPr>
          <w:iCs/>
          <w:lang w:val="lt-LT"/>
        </w:rPr>
      </w:pPr>
      <w:r>
        <w:rPr>
          <w:iCs/>
          <w:lang w:val="lt-LT"/>
        </w:rPr>
        <w:t>-</w:t>
      </w:r>
      <w:r>
        <w:rPr>
          <w:iCs/>
          <w:lang w:val="lt-LT"/>
        </w:rPr>
        <w:tab/>
        <w:t>vieneto vadovai ar valdymo organai neturi tinkamos kvalifikacijos eiti tokias pareigas;</w:t>
      </w:r>
    </w:p>
    <w:p w:rsidR="00093845"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Pr>
          <w:iCs/>
        </w:rPr>
        <w:t xml:space="preserve">vienete nėra darbuotojų arba jų yra per mažai deklaruojamai veiklai vykdyti; </w:t>
      </w:r>
    </w:p>
    <w:p w:rsidR="00093845" w:rsidRDefault="000D779E" w:rsidP="00EC4E29">
      <w:pPr>
        <w:pStyle w:val="Sraopastraipa"/>
        <w:numPr>
          <w:ilvl w:val="0"/>
          <w:numId w:val="37"/>
        </w:numPr>
        <w:tabs>
          <w:tab w:val="left" w:pos="1080"/>
        </w:tabs>
        <w:ind w:hanging="425"/>
        <w:jc w:val="both"/>
        <w:rPr>
          <w:iCs/>
        </w:rPr>
      </w:pPr>
      <w:r>
        <w:rPr>
          <w:iCs/>
        </w:rPr>
        <w:t xml:space="preserve">vieneto darbuotojai neturi tinkamų įgaliojimų sutartoms funkcijoms atlikti; </w:t>
      </w:r>
    </w:p>
    <w:p w:rsidR="00093845" w:rsidRDefault="000D779E" w:rsidP="00EC4E29">
      <w:pPr>
        <w:pStyle w:val="Sraopastraipa"/>
        <w:numPr>
          <w:ilvl w:val="0"/>
          <w:numId w:val="37"/>
        </w:numPr>
        <w:rPr>
          <w:iCs/>
        </w:rPr>
      </w:pPr>
      <w:r>
        <w:rPr>
          <w:iCs/>
        </w:rPr>
        <w:t>vieneto darbuotojų patirtis, kompetencijos, darbo funkcijų vykdymui skiriamas laikas neatitinka vieneto veiklos pobūdžio ir / ar minimalių reikalavimų;</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svarbiausi vieneto sprendimai nėra priimami to vieneto vadovų ar valdymo organų;</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valdybos narių susirinkimai vyksta ne įsisteigimo (įregistravimo) valstybėje;</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vienetas nevykdo realios aktyvios veiklos (pvz., nėra produkcijos);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pajamos yra tik pasyvios veiklos pajamos;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įsisteigimo valstybėje nėra faktinio vieneto būvimo (nėra patalpų, įrangos ir pan.), jei jos reikalingos veiklos vykdymui;</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vienetas neturi banko sąskaitos jurisdikcijoje, kurioje yra įregistruotas;</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vieneto veikimo laikas trumpas arba jis įsteigiamas prieš pat dividendų mokėjimą;</w:t>
      </w:r>
    </w:p>
    <w:p w:rsidR="00093845" w:rsidRDefault="000D779E" w:rsidP="00EC4E29">
      <w:pPr>
        <w:pStyle w:val="Sraopastraipa"/>
        <w:numPr>
          <w:ilvl w:val="0"/>
          <w:numId w:val="37"/>
        </w:numPr>
        <w:tabs>
          <w:tab w:val="left" w:pos="720"/>
          <w:tab w:val="left" w:pos="1080"/>
          <w:tab w:val="left" w:pos="1418"/>
        </w:tabs>
        <w:autoSpaceDE w:val="0"/>
        <w:autoSpaceDN w:val="0"/>
        <w:ind w:right="-5"/>
        <w:jc w:val="both"/>
        <w:rPr>
          <w:iCs/>
        </w:rPr>
      </w:pPr>
      <w:r>
        <w:rPr>
          <w:iCs/>
        </w:rPr>
        <w:t>kt.</w:t>
      </w:r>
      <w:r>
        <w:t xml:space="preserve">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lastRenderedPageBreak/>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Default="000D779E">
      <w:pPr>
        <w:tabs>
          <w:tab w:val="left" w:pos="720"/>
          <w:tab w:val="left" w:pos="1077"/>
          <w:tab w:val="left" w:pos="1418"/>
        </w:tabs>
        <w:autoSpaceDE w:val="0"/>
        <w:autoSpaceDN w:val="0"/>
        <w:ind w:right="-5" w:firstLine="720"/>
        <w:jc w:val="both"/>
        <w:rPr>
          <w:iCs/>
          <w:strike/>
          <w:lang w:val="lt-LT"/>
        </w:rPr>
      </w:pPr>
      <w:r>
        <w:rPr>
          <w:iCs/>
          <w:lang w:val="lt-LT"/>
        </w:rPr>
        <w:t xml:space="preserve">6. Šios dalies nuostatos, įtvirtinančios „dalyvavimo išimties“ taisyklės netaikymo atvejus, galioja ir taikomos nuo 2016 m. kovo 26 d. </w:t>
      </w:r>
    </w:p>
    <w:p w:rsidR="00093845" w:rsidRDefault="00245E6F">
      <w:pPr>
        <w:pStyle w:val="Pagrindiniotekstotrauka"/>
        <w:tabs>
          <w:tab w:val="left" w:pos="720"/>
          <w:tab w:val="left" w:pos="1077"/>
          <w:tab w:val="left" w:pos="1418"/>
        </w:tabs>
      </w:pPr>
      <w:r>
        <w:t xml:space="preserve"> (Pakeista</w:t>
      </w:r>
      <w:r w:rsidR="000D779E">
        <w:t xml:space="preserve"> VMI prie FM 2017-11-14 raštu Nr. (32.42-31-1E)-RM-34608)</w:t>
      </w:r>
    </w:p>
    <w:p w:rsidR="00093845" w:rsidRDefault="000D779E">
      <w:pPr>
        <w:pStyle w:val="normal-p"/>
        <w:ind w:firstLine="720"/>
        <w:jc w:val="both"/>
        <w:rPr>
          <w:b/>
        </w:rPr>
      </w:pPr>
      <w:bookmarkStart w:id="414" w:name="straipsnis33"/>
      <w:bookmarkEnd w:id="414"/>
      <w:r>
        <w:rPr>
          <w:b/>
        </w:rPr>
        <w:t>33 STRAIPSNIS</w:t>
      </w:r>
      <w:r>
        <w:t xml:space="preserve">. </w:t>
      </w:r>
      <w:r>
        <w:rPr>
          <w:b/>
        </w:rPr>
        <w:t xml:space="preserve"> Dividendų, išmokamų Lietuvos vienetams, apmokestinimo tvarka</w:t>
      </w:r>
    </w:p>
    <w:p w:rsidR="00093845" w:rsidRDefault="000D779E" w:rsidP="00841411">
      <w:pPr>
        <w:pStyle w:val="normal-p"/>
        <w:spacing w:before="0" w:beforeAutospacing="0" w:after="0" w:afterAutospacing="0"/>
        <w:jc w:val="both"/>
        <w:rPr>
          <w:b/>
        </w:rPr>
      </w:pPr>
      <w:r>
        <w:rPr>
          <w:rStyle w:val="normal-h"/>
          <w:b/>
        </w:rPr>
        <w:t xml:space="preserve">            </w:t>
      </w:r>
      <w:r>
        <w:rPr>
          <w:b/>
        </w:rPr>
        <w:t xml:space="preserve">1. Lietuvos vieneto gaunami dividendai už turimas Lietuvos vienetų akcijas, kapitalo dalį ar kitų teisių turėjimą apmokestinami taikant 15 procentų pelno mokesčio tarifą. Mokestį apskaičiuoja, išskaito ir sumoka į biudžetą dividendus išmokantis Lietuvos vienetas ne vėliau kaip iki mėnesio, einančio po mėnesio, kurį dividendai buvo išmokėti, penkioliktos dienos. </w:t>
      </w:r>
    </w:p>
    <w:p w:rsidR="00093845" w:rsidRPr="00062580" w:rsidRDefault="000D779E" w:rsidP="00841411">
      <w:pPr>
        <w:pStyle w:val="normal-p"/>
        <w:spacing w:before="0" w:beforeAutospacing="0" w:after="0" w:afterAutospacing="0"/>
        <w:jc w:val="both"/>
        <w:rPr>
          <w:bCs/>
          <w:i/>
        </w:rPr>
      </w:pPr>
      <w:r w:rsidRPr="00062580">
        <w:rPr>
          <w:i/>
        </w:rPr>
        <w:t>(KEISTA: 2016 03 22 įstatymu Nr. XII-2262 (nuo 2017 01 01)</w:t>
      </w:r>
      <w:r w:rsidRPr="00062580">
        <w:rPr>
          <w:bCs/>
          <w:i/>
        </w:rPr>
        <w:t>)</w:t>
      </w:r>
    </w:p>
    <w:p w:rsidR="00C92D0C" w:rsidRDefault="00C92D0C">
      <w:pPr>
        <w:ind w:firstLine="720"/>
        <w:jc w:val="both"/>
        <w:rPr>
          <w:b/>
          <w:lang w:val="lt-LT"/>
        </w:rPr>
      </w:pPr>
    </w:p>
    <w:p w:rsidR="00093845" w:rsidRDefault="000D779E">
      <w:pPr>
        <w:ind w:firstLine="720"/>
        <w:jc w:val="both"/>
        <w:rPr>
          <w:b/>
          <w:lang w:val="lt-LT"/>
        </w:rPr>
      </w:pPr>
      <w:r>
        <w:rPr>
          <w:b/>
          <w:lang w:val="lt-LT"/>
        </w:rPr>
        <w:t>Komentaras</w:t>
      </w:r>
    </w:p>
    <w:p w:rsidR="00093845" w:rsidRDefault="000D779E">
      <w:pPr>
        <w:tabs>
          <w:tab w:val="left" w:pos="709"/>
          <w:tab w:val="left" w:pos="1077"/>
          <w:tab w:val="left" w:pos="1418"/>
        </w:tabs>
        <w:ind w:firstLine="720"/>
        <w:jc w:val="both"/>
        <w:rPr>
          <w:lang w:val="lt-LT"/>
        </w:rPr>
      </w:pPr>
      <w:r>
        <w:rPr>
          <w:lang w:val="lt-LT"/>
        </w:rPr>
        <w:t>1.</w:t>
      </w:r>
      <w:r>
        <w:rPr>
          <w:lang w:val="lt-LT"/>
        </w:rPr>
        <w:tab/>
        <w:t>Šioje dalyje nustatyta Lietuvos vienetų už turimas kito Lietuvos vieneto akcijas, kapitalo dalį ar kitokias teises gaunamų dividendų apmokestinimo tvarka. A</w:t>
      </w:r>
      <w:r>
        <w:rPr>
          <w:color w:val="000000"/>
          <w:lang w:val="lt-LT"/>
        </w:rPr>
        <w:t xml:space="preserve">tsižvelgiant į PMĮ 34 str. 3 dalį (žr. PMĮ 34 str. 3 dalies komentarą), komentuojamos dalies nuostatos taip pat taikomos </w:t>
      </w:r>
      <w:r>
        <w:rPr>
          <w:lang w:val="lt-LT"/>
        </w:rPr>
        <w:t>apmokestinant</w:t>
      </w:r>
      <w:r>
        <w:rPr>
          <w:color w:val="000000"/>
          <w:lang w:val="lt-LT"/>
        </w:rPr>
        <w:t xml:space="preserve"> nuolatinių buveinių gaunamus dividendus už joms užsienio vienetų priskirtas Lietuvos vieneto akcijas, kapitalo dalis ar kitas teises.</w:t>
      </w:r>
    </w:p>
    <w:p w:rsidR="00093845" w:rsidRDefault="000D779E">
      <w:pPr>
        <w:tabs>
          <w:tab w:val="left" w:pos="709"/>
          <w:tab w:val="left" w:pos="1077"/>
          <w:tab w:val="left" w:pos="1418"/>
        </w:tabs>
        <w:ind w:firstLine="720"/>
        <w:jc w:val="both"/>
        <w:rPr>
          <w:strike/>
          <w:lang w:val="lt-LT"/>
        </w:rPr>
      </w:pPr>
      <w:r>
        <w:rPr>
          <w:lang w:val="lt-LT"/>
        </w:rPr>
        <w:t xml:space="preserve">2. Nuo 2010 m. sausio 1 d. Lietuvos vienetų (ar nuolatinių buveinių) už turimas kitų Lietuvos vienetų akcijas, kapitalo dalį ar kitokias teises gaunami dividendai apmokestinami 15 proc. dydžio pelno mokesčiu. </w:t>
      </w:r>
    </w:p>
    <w:p w:rsidR="00093845" w:rsidRDefault="000D779E">
      <w:pPr>
        <w:tabs>
          <w:tab w:val="left" w:pos="709"/>
          <w:tab w:val="left" w:pos="1077"/>
          <w:tab w:val="left" w:pos="1418"/>
        </w:tabs>
        <w:ind w:firstLine="720"/>
        <w:jc w:val="both"/>
        <w:rPr>
          <w:lang w:val="lt-LT"/>
        </w:rPr>
      </w:pPr>
      <w:r>
        <w:rPr>
          <w:lang w:val="lt-LT"/>
        </w:rPr>
        <w:t>3.</w:t>
      </w:r>
      <w:r>
        <w:rPr>
          <w:lang w:val="lt-LT"/>
        </w:rPr>
        <w:tab/>
        <w:t xml:space="preserve">Prievolė išskaičiuoti ir sumokėti į biudžetą mokestį nuo Lietuvos vienetams (ar nuolatinėms buveinėms) išmokamų dividendų nustatyta dividendus išmokančiam Lietuvos vienetui. Mokestis į biudžetą privalo būti sumokėtas ne vėliau kaip iki </w:t>
      </w:r>
      <w:r>
        <w:rPr>
          <w:strike/>
          <w:lang w:val="lt-LT"/>
        </w:rPr>
        <w:t>dešimtos</w:t>
      </w:r>
      <w:r>
        <w:rPr>
          <w:lang w:val="lt-LT"/>
        </w:rPr>
        <w:t xml:space="preserve"> </w:t>
      </w:r>
      <w:r>
        <w:rPr>
          <w:b/>
          <w:lang w:val="lt-LT"/>
        </w:rPr>
        <w:t>penkioliktos</w:t>
      </w:r>
      <w:r>
        <w:rPr>
          <w:lang w:val="lt-LT"/>
        </w:rPr>
        <w:t xml:space="preserve"> dienos kito mėnesio, einančio po mėnesio, kurį dividendai buvo išmokėti. Pavyzdžiui, jei akcinė bendrovė savo akcininkams (Lietuvos vienetams) išmokėjo dividendus </w:t>
      </w:r>
      <w:r>
        <w:rPr>
          <w:b/>
          <w:lang w:val="lt-LT"/>
        </w:rPr>
        <w:t>2017</w:t>
      </w:r>
      <w:r>
        <w:rPr>
          <w:lang w:val="lt-LT"/>
        </w:rPr>
        <w:t xml:space="preserve"> m. balandžio 6 dieną, tai nuo išmokėtų dividendų išskaičiuotą pelno mokestį ji turi sumokėti į biudžetą iki </w:t>
      </w:r>
      <w:r>
        <w:rPr>
          <w:b/>
          <w:lang w:val="lt-LT"/>
        </w:rPr>
        <w:t>2017</w:t>
      </w:r>
      <w:r>
        <w:rPr>
          <w:lang w:val="lt-LT"/>
        </w:rPr>
        <w:t xml:space="preserve"> m. gegužės </w:t>
      </w:r>
      <w:r>
        <w:rPr>
          <w:b/>
          <w:lang w:val="lt-LT"/>
        </w:rPr>
        <w:t>15</w:t>
      </w:r>
      <w:r>
        <w:rPr>
          <w:lang w:val="lt-LT"/>
        </w:rPr>
        <w:t xml:space="preserve"> dienos. </w:t>
      </w:r>
    </w:p>
    <w:p w:rsidR="00093845" w:rsidRDefault="000D779E">
      <w:pPr>
        <w:tabs>
          <w:tab w:val="left" w:pos="709"/>
          <w:tab w:val="left" w:pos="1077"/>
          <w:tab w:val="left" w:pos="1418"/>
        </w:tabs>
        <w:ind w:firstLine="720"/>
        <w:jc w:val="both"/>
        <w:rPr>
          <w:rFonts w:ascii="TimesLT" w:hAnsi="TimesLT" w:cs="Arial Unicode MS"/>
          <w:lang w:val="lt-LT"/>
        </w:rPr>
      </w:pPr>
      <w:r>
        <w:rPr>
          <w:rFonts w:ascii="TimesLT" w:hAnsi="TimesLT" w:cs="Arial Unicode MS"/>
          <w:lang w:val="lt-LT"/>
        </w:rPr>
        <w:t>4. Jeigu Lietuvos vieneto dalyviams dividendai buvo paskirstyti, bet neišmokėti iki 2009 m. gruodžio 31 d., tai juos išmokant nuo 2010 m. sausio 1 d. taikomas 15 proc. pelno mokesčio tarifas.</w:t>
      </w:r>
    </w:p>
    <w:p w:rsidR="00093845" w:rsidRDefault="000D779E">
      <w:pPr>
        <w:tabs>
          <w:tab w:val="left" w:pos="709"/>
        </w:tabs>
        <w:jc w:val="both"/>
      </w:pPr>
      <w:r>
        <w:t xml:space="preserve">           (Pa</w:t>
      </w:r>
      <w:r w:rsidR="004E3915">
        <w:t>keista</w:t>
      </w:r>
      <w:r>
        <w:t xml:space="preserve"> VMI prie FM 2017-11-14 raštu Nr. (32.42-31-1E)-RM-34608)</w:t>
      </w:r>
    </w:p>
    <w:p w:rsidR="00093845" w:rsidRDefault="000D779E">
      <w:pPr>
        <w:tabs>
          <w:tab w:val="left" w:pos="709"/>
        </w:tabs>
        <w:jc w:val="both"/>
        <w:rPr>
          <w:b/>
          <w:lang w:val="lt-LT"/>
        </w:rPr>
      </w:pPr>
      <w:r>
        <w:rPr>
          <w:b/>
        </w:rPr>
        <w:t xml:space="preserve">           </w:t>
      </w:r>
    </w:p>
    <w:p w:rsidR="00093845" w:rsidRDefault="000D779E" w:rsidP="00AF4003">
      <w:pPr>
        <w:tabs>
          <w:tab w:val="left" w:pos="709"/>
        </w:tabs>
        <w:spacing w:after="0"/>
        <w:jc w:val="both"/>
        <w:rPr>
          <w:b/>
          <w:lang w:val="lt-LT"/>
        </w:rPr>
      </w:pPr>
      <w:r>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Pr>
          <w:b/>
          <w:color w:val="000000"/>
          <w:lang w:val="lt-LT"/>
        </w:rPr>
        <w:t>pelno</w:t>
      </w:r>
      <w:r>
        <w:rPr>
          <w:b/>
          <w:lang w:val="lt-LT"/>
        </w:rPr>
        <w:t xml:space="preserve"> mokesčiu neapmokestinami ir neįtraukiami į juos gaunančio vieneto pajamas.</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1. Pagal šioje dalyje nustatytą „dalyvavimo išimtį“ investuotojų - Lietuvos vienetų, iš kitų Lietuvos vienetų gaunami</w:t>
      </w:r>
      <w:r>
        <w:rPr>
          <w:rFonts w:ascii="Times New Roman" w:hAnsi="Times New Roman"/>
          <w:b/>
          <w:szCs w:val="24"/>
        </w:rPr>
        <w:t xml:space="preserve"> </w:t>
      </w:r>
      <w:r>
        <w:rPr>
          <w:rFonts w:ascii="Times New Roman" w:hAnsi="Times New Roman"/>
          <w:szCs w:val="24"/>
        </w:rPr>
        <w:t xml:space="preserve">dividendai pelno mokesčiu neapmokestinami, jeigu Lietuvos vienetas </w:t>
      </w:r>
      <w:r>
        <w:rPr>
          <w:rFonts w:ascii="Times New Roman" w:hAnsi="Times New Roman"/>
          <w:szCs w:val="24"/>
        </w:rPr>
        <w:lastRenderedPageBreak/>
        <w:t>(investuotojas) ne trumpiau kaip dvylika mėnesių be pertraukų, įskaitant dividendų paskirstymo momentą, valdo ne mažiau kaip 10 procentų dividendus išmokančio Lietuvos</w:t>
      </w:r>
      <w:r>
        <w:rPr>
          <w:rFonts w:ascii="Times New Roman" w:hAnsi="Times New Roman"/>
          <w:b/>
          <w:szCs w:val="24"/>
        </w:rPr>
        <w:t xml:space="preserve"> </w:t>
      </w:r>
      <w:r>
        <w:rPr>
          <w:rFonts w:ascii="Times New Roman" w:hAnsi="Times New Roman"/>
          <w:szCs w:val="24"/>
        </w:rPr>
        <w:t>vieneto balsus suteikiančių akcijų (dalių, pajų).</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Pr>
          <w:rFonts w:ascii="Times New Roman" w:hAnsi="Times New Roman"/>
          <w:szCs w:val="24"/>
        </w:rPr>
        <w:t>paskirstymo</w:t>
      </w:r>
      <w:r>
        <w:rPr>
          <w:rFonts w:ascii="Times New Roman" w:hAnsi="Times New Roman"/>
          <w:color w:val="FF6600"/>
          <w:szCs w:val="24"/>
        </w:rPr>
        <w:t xml:space="preserve"> </w:t>
      </w:r>
      <w:r>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Default="000D779E">
      <w:pPr>
        <w:pStyle w:val="Pagrindiniotekstotrauka"/>
        <w:tabs>
          <w:tab w:val="left" w:pos="709"/>
          <w:tab w:val="left" w:pos="1077"/>
          <w:tab w:val="left" w:pos="1418"/>
        </w:tabs>
        <w:rPr>
          <w:rFonts w:ascii="Times New Roman" w:hAnsi="Times New Roman"/>
          <w:color w:val="000000"/>
          <w:lang w:val="lt-LT"/>
        </w:rPr>
      </w:pPr>
      <w:r>
        <w:rPr>
          <w:rFonts w:ascii="Times New Roman" w:hAnsi="Times New Roman"/>
          <w:color w:val="000000"/>
          <w:lang w:val="lt-LT"/>
        </w:rPr>
        <w:t>3.</w:t>
      </w:r>
      <w:r>
        <w:rPr>
          <w:rFonts w:ascii="Times New Roman" w:hAnsi="Times New Roman"/>
          <w:lang w:val="lt-LT"/>
        </w:rPr>
        <w:t xml:space="preserve"> Iš Lietuvos vienetų gaunami pelno mokesčiu neapmokestinami dividendai į juos gaunančių Lietuvos vienetų pajamas neįtraukiami. </w:t>
      </w:r>
    </w:p>
    <w:p w:rsidR="00093845" w:rsidRDefault="000D779E">
      <w:pPr>
        <w:tabs>
          <w:tab w:val="left" w:pos="709"/>
          <w:tab w:val="left" w:pos="1077"/>
          <w:tab w:val="left" w:pos="1418"/>
        </w:tabs>
        <w:ind w:firstLine="720"/>
        <w:jc w:val="both"/>
        <w:rPr>
          <w:color w:val="000000"/>
          <w:lang w:val="lt-LT"/>
        </w:rPr>
      </w:pPr>
      <w:r>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093845" w:rsidRDefault="00016DBB">
      <w:pPr>
        <w:tabs>
          <w:tab w:val="left" w:pos="709"/>
        </w:tabs>
        <w:jc w:val="both"/>
        <w:rPr>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pStyle w:val="Pagrindiniotekstotrauka"/>
        <w:tabs>
          <w:tab w:val="left" w:pos="709"/>
        </w:tabs>
        <w:spacing w:after="0"/>
        <w:ind w:firstLine="540"/>
        <w:rPr>
          <w:rFonts w:ascii="Times New Roman" w:hAnsi="Times New Roman" w:cs="Times New Roman"/>
          <w:b/>
          <w:lang w:val="lt-LT"/>
        </w:rPr>
      </w:pPr>
      <w:r>
        <w:rPr>
          <w:rFonts w:ascii="Times New Roman" w:hAnsi="Times New Roman" w:cs="Times New Roman"/>
          <w:b/>
          <w:lang w:val="lt-LT"/>
        </w:rPr>
        <w:t xml:space="preserve">3. Jeigu vienetas paskirsto pelną išmokėdamas dividendus pinigais Lietuvos Respublikos </w:t>
      </w:r>
      <w:bookmarkStart w:id="415" w:name="P41419_2"/>
      <w:r>
        <w:rPr>
          <w:rFonts w:ascii="Times New Roman" w:hAnsi="Times New Roman" w:cs="Times New Roman"/>
          <w:b/>
          <w:color w:val="000000"/>
          <w:lang w:val="lt-LT"/>
        </w:rPr>
        <w:t>akcinių bendrovių įstatymo</w:t>
      </w:r>
      <w:bookmarkEnd w:id="415"/>
      <w:r>
        <w:rPr>
          <w:rFonts w:ascii="Times New Roman" w:hAnsi="Times New Roman" w:cs="Times New Roman"/>
          <w:b/>
          <w:lang w:val="lt-LT"/>
        </w:rPr>
        <w:t xml:space="preserve">, Lietuvos Respublikos </w:t>
      </w:r>
      <w:bookmarkStart w:id="416" w:name="P7704_2"/>
      <w:r>
        <w:rPr>
          <w:rFonts w:ascii="Times New Roman" w:hAnsi="Times New Roman" w:cs="Times New Roman"/>
          <w:b/>
          <w:color w:val="000000"/>
          <w:lang w:val="lt-LT"/>
        </w:rPr>
        <w:t>kooperatinių bendrovių (kooperatyvų) įstatymo</w:t>
      </w:r>
      <w:bookmarkEnd w:id="416"/>
      <w:r>
        <w:rPr>
          <w:rFonts w:ascii="Times New Roman" w:hAnsi="Times New Roman" w:cs="Times New Roman"/>
          <w:b/>
          <w:lang w:val="lt-LT"/>
        </w:rPr>
        <w:t xml:space="preserve"> ir Lietuvos Respublikos </w:t>
      </w:r>
      <w:bookmarkStart w:id="417" w:name="P2872_2"/>
      <w:r>
        <w:rPr>
          <w:rFonts w:ascii="Times New Roman" w:hAnsi="Times New Roman" w:cs="Times New Roman"/>
          <w:b/>
          <w:color w:val="000000"/>
          <w:lang w:val="lt-LT"/>
        </w:rPr>
        <w:t>žemės ūkio bendrovių įstatymo</w:t>
      </w:r>
      <w:bookmarkEnd w:id="417"/>
      <w:r>
        <w:rPr>
          <w:rFonts w:ascii="Times New Roman" w:hAnsi="Times New Roman" w:cs="Times New Roman"/>
          <w:b/>
          <w:lang w:val="lt-LT"/>
        </w:rPr>
        <w:t xml:space="preserve"> nustatyta tvarka, išskaityto </w:t>
      </w:r>
      <w:bookmarkStart w:id="418" w:name="118z"/>
      <w:bookmarkEnd w:id="418"/>
      <w:r>
        <w:rPr>
          <w:rFonts w:ascii="Times New Roman" w:hAnsi="Times New Roman" w:cs="Times New Roman"/>
          <w:b/>
          <w:color w:val="000000"/>
          <w:lang w:val="lt-LT"/>
        </w:rPr>
        <w:t>pelno</w:t>
      </w:r>
      <w:r>
        <w:rPr>
          <w:rFonts w:ascii="Times New Roman" w:hAnsi="Times New Roman" w:cs="Times New Roman"/>
          <w:b/>
          <w:lang w:val="lt-LT"/>
        </w:rPr>
        <w:t xml:space="preserve"> </w:t>
      </w:r>
      <w:bookmarkStart w:id="419" w:name="119z"/>
      <w:bookmarkEnd w:id="419"/>
      <w:r>
        <w:rPr>
          <w:rFonts w:ascii="Times New Roman" w:hAnsi="Times New Roman" w:cs="Times New Roman"/>
          <w:b/>
          <w:color w:val="000000"/>
          <w:lang w:val="lt-LT"/>
        </w:rPr>
        <w:t>mokesčio</w:t>
      </w:r>
      <w:r>
        <w:rPr>
          <w:rFonts w:ascii="Times New Roman" w:hAnsi="Times New Roman" w:cs="Times New Roman"/>
          <w:b/>
          <w:lang w:val="lt-LT"/>
        </w:rPr>
        <w:t xml:space="preserve"> suma yra užskaitoma ir sumažina dividendus gaunančio Lietuvos vieneto mokėtino </w:t>
      </w:r>
      <w:bookmarkStart w:id="420" w:name="120z"/>
      <w:bookmarkEnd w:id="420"/>
      <w:r>
        <w:rPr>
          <w:rFonts w:ascii="Times New Roman" w:hAnsi="Times New Roman" w:cs="Times New Roman"/>
          <w:b/>
          <w:color w:val="000000"/>
          <w:lang w:val="lt-LT"/>
        </w:rPr>
        <w:t>pelno</w:t>
      </w:r>
      <w:bookmarkStart w:id="421" w:name="121z"/>
      <w:bookmarkEnd w:id="421"/>
      <w:r>
        <w:rPr>
          <w:rFonts w:ascii="Times New Roman" w:hAnsi="Times New Roman" w:cs="Times New Roman"/>
          <w:b/>
          <w:color w:val="000000"/>
          <w:lang w:val="lt-LT"/>
        </w:rPr>
        <w:t xml:space="preserve"> mokesčio</w:t>
      </w:r>
      <w:r>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22" w:name="124z"/>
      <w:bookmarkEnd w:id="422"/>
      <w:r>
        <w:rPr>
          <w:rFonts w:ascii="Times New Roman" w:hAnsi="Times New Roman" w:cs="Times New Roman"/>
          <w:b/>
          <w:color w:val="000000"/>
          <w:lang w:val="lt-LT"/>
        </w:rPr>
        <w:t>mokesčio</w:t>
      </w:r>
      <w:r>
        <w:rPr>
          <w:rFonts w:ascii="Times New Roman" w:hAnsi="Times New Roman" w:cs="Times New Roman"/>
          <w:b/>
          <w:lang w:val="lt-LT"/>
        </w:rPr>
        <w:t xml:space="preserve"> suma viršija to vieneto mokėtino</w:t>
      </w:r>
      <w:bookmarkStart w:id="423" w:name="125z"/>
      <w:bookmarkEnd w:id="423"/>
      <w:r>
        <w:rPr>
          <w:rFonts w:ascii="Times New Roman" w:hAnsi="Times New Roman" w:cs="Times New Roman"/>
          <w:b/>
          <w:color w:val="000000"/>
          <w:lang w:val="lt-LT"/>
        </w:rPr>
        <w:t xml:space="preserve"> pelno</w:t>
      </w:r>
      <w:r>
        <w:rPr>
          <w:rFonts w:ascii="Times New Roman" w:hAnsi="Times New Roman" w:cs="Times New Roman"/>
          <w:b/>
          <w:lang w:val="lt-LT"/>
        </w:rPr>
        <w:t xml:space="preserve"> </w:t>
      </w:r>
      <w:bookmarkStart w:id="424" w:name="126z"/>
      <w:bookmarkEnd w:id="424"/>
      <w:r>
        <w:rPr>
          <w:rFonts w:ascii="Times New Roman" w:hAnsi="Times New Roman" w:cs="Times New Roman"/>
          <w:b/>
          <w:color w:val="000000"/>
          <w:lang w:val="lt-LT"/>
        </w:rPr>
        <w:t>mokesčio</w:t>
      </w:r>
      <w:r>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25" w:name="P14751_4"/>
      <w:r>
        <w:rPr>
          <w:rFonts w:ascii="Times New Roman" w:hAnsi="Times New Roman" w:cs="Times New Roman"/>
          <w:b/>
          <w:color w:val="000000"/>
          <w:lang w:val="lt-LT"/>
        </w:rPr>
        <w:t>mokesčių administravimo įstatyme</w:t>
      </w:r>
      <w:bookmarkEnd w:id="425"/>
      <w:r>
        <w:rPr>
          <w:rFonts w:ascii="Times New Roman" w:hAnsi="Times New Roman" w:cs="Times New Roman"/>
          <w:b/>
          <w:lang w:val="lt-LT"/>
        </w:rPr>
        <w:t xml:space="preserve"> nustatytą mokesčių permokos grąžinimo (įskaitymo) tvarką.</w:t>
      </w:r>
    </w:p>
    <w:p w:rsidR="00093845" w:rsidRDefault="000D779E" w:rsidP="00AF4003">
      <w:pPr>
        <w:tabs>
          <w:tab w:val="left" w:pos="709"/>
        </w:tabs>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tabs>
          <w:tab w:val="left" w:pos="709"/>
        </w:tabs>
        <w:spacing w:after="0"/>
        <w:jc w:val="both"/>
        <w:rPr>
          <w:i/>
          <w:lang w:val="lt-LT"/>
        </w:rPr>
      </w:pPr>
    </w:p>
    <w:p w:rsidR="00093845" w:rsidRDefault="000D779E">
      <w:pPr>
        <w:pStyle w:val="Pagrindiniotekstotrauka"/>
        <w:tabs>
          <w:tab w:val="left" w:pos="709"/>
          <w:tab w:val="left" w:pos="1077"/>
          <w:tab w:val="left" w:pos="1418"/>
        </w:tabs>
        <w:rPr>
          <w:rFonts w:ascii="Times New Roman" w:hAnsi="Times New Roman"/>
          <w:b/>
          <w:bCs/>
          <w:lang w:val="lt-LT"/>
        </w:rPr>
      </w:pPr>
      <w:r>
        <w:rPr>
          <w:rFonts w:ascii="Times New Roman" w:hAnsi="Times New Roman"/>
          <w:b/>
          <w:bCs/>
          <w:lang w:val="lt-LT"/>
        </w:rPr>
        <w:t xml:space="preserve">Komentaras </w:t>
      </w:r>
    </w:p>
    <w:p w:rsidR="00093845" w:rsidRDefault="000D779E">
      <w:pPr>
        <w:pStyle w:val="Pagrindiniotekstotrauka"/>
        <w:tabs>
          <w:tab w:val="left" w:pos="709"/>
        </w:tabs>
        <w:rPr>
          <w:rFonts w:ascii="Times New Roman" w:hAnsi="Times New Roman"/>
          <w:lang w:val="lt-LT"/>
        </w:rPr>
      </w:pPr>
      <w:r>
        <w:rPr>
          <w:rFonts w:ascii="Times New Roman" w:hAnsi="Times New Roman"/>
          <w:lang w:val="lt-LT"/>
        </w:rPr>
        <w:t xml:space="preserve">1. Pagal šios dalies nuostatas </w:t>
      </w:r>
      <w:r>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Default="000D779E">
      <w:pPr>
        <w:tabs>
          <w:tab w:val="left" w:pos="709"/>
        </w:tabs>
        <w:jc w:val="both"/>
        <w:rPr>
          <w:lang w:val="lt-LT"/>
        </w:rPr>
      </w:pPr>
      <w:r>
        <w:rPr>
          <w:iCs/>
          <w:lang w:val="lt-LT"/>
        </w:rPr>
        <w:tab/>
        <w:t>Iš</w:t>
      </w:r>
      <w:r>
        <w:rPr>
          <w:lang w:val="lt-LT"/>
        </w:rPr>
        <w:t xml:space="preserve"> Lietuvos vieneto gaunamų dividendų išskaitytas pelno mokestis užskaitomas šioje dalyje nustatyta tvarka, jeigu dividendus išmokantis Lietuvos vienetas paskirsto pelną, išmokėdamas dividendus </w:t>
      </w:r>
      <w:r>
        <w:rPr>
          <w:bCs/>
          <w:lang w:val="lt-LT"/>
        </w:rPr>
        <w:t>pinigais</w:t>
      </w:r>
      <w:r>
        <w:rPr>
          <w:lang w:val="lt-LT"/>
        </w:rPr>
        <w:t xml:space="preserve"> Lietuvos Respublikos </w:t>
      </w:r>
      <w:r w:rsidR="00C67408" w:rsidRPr="009C0219">
        <w:rPr>
          <w:rStyle w:val="Hipersaitas"/>
          <w:rFonts w:ascii="Times New Roman" w:hAnsi="Times New Roman" w:cs="Times New Roman"/>
          <w:b w:val="0"/>
          <w:bCs w:val="0"/>
          <w:kern w:val="0"/>
          <w:lang w:val="lt-LT"/>
        </w:rPr>
        <w:t>akcinių bendrovių</w:t>
      </w:r>
      <w:r>
        <w:rPr>
          <w:lang w:val="lt-LT"/>
        </w:rPr>
        <w:t xml:space="preserve"> įstatyme, Lietuvos Respublikos </w:t>
      </w:r>
      <w:r w:rsidR="00C67408" w:rsidRPr="009C0219">
        <w:rPr>
          <w:rStyle w:val="Hipersaitas"/>
          <w:rFonts w:ascii="Times New Roman" w:hAnsi="Times New Roman" w:cs="Times New Roman"/>
          <w:b w:val="0"/>
          <w:bCs w:val="0"/>
          <w:kern w:val="0"/>
          <w:lang w:val="lt-LT"/>
        </w:rPr>
        <w:t>kooperatinių bendrovių (kooperatyvų</w:t>
      </w:r>
      <w:r>
        <w:rPr>
          <w:u w:val="single"/>
          <w:lang w:val="lt-LT"/>
        </w:rPr>
        <w:t>)</w:t>
      </w:r>
      <w:r>
        <w:rPr>
          <w:lang w:val="lt-LT"/>
        </w:rPr>
        <w:t xml:space="preserve"> įstatyme ir Lietuvos Respublikos </w:t>
      </w:r>
      <w:r w:rsidR="00C67408" w:rsidRPr="009C0219">
        <w:rPr>
          <w:rStyle w:val="Hipersaitas"/>
          <w:rFonts w:ascii="Times New Roman" w:hAnsi="Times New Roman" w:cs="Times New Roman"/>
          <w:b w:val="0"/>
          <w:bCs w:val="0"/>
          <w:kern w:val="0"/>
          <w:lang w:val="lt-LT"/>
        </w:rPr>
        <w:t>žemės ūkio bendrovių</w:t>
      </w:r>
      <w:r w:rsidRPr="00841411">
        <w:rPr>
          <w:lang w:val="lt-LT"/>
        </w:rPr>
        <w:t xml:space="preserve"> </w:t>
      </w:r>
      <w:r>
        <w:rPr>
          <w:lang w:val="lt-LT"/>
        </w:rPr>
        <w:t xml:space="preserve">įstatyme nustatyta tvarka. </w:t>
      </w:r>
    </w:p>
    <w:p w:rsidR="00093845" w:rsidRDefault="000D779E">
      <w:pPr>
        <w:tabs>
          <w:tab w:val="left" w:pos="709"/>
        </w:tabs>
        <w:jc w:val="both"/>
        <w:rPr>
          <w:lang w:val="lt-LT"/>
        </w:rPr>
      </w:pPr>
      <w:r>
        <w:rPr>
          <w:b/>
          <w:lang w:val="lt-LT"/>
        </w:rPr>
        <w:lastRenderedPageBreak/>
        <w:tab/>
      </w:r>
      <w:r>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Pr>
          <w:lang w:val="lt-LT"/>
        </w:rPr>
        <w:tab/>
      </w:r>
    </w:p>
    <w:p w:rsidR="00093845" w:rsidRDefault="000D779E">
      <w:pPr>
        <w:tabs>
          <w:tab w:val="left" w:pos="709"/>
        </w:tabs>
        <w:ind w:firstLine="720"/>
        <w:jc w:val="both"/>
        <w:rPr>
          <w:lang w:val="lt-LT"/>
        </w:rPr>
      </w:pPr>
      <w:r>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Default="000D779E">
      <w:pPr>
        <w:tabs>
          <w:tab w:val="left" w:pos="709"/>
        </w:tabs>
        <w:jc w:val="both"/>
        <w:rPr>
          <w:lang w:val="lt-LT"/>
        </w:rPr>
      </w:pPr>
      <w:r>
        <w:rPr>
          <w:b/>
          <w:lang w:val="lt-LT"/>
        </w:rPr>
        <w:tab/>
      </w:r>
      <w:r>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Default="000D779E">
      <w:pPr>
        <w:pStyle w:val="Pagrindiniotekstotrauka"/>
        <w:tabs>
          <w:tab w:val="left" w:pos="709"/>
          <w:tab w:val="left" w:pos="1077"/>
          <w:tab w:val="left" w:pos="1418"/>
        </w:tabs>
        <w:rPr>
          <w:rFonts w:ascii="Times New Roman" w:hAnsi="Times New Roman"/>
          <w:lang w:val="lt-LT"/>
        </w:rPr>
      </w:pPr>
      <w:r>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Default="000D779E">
      <w:pPr>
        <w:tabs>
          <w:tab w:val="left" w:pos="709"/>
        </w:tabs>
        <w:ind w:firstLine="720"/>
        <w:jc w:val="both"/>
        <w:rPr>
          <w:lang w:val="lt-LT"/>
        </w:rPr>
      </w:pPr>
      <w:r>
        <w:rPr>
          <w:lang w:val="lt-LT"/>
        </w:rPr>
        <w:t>1-3 pavyzdžiai</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lang w:val="lt-LT"/>
        </w:rPr>
        <w:t xml:space="preserve">1. Bendrovė 2011 m. gegužės mėnesį Lietuvos vienetui – UAB „Z“ išmokėjo 10 000 Lt dividendų, iš kurių, taikydama 15 proc. tarifą, išskaičiavo 1500 Lt pelno mokesčio. UAB „Z“ apskaičiuota 2010 mokestinių metų mokėtina pelno mokesčio suma sudarė 15 000 Lt. 2011 metais mokėtiną 2010 mokestinių metų pelno mokesčio sumą UAB „Z“ gali sumažinti nuo jai 2011 m. gegužės mėn. išmokėtų dividendų išskaičiuota 1500 Lt mokesčio suma. </w:t>
      </w:r>
      <w:r>
        <w:rPr>
          <w:bCs/>
          <w:lang w:val="lt-LT"/>
        </w:rPr>
        <w:t xml:space="preserve">Įskaitoma </w:t>
      </w:r>
      <w:r>
        <w:rPr>
          <w:lang w:val="lt-LT"/>
        </w:rPr>
        <w:t xml:space="preserve">1500 Lt </w:t>
      </w:r>
      <w:r>
        <w:rPr>
          <w:bCs/>
          <w:lang w:val="lt-LT"/>
        </w:rPr>
        <w:t xml:space="preserve">dividendų pelno mokesčio suma turi būti įrašoma į </w:t>
      </w:r>
      <w:r>
        <w:rPr>
          <w:lang w:val="lt-LT"/>
        </w:rPr>
        <w:t xml:space="preserve">UAB „Z“ </w:t>
      </w:r>
      <w:r>
        <w:rPr>
          <w:bCs/>
          <w:lang w:val="lt-LT"/>
        </w:rPr>
        <w:t xml:space="preserve">2010 mokestinių metų pelno mokesčio deklaraciją. </w:t>
      </w:r>
      <w:r>
        <w:rPr>
          <w:lang w:val="lt-LT"/>
        </w:rPr>
        <w:t>UAB „Z“</w:t>
      </w:r>
      <w:r>
        <w:rPr>
          <w:bCs/>
          <w:lang w:val="lt-LT"/>
        </w:rPr>
        <w:t xml:space="preserve"> 2010 mokestinių metų pelno mokesčio deklaracijoje apskaičiuota mokėtina pelno mokesčio suma, įskaičius nuo gautų dividendų išskaitytą pelno mokestį, sudarys 13 500 Lt (15 000 Lt - 1500 Lt).</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bCs/>
          <w:lang w:val="lt-LT"/>
        </w:rPr>
        <w:t xml:space="preserve">2. </w:t>
      </w:r>
      <w:r>
        <w:rPr>
          <w:lang w:val="lt-LT"/>
        </w:rPr>
        <w:t>Situacija ta pati kaip 1 pavyzdyje, išskyrus tai, kad UAB „Z“ apskaičiavo 15 000 Lt</w:t>
      </w:r>
      <w:r>
        <w:rPr>
          <w:bCs/>
          <w:lang w:val="lt-LT"/>
        </w:rPr>
        <w:t xml:space="preserve"> </w:t>
      </w:r>
      <w:r>
        <w:rPr>
          <w:lang w:val="lt-LT"/>
        </w:rPr>
        <w:t xml:space="preserve">2010 mokestinių metų nuostolių. UAB „Z“ </w:t>
      </w:r>
      <w:r>
        <w:rPr>
          <w:bCs/>
          <w:lang w:val="lt-LT"/>
        </w:rPr>
        <w:t xml:space="preserve">2010 mokestinių metų pelno mokesčio deklaracijoje įrašius įskaitomą 1500 Lt dividendų pelno mokesčio sumą, susidarys 1500 Lt mokesčio permoka, kuri grąžinama MAĮ nustatyta tvarka. </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lang w:val="lt-LT"/>
        </w:rPr>
        <w:t xml:space="preserve">3. Situacija ta pati kaip 1 pavyzdyje, išskyrus tai, kad dividendai UAB „Z“ buvo išmokėti ir mokestis nuo jų išskaičiuotas 2011 m. liepos mėn., šiai bendrovei jau pateikus 2010 mokestinių metų pelno mokesčio deklaraciją. Tokiu </w:t>
      </w:r>
      <w:r>
        <w:rPr>
          <w:bCs/>
          <w:lang w:val="lt-LT"/>
        </w:rPr>
        <w:t xml:space="preserve">atveju </w:t>
      </w:r>
      <w:r>
        <w:rPr>
          <w:lang w:val="lt-LT"/>
        </w:rPr>
        <w:t xml:space="preserve">UAB „Z“ </w:t>
      </w:r>
      <w:r>
        <w:rPr>
          <w:bCs/>
          <w:lang w:val="lt-LT"/>
        </w:rPr>
        <w:t xml:space="preserve">2010 mokestinių metų mokėtiną pelno mokestį gali sumažinti 1500 Lt dividendų pelno mokesčio suma, pateikdama patikslintą 2010 mokestinių metų pelno mokesčio deklaraciją arba šio mokesčio sumą įskaityti, deklaruodama 2011 mokestinių metų mokėtiną pelno mokestį (t.y. sumažinti mokėtiną į biudžetą pelno mokestį tų mokestinių metų, kuriais buvo išskaitytas pelno mokestis iš jai išmokėtų dividendų). </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bCs/>
          <w:lang w:val="lt-LT"/>
        </w:rPr>
        <w:t xml:space="preserve">Pastaba: visuose pavyzdžiuose mokestiniai metai sutampa su kalendoriniais metais. </w:t>
      </w:r>
    </w:p>
    <w:p w:rsidR="00093845" w:rsidRDefault="000D779E">
      <w:pPr>
        <w:tabs>
          <w:tab w:val="left" w:pos="709"/>
        </w:tabs>
        <w:ind w:firstLine="709"/>
        <w:jc w:val="both"/>
        <w:rPr>
          <w:lang w:val="lt-LT"/>
        </w:rPr>
      </w:pPr>
      <w:r>
        <w:rPr>
          <w:lang w:val="lt-LT"/>
        </w:rPr>
        <w:lastRenderedPageBreak/>
        <w:t>5. Komentuojamoje dalyje nenustatytas reikalavimas dividendų gavėjui turėti įrodymus, kad juos išmokėjęs Lietuvos vienetas nuo dividendų sumos išskaičiuotą pelno mokestį sumokėjo į biudžetą.</w:t>
      </w:r>
    </w:p>
    <w:p w:rsidR="00093845" w:rsidRDefault="000D779E">
      <w:pPr>
        <w:pStyle w:val="Pagrindiniotekstotrauka"/>
        <w:tabs>
          <w:tab w:val="left" w:pos="709"/>
        </w:tabs>
        <w:rPr>
          <w:lang w:val="lt-LT"/>
        </w:rPr>
      </w:pPr>
      <w:r>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Default="000D779E">
      <w:pPr>
        <w:tabs>
          <w:tab w:val="left" w:pos="709"/>
        </w:tabs>
        <w:jc w:val="both"/>
        <w:rPr>
          <w:lang w:val="lt-LT"/>
        </w:rPr>
      </w:pPr>
      <w:r>
        <w:rPr>
          <w:lang w:val="lt-LT"/>
        </w:rPr>
        <w:t xml:space="preserve">         (</w:t>
      </w:r>
      <w:r w:rsidR="00016DBB">
        <w:rPr>
          <w:lang w:val="lt-LT"/>
        </w:rPr>
        <w:t>P</w:t>
      </w:r>
      <w:r>
        <w:rPr>
          <w:lang w:val="lt-LT"/>
        </w:rPr>
        <w:t xml:space="preserve">akeista pagal VMI prie FM raštą 2011-08-04 Nr. </w:t>
      </w:r>
      <w:r>
        <w:t>(18.10-31-1)-R-7412)</w:t>
      </w:r>
    </w:p>
    <w:p w:rsidR="00093845" w:rsidRDefault="000D779E" w:rsidP="006C759B">
      <w:pPr>
        <w:pStyle w:val="tajtip"/>
        <w:spacing w:before="0" w:beforeAutospacing="0" w:after="0" w:afterAutospacing="0"/>
        <w:jc w:val="both"/>
        <w:rPr>
          <w:b/>
        </w:rPr>
      </w:pPr>
      <w:r>
        <w:rPr>
          <w:b/>
        </w:rPr>
        <w:t xml:space="preserve">           4.   Jeigu Lietuvos vienetas gauna dividendus Lietuvos Respublikos </w:t>
      </w:r>
      <w:bookmarkStart w:id="426" w:name="n1_727"/>
      <w:r>
        <w:fldChar w:fldCharType="begin"/>
      </w:r>
      <w:r>
        <w:instrText xml:space="preserve"> HYPERLINK "http://www.infolex.lt/ta/54758" \o "Lietuvos Respublikos akcinių bendrovių įstatymas" \t "_blank" </w:instrText>
      </w:r>
      <w:r>
        <w:fldChar w:fldCharType="separate"/>
      </w:r>
      <w:r>
        <w:rPr>
          <w:rStyle w:val="Hipersaitas"/>
        </w:rPr>
        <w:t>akcinių bendrovių įstatymo</w:t>
      </w:r>
      <w:r>
        <w:fldChar w:fldCharType="end"/>
      </w:r>
      <w:bookmarkStart w:id="427" w:name="pn1_727"/>
      <w:bookmarkEnd w:id="426"/>
      <w:bookmarkEnd w:id="427"/>
      <w:r>
        <w:t>,</w:t>
      </w:r>
      <w:r>
        <w:rPr>
          <w:b/>
        </w:rPr>
        <w:t xml:space="preserve"> Lietuvos Respublikos </w:t>
      </w:r>
      <w:bookmarkStart w:id="428" w:name="n1_728"/>
      <w:r>
        <w:fldChar w:fldCharType="begin"/>
      </w:r>
      <w:r>
        <w:instrText xml:space="preserve"> HYPERLINK "http://www.infolex.lt/ta/31084" \o "Lietuvos Respublikos kooperatinių bendrovių (kooperatyvų) įstatymas" \t "_blank" </w:instrText>
      </w:r>
      <w:r>
        <w:fldChar w:fldCharType="separate"/>
      </w:r>
      <w:r>
        <w:rPr>
          <w:rStyle w:val="Hipersaitas"/>
        </w:rPr>
        <w:t>kooperatinių bendrovių (kooperatyvų) įstatymo</w:t>
      </w:r>
      <w:r>
        <w:fldChar w:fldCharType="end"/>
      </w:r>
      <w:bookmarkStart w:id="429" w:name="pn1_728"/>
      <w:bookmarkEnd w:id="428"/>
      <w:bookmarkEnd w:id="429"/>
      <w:r>
        <w:t>,</w:t>
      </w:r>
      <w:r>
        <w:rPr>
          <w:b/>
        </w:rPr>
        <w:t xml:space="preserve"> Lietuvos Respublikos </w:t>
      </w:r>
      <w:bookmarkStart w:id="430" w:name="n1_729"/>
      <w:r>
        <w:fldChar w:fldCharType="begin"/>
      </w:r>
      <w:r>
        <w:instrText xml:space="preserve"> HYPERLINK "http://www.infolex.lt/ta/85252" \o "Lietuvos Respublikos kolektyvinio investavimo subjektų įstatymas" \t "_blank" </w:instrText>
      </w:r>
      <w:r>
        <w:fldChar w:fldCharType="separate"/>
      </w:r>
      <w:r>
        <w:rPr>
          <w:rStyle w:val="Hipersaitas"/>
        </w:rPr>
        <w:t>kolektyvinio investavimo subjektų įstatymo</w:t>
      </w:r>
      <w:r>
        <w:fldChar w:fldCharType="end"/>
      </w:r>
      <w:bookmarkStart w:id="431" w:name="pn1_729"/>
      <w:bookmarkEnd w:id="430"/>
      <w:bookmarkEnd w:id="431"/>
      <w:r>
        <w:rPr>
          <w:b/>
        </w:rPr>
        <w:t xml:space="preserve">, Lietuvos Respublikos informuotiesiems investuotojams skirtų kolektyvinio investavimo subjektų įstatymo ir Lietuvos Respublikos </w:t>
      </w:r>
      <w:bookmarkStart w:id="432" w:name="n1_731"/>
      <w:r>
        <w:fldChar w:fldCharType="begin"/>
      </w:r>
      <w:r>
        <w:instrText xml:space="preserve"> HYPERLINK "http://www.infolex.lt/ta/83268" \o "Lietuvos Respublikos žemės ūkio bendrovių įstatymas" \t "_blank" </w:instrText>
      </w:r>
      <w:r>
        <w:fldChar w:fldCharType="separate"/>
      </w:r>
      <w:r>
        <w:rPr>
          <w:rStyle w:val="Hipersaitas"/>
        </w:rPr>
        <w:t>žemės ūkio bendrovių įstatymo</w:t>
      </w:r>
      <w:r>
        <w:fldChar w:fldCharType="end"/>
      </w:r>
      <w:bookmarkStart w:id="433" w:name="pn1_731"/>
      <w:bookmarkEnd w:id="432"/>
      <w:bookmarkEnd w:id="433"/>
      <w:r>
        <w:rPr>
          <w:b/>
        </w:rPr>
        <w:t xml:space="preserve"> nustatyta tvarka, šis vienetas į pajamas iš kito Lietuvos vieneto gautų dividendų neįtraukia.</w:t>
      </w:r>
    </w:p>
    <w:p w:rsidR="00093845" w:rsidRDefault="000D779E" w:rsidP="006C759B">
      <w:pPr>
        <w:pStyle w:val="tajtip"/>
        <w:spacing w:before="0" w:beforeAutospacing="0" w:after="0" w:afterAutospacing="0"/>
        <w:rPr>
          <w:bCs/>
          <w:i/>
          <w:iCs/>
        </w:rPr>
      </w:pPr>
      <w:r w:rsidRPr="00062580">
        <w:rPr>
          <w:bCs/>
          <w:i/>
        </w:rPr>
        <w:t>(</w:t>
      </w:r>
      <w:r w:rsidRPr="00062580">
        <w:rPr>
          <w:i/>
          <w:iCs/>
        </w:rPr>
        <w:t>KEISTA: 2017 12 07 įstatymu Nr. XIII-842 (nuo 2017 12 23)</w:t>
      </w:r>
      <w:r w:rsidR="00F33038" w:rsidRPr="00062580">
        <w:rPr>
          <w:i/>
          <w:iCs/>
        </w:rPr>
        <w:t>,</w:t>
      </w:r>
      <w:r w:rsidR="006C759B" w:rsidRPr="00062580">
        <w:rPr>
          <w:i/>
        </w:rPr>
        <w:t xml:space="preserve"> </w:t>
      </w:r>
      <w:r w:rsidR="006C759B" w:rsidRPr="00062580">
        <w:rPr>
          <w:i/>
          <w:iCs/>
        </w:rPr>
        <w:t>taikoma apskaičiuojant 2018 metais prasidėjusio ir vėlesnių mokestinių laikotarpių apmokestinamąjį pelną</w:t>
      </w:r>
      <w:r w:rsidRPr="00062580">
        <w:rPr>
          <w:bCs/>
          <w:i/>
          <w:iCs/>
        </w:rPr>
        <w:t>)</w:t>
      </w:r>
    </w:p>
    <w:p w:rsidR="005E1525" w:rsidRPr="00062580" w:rsidRDefault="005E1525" w:rsidP="006C759B">
      <w:pPr>
        <w:pStyle w:val="tajtip"/>
        <w:spacing w:before="0" w:beforeAutospacing="0" w:after="0" w:afterAutospacing="0"/>
        <w:rPr>
          <w:bCs/>
          <w:i/>
          <w:iCs/>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pStyle w:val="prastasiniatinklio"/>
        <w:spacing w:before="0" w:beforeAutospacing="0" w:after="0" w:afterAutospacing="0"/>
        <w:ind w:firstLine="709"/>
        <w:jc w:val="both"/>
      </w:pPr>
      <w:r>
        <w:t xml:space="preserve">Dividendai, išmokami Lietuvos vienetų veiklą reglamentuojančiuose įstatymuose nustatyta tvarka, į tuos dividendus gaunančių Lietuvos vienetų pajamas neįtraukiami. </w:t>
      </w:r>
    </w:p>
    <w:p w:rsidR="00093845" w:rsidRDefault="000D779E">
      <w:pPr>
        <w:pStyle w:val="prastasiniatinklio"/>
        <w:spacing w:before="0" w:beforeAutospacing="0" w:after="0" w:afterAutospacing="0"/>
        <w:ind w:firstLine="709"/>
        <w:jc w:val="both"/>
      </w:pPr>
      <w:r>
        <w:t>Remiantis PMĮ 34 str. 3 dalimi, į nuolatinių buveinių pajamas neįtraukiami iš Lietuvos vienetų gaunami dividendai už joms užsienio vieneto priskirtas tų Lietuvos vienetų akcijas, kapitalo dalį ar kitas teises.</w:t>
      </w:r>
    </w:p>
    <w:p w:rsidR="00093845" w:rsidRDefault="000D779E">
      <w:pPr>
        <w:pStyle w:val="prastasiniatinklio"/>
        <w:spacing w:before="0" w:beforeAutospacing="0" w:after="0" w:afterAutospacing="0"/>
        <w:ind w:firstLine="709"/>
        <w:jc w:val="both"/>
      </w:pPr>
      <w:r>
        <w:t>(Pagal VMI prie FM 2018-07-17 raštą Nr. (</w:t>
      </w:r>
      <w:r>
        <w:rPr>
          <w:color w:val="000000"/>
        </w:rPr>
        <w:t>32.42-31-1E) RM-25937)</w:t>
      </w:r>
    </w:p>
    <w:p w:rsidR="00093845" w:rsidRDefault="00093845">
      <w:pPr>
        <w:pStyle w:val="Pagrindiniotekstotrauka"/>
        <w:tabs>
          <w:tab w:val="left" w:pos="709"/>
        </w:tabs>
        <w:rPr>
          <w:rFonts w:ascii="Times New Roman" w:hAnsi="Times New Roman"/>
        </w:rPr>
      </w:pPr>
    </w:p>
    <w:p w:rsidR="00093845" w:rsidRDefault="000D779E">
      <w:pPr>
        <w:pStyle w:val="Antrat1"/>
        <w:tabs>
          <w:tab w:val="left" w:pos="709"/>
        </w:tabs>
        <w:jc w:val="both"/>
        <w:rPr>
          <w:rFonts w:ascii="Times New Roman" w:hAnsi="Times New Roman"/>
        </w:rPr>
      </w:pPr>
      <w:r>
        <w:rPr>
          <w:rFonts w:ascii="Times New Roman" w:hAnsi="Times New Roman"/>
        </w:rPr>
        <w:t xml:space="preserve">           </w:t>
      </w:r>
      <w:bookmarkStart w:id="434" w:name="straipsnis34"/>
      <w:r>
        <w:rPr>
          <w:rFonts w:ascii="Times New Roman" w:hAnsi="Times New Roman"/>
        </w:rPr>
        <w:t>34 STRAIPSNIS</w:t>
      </w:r>
      <w:bookmarkEnd w:id="434"/>
      <w:r>
        <w:rPr>
          <w:rFonts w:ascii="Times New Roman" w:hAnsi="Times New Roman"/>
        </w:rPr>
        <w:t>. Dividendai, išmokami užsienio vienetams</w:t>
      </w:r>
    </w:p>
    <w:p w:rsidR="00093845" w:rsidRDefault="000D779E" w:rsidP="00AF4003">
      <w:pPr>
        <w:spacing w:after="0"/>
        <w:ind w:firstLine="720"/>
        <w:jc w:val="both"/>
        <w:rPr>
          <w:b/>
          <w:lang w:val="lt-LT"/>
        </w:rPr>
      </w:pPr>
      <w:r>
        <w:rPr>
          <w:b/>
          <w:lang w:val="lt-LT"/>
        </w:rPr>
        <w:t xml:space="preserve">1. </w:t>
      </w:r>
      <w:r>
        <w:rPr>
          <w:b/>
          <w:lang w:val="lt-LT" w:eastAsia="lt-LT"/>
        </w:rPr>
        <w:t>Užsienio vienetų gaunami už turimas Lietuvos vieneto akcijas,</w:t>
      </w:r>
      <w:r>
        <w:rPr>
          <w:b/>
          <w:lang w:val="lt-LT"/>
        </w:rPr>
        <w:t xml:space="preserve"> </w:t>
      </w:r>
      <w:r>
        <w:rPr>
          <w:b/>
          <w:lang w:val="lt-LT" w:eastAsia="lt-LT"/>
        </w:rPr>
        <w:t>kapitalo dalį ar kitų teisių turėjimą dividendai apmokestinami</w:t>
      </w:r>
      <w:r>
        <w:rPr>
          <w:b/>
          <w:lang w:val="lt-LT"/>
        </w:rPr>
        <w:t xml:space="preserve"> </w:t>
      </w:r>
      <w:r>
        <w:rPr>
          <w:b/>
          <w:lang w:val="lt-LT" w:eastAsia="lt-LT"/>
        </w:rPr>
        <w:t>taikant 15 procentų pelno mokesčio tarifą. Mokestį apskaičiuoja,</w:t>
      </w:r>
      <w:r>
        <w:rPr>
          <w:b/>
          <w:lang w:val="lt-LT"/>
        </w:rPr>
        <w:t xml:space="preserve"> </w:t>
      </w:r>
      <w:r>
        <w:rPr>
          <w:b/>
          <w:lang w:val="lt-LT" w:eastAsia="lt-LT"/>
        </w:rPr>
        <w:t>išskaito ir sumoka į biudžetą dividendus išmokantis Lietuvos</w:t>
      </w:r>
      <w:r>
        <w:rPr>
          <w:b/>
          <w:lang w:val="lt-LT"/>
        </w:rPr>
        <w:t xml:space="preserve"> </w:t>
      </w:r>
      <w:r>
        <w:rPr>
          <w:b/>
          <w:lang w:val="lt-LT" w:eastAsia="lt-LT"/>
        </w:rPr>
        <w:t>vienetas ne vėliau kaip iki mėnesio, einančio po mėnesio, kurį</w:t>
      </w:r>
      <w:r>
        <w:rPr>
          <w:b/>
          <w:lang w:val="lt-LT"/>
        </w:rPr>
        <w:t xml:space="preserve"> </w:t>
      </w:r>
      <w:r>
        <w:rPr>
          <w:b/>
          <w:lang w:val="lt-LT" w:eastAsia="lt-LT"/>
        </w:rPr>
        <w:t>dividendai buvo išmokėti, penkioliktos dienos.</w:t>
      </w:r>
    </w:p>
    <w:p w:rsidR="00093845" w:rsidRDefault="000D779E" w:rsidP="00AF4003">
      <w:pPr>
        <w:spacing w:after="0"/>
        <w:jc w:val="both"/>
        <w:rPr>
          <w:bCs/>
          <w:i/>
          <w:lang w:val="lt-LT"/>
        </w:rPr>
      </w:pPr>
      <w:r w:rsidRPr="00062580">
        <w:rPr>
          <w:i/>
          <w:lang w:val="lt-LT"/>
        </w:rPr>
        <w:t xml:space="preserve">(KEISTA: </w:t>
      </w:r>
      <w:r w:rsidRPr="00062580">
        <w:rPr>
          <w:i/>
        </w:rPr>
        <w:t>2016 03 22 įstatymu Nr. XII-2262 (nuo 2017 01 01)</w:t>
      </w:r>
      <w:r w:rsidRPr="00062580">
        <w:rPr>
          <w:bCs/>
          <w:i/>
          <w:lang w:val="lt-LT"/>
        </w:rPr>
        <w:t>)</w:t>
      </w:r>
    </w:p>
    <w:p w:rsidR="005E1525" w:rsidRPr="00062580" w:rsidRDefault="005E1525" w:rsidP="00AF4003">
      <w:pPr>
        <w:spacing w:after="0"/>
        <w:jc w:val="both"/>
        <w:rPr>
          <w:bCs/>
          <w:i/>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 w:val="left" w:pos="1077"/>
          <w:tab w:val="left" w:pos="1418"/>
        </w:tabs>
        <w:ind w:firstLine="720"/>
        <w:jc w:val="both"/>
        <w:rPr>
          <w:strike/>
          <w:lang w:val="lt-LT"/>
        </w:rPr>
      </w:pPr>
      <w:r>
        <w:rPr>
          <w:lang w:val="lt-LT"/>
        </w:rPr>
        <w:t>1. Nuo 2010 m. sausio 1 d.</w:t>
      </w:r>
      <w:r>
        <w:rPr>
          <w:b/>
          <w:lang w:val="lt-LT"/>
        </w:rPr>
        <w:t xml:space="preserve"> </w:t>
      </w:r>
      <w:r>
        <w:rPr>
          <w:lang w:val="lt-LT"/>
        </w:rPr>
        <w:t xml:space="preserve">užsienio vienetų už turimas Lietuvos vienetų akcijas, kapitalo dalį ar kitokias teises gaunami dividendai apmokestinami </w:t>
      </w:r>
      <w:r>
        <w:rPr>
          <w:color w:val="000000"/>
          <w:lang w:val="lt-LT"/>
        </w:rPr>
        <w:t xml:space="preserve">15 </w:t>
      </w:r>
      <w:r>
        <w:rPr>
          <w:lang w:val="lt-LT"/>
        </w:rPr>
        <w:t xml:space="preserve">proc. dydžio pelno mokesčiu. </w:t>
      </w:r>
    </w:p>
    <w:p w:rsidR="00093845" w:rsidRDefault="000D779E">
      <w:pPr>
        <w:tabs>
          <w:tab w:val="left" w:pos="709"/>
          <w:tab w:val="left" w:pos="1077"/>
          <w:tab w:val="left" w:pos="1418"/>
        </w:tabs>
        <w:ind w:firstLine="720"/>
        <w:jc w:val="both"/>
        <w:rPr>
          <w:lang w:val="lt-LT"/>
        </w:rPr>
      </w:pPr>
      <w:r>
        <w:rPr>
          <w:lang w:val="lt-LT"/>
        </w:rPr>
        <w:t>2.</w:t>
      </w:r>
      <w:r>
        <w:rPr>
          <w:b/>
          <w:lang w:val="lt-LT"/>
        </w:rPr>
        <w:t xml:space="preserve"> </w:t>
      </w:r>
      <w:r>
        <w:rPr>
          <w:lang w:val="lt-LT"/>
        </w:rPr>
        <w:t>Prievolė išskaičiuoti ir sumokėti į biudžetą mokestį nuo užsienio vienetams išmokamų dividendų nustatyta dividendus išmokančiam Lietuvos</w:t>
      </w:r>
      <w:r>
        <w:rPr>
          <w:b/>
          <w:lang w:val="lt-LT"/>
        </w:rPr>
        <w:t xml:space="preserve"> </w:t>
      </w:r>
      <w:r>
        <w:rPr>
          <w:lang w:val="lt-LT"/>
        </w:rPr>
        <w:t xml:space="preserve">vienetui. Mokestis į biudžetą privalo būti sumokėtas ne vėliau kaip iki penkioliktos dienos kito mėnesio, einančio po mėnesio, kurį dividendai buvo išmokėti. Pavyzdžiui, jei akcinė bendrovė savo akcininkams (užsienio vienetams) išmokėjo dividendus  </w:t>
      </w:r>
      <w:r>
        <w:rPr>
          <w:b/>
          <w:lang w:val="lt-LT"/>
        </w:rPr>
        <w:t>2017</w:t>
      </w:r>
      <w:r>
        <w:rPr>
          <w:lang w:val="lt-LT"/>
        </w:rPr>
        <w:t xml:space="preserve">  m. balandžio 6 dieną, tai nuo išmokėtų dividendų išskaičiuotą pelno mokestį ji turi sumokėti į biudžetą iki </w:t>
      </w:r>
      <w:r>
        <w:rPr>
          <w:b/>
          <w:lang w:val="lt-LT"/>
        </w:rPr>
        <w:t xml:space="preserve">2017 </w:t>
      </w:r>
      <w:r>
        <w:rPr>
          <w:lang w:val="lt-LT"/>
        </w:rPr>
        <w:t>m. gegužės </w:t>
      </w:r>
      <w:r>
        <w:rPr>
          <w:b/>
          <w:lang w:val="lt-LT"/>
        </w:rPr>
        <w:t>15</w:t>
      </w:r>
      <w:r>
        <w:rPr>
          <w:lang w:val="lt-LT"/>
        </w:rPr>
        <w:t xml:space="preserve"> dienos. </w:t>
      </w:r>
    </w:p>
    <w:p w:rsidR="00093845" w:rsidRDefault="000D779E">
      <w:pPr>
        <w:tabs>
          <w:tab w:val="left" w:pos="709"/>
          <w:tab w:val="left" w:pos="1077"/>
          <w:tab w:val="left" w:pos="1418"/>
        </w:tabs>
        <w:ind w:firstLine="720"/>
        <w:jc w:val="both"/>
        <w:rPr>
          <w:rFonts w:cs="Arial Unicode MS"/>
          <w:lang w:val="lt-LT"/>
        </w:rPr>
      </w:pPr>
      <w:r>
        <w:rPr>
          <w:rFonts w:cs="Arial Unicode MS"/>
          <w:lang w:val="lt-LT"/>
        </w:rPr>
        <w:t>3. Jeigu Lietuvos vieneto dalyviams dividendai buvo paskirstyti</w:t>
      </w:r>
      <w:r>
        <w:rPr>
          <w:rFonts w:cs="Arial Unicode MS"/>
          <w:b/>
          <w:lang w:val="lt-LT"/>
        </w:rPr>
        <w:t>,</w:t>
      </w:r>
      <w:r>
        <w:rPr>
          <w:rFonts w:cs="Arial Unicode MS"/>
          <w:lang w:val="lt-LT"/>
        </w:rPr>
        <w:t xml:space="preserve"> bet neišmokėti iki 2009 m. gruodžio 31 d., tai juos išmokant nuo 2010 m. sausio 1 d. taikomas 15 proc. pelno mokesčio tarifas.</w:t>
      </w:r>
    </w:p>
    <w:p w:rsidR="00093845" w:rsidRDefault="000D779E">
      <w:pPr>
        <w:tabs>
          <w:tab w:val="left" w:pos="709"/>
          <w:tab w:val="left" w:pos="1077"/>
          <w:tab w:val="left" w:pos="1418"/>
        </w:tabs>
        <w:ind w:firstLine="720"/>
        <w:jc w:val="both"/>
        <w:rPr>
          <w:rFonts w:cs="Arial Unicode MS"/>
          <w:lang w:val="lt-LT"/>
        </w:rPr>
      </w:pPr>
      <w:r>
        <w:rPr>
          <w:rFonts w:cs="Arial Unicode MS"/>
          <w:lang w:val="lt-LT"/>
        </w:rPr>
        <w:lastRenderedPageBreak/>
        <w:t>4.</w:t>
      </w:r>
      <w:r>
        <w:rPr>
          <w:rFonts w:cs="Arial Unicode MS"/>
          <w:lang w:val="lt-LT"/>
        </w:rPr>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rsidR="00093845" w:rsidRDefault="000D779E">
      <w:pPr>
        <w:suppressAutoHyphens/>
        <w:autoSpaceDE w:val="0"/>
        <w:autoSpaceDN w:val="0"/>
        <w:adjustRightInd w:val="0"/>
        <w:ind w:firstLine="709"/>
        <w:jc w:val="both"/>
        <w:textAlignment w:val="center"/>
        <w:rPr>
          <w:color w:val="000000"/>
          <w:sz w:val="22"/>
          <w:szCs w:val="22"/>
          <w:lang w:val="lt-LT"/>
        </w:rPr>
      </w:pPr>
      <w:r>
        <w:rPr>
          <w:color w:val="000000"/>
          <w:lang w:val="lt-LT"/>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87" w:history="1">
        <w:r w:rsidRPr="003F429C">
          <w:rPr>
            <w:lang w:val="lt-LT"/>
          </w:rPr>
          <w:t>FR0021</w:t>
        </w:r>
      </w:hyperlink>
      <w:r w:rsidRPr="003F429C">
        <w:rPr>
          <w:lang w:val="lt-LT"/>
        </w:rPr>
        <w:t xml:space="preserve"> (DAS-1)</w:t>
      </w:r>
      <w:r>
        <w:rPr>
          <w:color w:val="000000"/>
          <w:lang w:val="lt-LT"/>
        </w:rPr>
        <w:t xml:space="preserve"> forma (toliau – DAS-1 forma) patvirtinta Valstybinės mokesčių inspekcijos prie Lietuvos Respublikos finansų ministerijos (toliau – VMI prie FM) viršininko 2001 m. birželio 27 d. </w:t>
      </w:r>
      <w:hyperlink r:id="rId88" w:history="1">
        <w:r w:rsidRPr="003F429C">
          <w:rPr>
            <w:lang w:val="lt-LT"/>
          </w:rPr>
          <w:t>įsakymu Nr. 159</w:t>
        </w:r>
      </w:hyperlink>
      <w:r>
        <w:rPr>
          <w:color w:val="000000"/>
          <w:lang w:val="lt-LT"/>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093845" w:rsidRDefault="000D779E">
      <w:pPr>
        <w:tabs>
          <w:tab w:val="left" w:pos="709"/>
          <w:tab w:val="left" w:pos="1077"/>
          <w:tab w:val="left" w:pos="1418"/>
        </w:tabs>
        <w:ind w:firstLine="720"/>
        <w:jc w:val="both"/>
        <w:rPr>
          <w:strike/>
          <w:lang w:val="lt-LT"/>
        </w:rPr>
      </w:pPr>
      <w:r>
        <w:rPr>
          <w:lang w:val="lt-LT"/>
        </w:rPr>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89" w:history="1">
        <w:r w:rsidRPr="003F429C">
          <w:rPr>
            <w:lang w:val="lt-LT"/>
          </w:rPr>
          <w:t>FR0022</w:t>
        </w:r>
      </w:hyperlink>
      <w:r>
        <w:rPr>
          <w:lang w:val="lt-LT"/>
        </w:rPr>
        <w:t xml:space="preserve"> (DAS-2) formą) grąžinti išskaičiuotąjį mokestį. </w:t>
      </w:r>
    </w:p>
    <w:p w:rsidR="00093845" w:rsidRDefault="000D779E">
      <w:pPr>
        <w:tabs>
          <w:tab w:val="left" w:pos="709"/>
          <w:tab w:val="left" w:pos="1077"/>
          <w:tab w:val="left" w:pos="1418"/>
        </w:tabs>
        <w:ind w:firstLine="720"/>
        <w:jc w:val="both"/>
        <w:rPr>
          <w:lang w:val="lt-LT"/>
        </w:rPr>
      </w:pPr>
      <w:r>
        <w:rPr>
          <w:lang w:val="lt-LT"/>
        </w:rPr>
        <w:t xml:space="preserve">Pateikiame pavyzdį, kaip turi būti apskaičiuojamas mokestis nuo Slovakijos rezidentui (juridiniam asmeniui) išmokėtų dividendų taikant Lietuvos ir Slovakijos DAIS. </w:t>
      </w:r>
    </w:p>
    <w:p w:rsidR="00093845" w:rsidRDefault="000D779E">
      <w:pPr>
        <w:tabs>
          <w:tab w:val="left" w:pos="709"/>
          <w:tab w:val="left" w:pos="1077"/>
          <w:tab w:val="left" w:pos="1418"/>
        </w:tabs>
        <w:ind w:firstLine="720"/>
        <w:jc w:val="both"/>
        <w:rPr>
          <w:lang w:val="lt-LT"/>
        </w:rPr>
      </w:pPr>
      <w:r>
        <w:rPr>
          <w:lang w:val="lt-LT"/>
        </w:rPr>
        <w:t xml:space="preserve">Pavyzdys </w:t>
      </w:r>
    </w:p>
    <w:p w:rsidR="00093845" w:rsidRDefault="000D779E">
      <w:pPr>
        <w:pBdr>
          <w:top w:val="single" w:sz="4" w:space="1" w:color="auto"/>
          <w:left w:val="single" w:sz="4" w:space="4" w:color="auto"/>
          <w:right w:val="single" w:sz="4" w:space="4" w:color="auto"/>
        </w:pBdr>
        <w:tabs>
          <w:tab w:val="left" w:pos="709"/>
          <w:tab w:val="left" w:pos="1077"/>
          <w:tab w:val="left" w:pos="1418"/>
        </w:tabs>
        <w:ind w:firstLine="720"/>
        <w:jc w:val="both"/>
        <w:rPr>
          <w:lang w:val="lt-LT"/>
        </w:rPr>
      </w:pPr>
      <w:r>
        <w:rPr>
          <w:lang w:val="lt-LT"/>
        </w:rPr>
        <w:t>Slovakijos rezidentams išmokamų dividendų apmokestinimas.</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Pr>
          <w:lang w:val="lt-LT"/>
        </w:rPr>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strike/>
          <w:lang w:val="lt-LT"/>
        </w:rPr>
      </w:pPr>
      <w:r>
        <w:rPr>
          <w:lang w:val="lt-LT"/>
        </w:rPr>
        <w:t xml:space="preserve">2017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Pr>
          <w:lang w:val="lt-LT"/>
        </w:rPr>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rsidR="00093845" w:rsidRDefault="000D779E">
      <w:pPr>
        <w:tabs>
          <w:tab w:val="left" w:pos="709"/>
          <w:tab w:val="left" w:pos="1077"/>
          <w:tab w:val="left" w:pos="1418"/>
        </w:tabs>
        <w:ind w:firstLine="720"/>
        <w:jc w:val="both"/>
        <w:rPr>
          <w:bCs/>
          <w:lang w:val="lt-LT"/>
        </w:rPr>
      </w:pPr>
      <w:r>
        <w:rPr>
          <w:lang w:val="lt-LT"/>
        </w:rPr>
        <w:t xml:space="preserve">Lietuvoje taikomų dvigubo apmokestinimo išvengimo sutarčių komentarai pateikti VMI prie FM interneto svetainėje (http://www.vmi.lt) skyrelyje apie VMI &gt; Mokesčiai &gt; Tarptautinės dvigubo apmokestinimo išvengimo sutartys &gt; </w:t>
      </w:r>
      <w:r>
        <w:rPr>
          <w:bCs/>
          <w:lang w:val="lt-LT"/>
        </w:rPr>
        <w:t xml:space="preserve">Dvigubo apmokestinimo išvengimo sutarčių paaiškinimai (komentarai). </w:t>
      </w:r>
    </w:p>
    <w:p w:rsidR="00093845" w:rsidRDefault="000D779E">
      <w:pPr>
        <w:tabs>
          <w:tab w:val="left" w:pos="709"/>
        </w:tabs>
        <w:jc w:val="both"/>
        <w:rPr>
          <w:lang w:val="lt-LT"/>
        </w:rPr>
      </w:pPr>
      <w:r>
        <w:t xml:space="preserve">           (Pa</w:t>
      </w:r>
      <w:r w:rsidR="004E3915">
        <w:t>keista</w:t>
      </w:r>
      <w:r>
        <w:t xml:space="preserve"> VMI prie FM 2017-11-14 raštu Nr. (32.42-31-1E)-RM-34608)</w:t>
      </w:r>
    </w:p>
    <w:p w:rsidR="00093845" w:rsidRDefault="000D779E" w:rsidP="00AF4003">
      <w:pPr>
        <w:pStyle w:val="Antrat1"/>
        <w:spacing w:after="0"/>
        <w:jc w:val="both"/>
        <w:rPr>
          <w:lang w:val="lt-LT"/>
        </w:rPr>
      </w:pPr>
      <w:r>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w:t>
      </w:r>
      <w:r>
        <w:rPr>
          <w:lang w:val="lt-LT"/>
        </w:rPr>
        <w:lastRenderedPageBreak/>
        <w:t>neapmokestinami, išskyrus atvejus, kai dividendus gaunantis užsienio vienetas įregistruotas ar kitaip organizuotas tikslinėse teritorijose.</w:t>
      </w:r>
    </w:p>
    <w:p w:rsidR="00093845" w:rsidRDefault="000D779E" w:rsidP="00AF4003">
      <w:pPr>
        <w:spacing w:after="0"/>
        <w:jc w:val="both"/>
        <w:rPr>
          <w:b/>
          <w:i/>
          <w:lang w:val="lt-LT"/>
        </w:rPr>
      </w:pPr>
      <w:r w:rsidRPr="00062580">
        <w:rPr>
          <w:i/>
          <w:color w:val="000000"/>
          <w:lang w:val="lt-LT"/>
        </w:rPr>
        <w:t xml:space="preserve">(KEISTA: </w:t>
      </w:r>
      <w:r w:rsidRPr="00062580">
        <w:rPr>
          <w:i/>
        </w:rPr>
        <w:t>2009 12 09 įstatymu Nr. XI-539 (nuo 2009 12 28)</w:t>
      </w:r>
      <w:r w:rsidRPr="00062580">
        <w:rPr>
          <w:i/>
          <w:color w:val="000000"/>
          <w:lang w:val="lt-LT"/>
        </w:rPr>
        <w:t>)</w:t>
      </w:r>
      <w:r w:rsidRPr="00062580">
        <w:rPr>
          <w:b/>
          <w:i/>
          <w:lang w:val="lt-LT"/>
        </w:rPr>
        <w:t xml:space="preserve"> </w:t>
      </w:r>
    </w:p>
    <w:p w:rsidR="005E1525" w:rsidRPr="00062580" w:rsidRDefault="005E1525" w:rsidP="00AF4003">
      <w:pPr>
        <w:spacing w:after="0"/>
        <w:jc w:val="both"/>
        <w:rPr>
          <w:b/>
          <w:i/>
          <w:lang w:val="lt-LT"/>
        </w:rPr>
      </w:pPr>
    </w:p>
    <w:p w:rsidR="00093845" w:rsidRDefault="000D779E">
      <w:pPr>
        <w:tabs>
          <w:tab w:val="left" w:pos="709"/>
          <w:tab w:val="left" w:pos="1077"/>
          <w:tab w:val="left" w:pos="1418"/>
        </w:tabs>
        <w:jc w:val="both"/>
        <w:rPr>
          <w:b/>
          <w:lang w:val="lt-LT"/>
        </w:rPr>
      </w:pPr>
      <w:r>
        <w:rPr>
          <w:b/>
          <w:lang w:val="lt-LT"/>
        </w:rPr>
        <w:t xml:space="preserve">             Komentaras</w:t>
      </w:r>
    </w:p>
    <w:p w:rsidR="00093845" w:rsidRDefault="000D779E">
      <w:pPr>
        <w:pStyle w:val="Style1"/>
        <w:tabs>
          <w:tab w:val="left" w:pos="709"/>
          <w:tab w:val="left" w:pos="1077"/>
          <w:tab w:val="left" w:pos="1418"/>
        </w:tabs>
        <w:ind w:right="128"/>
        <w:rPr>
          <w:rFonts w:ascii="Times New Roman" w:hAnsi="Times New Roman"/>
        </w:rPr>
      </w:pPr>
      <w:r>
        <w:rPr>
          <w:rFonts w:ascii="Times New Roman" w:hAnsi="Times New Roman"/>
          <w:szCs w:val="24"/>
        </w:rPr>
        <w:t xml:space="preserve">1. </w:t>
      </w:r>
      <w:r>
        <w:rPr>
          <w:rFonts w:ascii="Times New Roman" w:hAnsi="Times New Roman"/>
        </w:rPr>
        <w:t>Pagal šioje dalyje nustatytą „dalyvavimo išimtį“ investuotojų - užsienio vienetų, iš Lietuvos vienetų gaunami dividendai pelno mokesčiu neapmokestinami, jeigu:</w:t>
      </w:r>
    </w:p>
    <w:p w:rsidR="00093845" w:rsidRDefault="000D779E">
      <w:pPr>
        <w:pStyle w:val="Pagrindinistekstas"/>
        <w:tabs>
          <w:tab w:val="left" w:pos="709"/>
        </w:tabs>
        <w:ind w:firstLine="720"/>
        <w:rPr>
          <w:b/>
          <w:lang w:val="lt-LT"/>
        </w:rPr>
      </w:pPr>
      <w:r>
        <w:rPr>
          <w:lang w:val="lt-LT"/>
        </w:rPr>
        <w:t xml:space="preserve">- dividendus gaunantis užsienio vienetas ne trumpiau kaip dvylika mėnesių be pertraukų, įskaitant dividendų paskirstymo momentą, valdo ne mažiau kaip 10 proc. balsus suteikiančių akcijų (dalių, pajų) </w:t>
      </w:r>
      <w:r>
        <w:rPr>
          <w:b/>
          <w:lang w:val="lt-LT"/>
        </w:rPr>
        <w:t>ir</w:t>
      </w:r>
    </w:p>
    <w:p w:rsidR="00093845" w:rsidRDefault="000D779E">
      <w:pPr>
        <w:pStyle w:val="Pagrindinistekstas"/>
        <w:tabs>
          <w:tab w:val="left" w:pos="709"/>
        </w:tabs>
        <w:ind w:firstLine="720"/>
        <w:rPr>
          <w:strike/>
          <w:lang w:val="lt-LT"/>
        </w:rPr>
      </w:pPr>
      <w:r>
        <w:rPr>
          <w:lang w:val="lt-LT"/>
        </w:rPr>
        <w:t>- užsienio vienetas nėra įregistruotas ar kitaip organizuotas tikslinėse teritorijose (tikslinių teritorijų sąrašas patvirtintas Lietuvos Respublikos finansų ministro 2001 m. gruodžio 22 d</w:t>
      </w:r>
      <w:r w:rsidRPr="00841411">
        <w:rPr>
          <w:color w:val="0000FF"/>
          <w:lang w:val="lt-LT"/>
        </w:rPr>
        <w:t xml:space="preserve">. </w:t>
      </w:r>
      <w:r w:rsidR="00C67408" w:rsidRPr="003F429C">
        <w:rPr>
          <w:lang w:val="lt-LT"/>
        </w:rPr>
        <w:t>įsakymu Nr. 344</w:t>
      </w:r>
      <w:r>
        <w:rPr>
          <w:lang w:val="lt-LT"/>
        </w:rPr>
        <w:t>).</w:t>
      </w:r>
      <w:r>
        <w:rPr>
          <w:strike/>
          <w:lang w:val="lt-LT"/>
        </w:rPr>
        <w:t xml:space="preserve"> </w:t>
      </w:r>
    </w:p>
    <w:p w:rsidR="00093845" w:rsidRDefault="000D779E">
      <w:pPr>
        <w:pStyle w:val="Pagrindinistekstas"/>
        <w:tabs>
          <w:tab w:val="left" w:pos="709"/>
        </w:tabs>
        <w:ind w:firstLine="720"/>
        <w:rPr>
          <w:lang w:val="lt-LT"/>
        </w:rPr>
      </w:pPr>
      <w:r>
        <w:rPr>
          <w:lang w:val="lt-LT"/>
        </w:rPr>
        <w:t xml:space="preserve">2. Dividendų neapmokestinimo lengvatos taikymas siejamas su dividendų išmokėjimo momentu, todėl nesvarbu, kurių finansinių metų dividendai išmokami. </w:t>
      </w:r>
    </w:p>
    <w:p w:rsidR="00093845" w:rsidRDefault="000D779E">
      <w:pPr>
        <w:pStyle w:val="Pagrindinistekstas"/>
        <w:tabs>
          <w:tab w:val="left" w:pos="709"/>
        </w:tabs>
        <w:ind w:firstLine="720"/>
        <w:rPr>
          <w:lang w:val="lt-LT"/>
        </w:rPr>
      </w:pPr>
      <w:r>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093845" w:rsidRDefault="000D779E">
      <w:pPr>
        <w:pStyle w:val="Pagrindinistekstas"/>
        <w:tabs>
          <w:tab w:val="left" w:pos="709"/>
        </w:tabs>
        <w:ind w:firstLine="720"/>
        <w:rPr>
          <w:lang w:val="lt-LT"/>
        </w:rPr>
      </w:pPr>
      <w:r>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Default="000D779E">
      <w:pPr>
        <w:pStyle w:val="Pagrindinistekstas"/>
        <w:tabs>
          <w:tab w:val="left" w:pos="709"/>
        </w:tabs>
        <w:ind w:firstLine="720"/>
        <w:rPr>
          <w:lang w:val="lt-LT"/>
        </w:rPr>
      </w:pPr>
      <w:r>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rsidR="00093845" w:rsidRDefault="000D779E">
      <w:pPr>
        <w:pStyle w:val="Pagrindinistekstas"/>
        <w:tabs>
          <w:tab w:val="left" w:pos="709"/>
        </w:tabs>
        <w:ind w:firstLine="720"/>
        <w:rPr>
          <w:lang w:val="lt-LT"/>
        </w:rPr>
      </w:pPr>
      <w:r>
        <w:rPr>
          <w:lang w:val="lt-LT"/>
        </w:rPr>
        <w:t xml:space="preserve">Pavyzdys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 xml:space="preserve">2010 m. balandžio mėnesį Lietuvos akcinė bendrovė išmokėjo 100 000 Lt dividendų juridiniam asmeniui - Danijos rezidentui, nuo 2000 metų be pertraukų valdančiam 18  proc. suteikiančių balsavimo teisę šio Lietuvos juridinio asmens įstatinio kapitalo akcijų.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Lietuvos – Danijos DAIS</w:t>
      </w:r>
      <w:r>
        <w:rPr>
          <w:b/>
          <w:lang w:val="lt-LT"/>
        </w:rPr>
        <w:t xml:space="preserve"> </w:t>
      </w:r>
      <w:r>
        <w:rPr>
          <w:lang w:val="lt-LT"/>
        </w:rPr>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 xml:space="preserve">Remiantis šios tarptautinės sutarties nuostatomis, iš Danijos rezidentui mokamos 100 000 Lt dividendų sumos Lietuvos akcinė bendrovė galėtų išskaičiuoti pelno mokestį, taikydama sutartyje nustatytą 15 proc. mokesčio tarifą. Tačiau, atsižvelgiant į tai, kad Danijos rezidentas ne trumpiau kaip </w:t>
      </w:r>
      <w:r>
        <w:rPr>
          <w:lang w:val="lt-LT"/>
        </w:rPr>
        <w:lastRenderedPageBreak/>
        <w:t xml:space="preserve">12 mėnesių be pertraukų (įskaitant dividendų paskirstymo momentą), valdė ne mažiau kaip 10 proc. balsavimo teisę suteikiančių Lietuvos vieneto akcijų, bendrovė neturi nuo Danijos vienetui išmokamų dividendų išskaičiuoti pelno mokesčio.  </w:t>
      </w:r>
    </w:p>
    <w:p w:rsidR="00093845" w:rsidRDefault="00016DBB">
      <w:pPr>
        <w:rPr>
          <w:color w:val="000000"/>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tabs>
          <w:tab w:val="left" w:pos="709"/>
        </w:tabs>
        <w:spacing w:after="0"/>
        <w:ind w:firstLine="720"/>
        <w:jc w:val="both"/>
        <w:rPr>
          <w:b/>
          <w:bCs/>
          <w:lang w:val="lt-LT"/>
        </w:rPr>
      </w:pPr>
      <w:r>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2008 04 08 įstatymu Nr. X-1481 (nuo 2009 01 01)</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 w:val="left" w:pos="1077"/>
          <w:tab w:val="left" w:pos="1418"/>
        </w:tabs>
        <w:ind w:firstLine="720"/>
        <w:jc w:val="both"/>
        <w:rPr>
          <w:b/>
          <w:bCs/>
          <w:lang w:val="lt-LT"/>
        </w:rPr>
      </w:pPr>
      <w:r>
        <w:rPr>
          <w:b/>
          <w:bCs/>
          <w:lang w:val="lt-LT"/>
        </w:rPr>
        <w:t xml:space="preserve">Komentaras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Pr>
          <w:lang w:val="lt-LT"/>
        </w:rPr>
        <w:t>už turimas Lietuvos vienetų akcijas, kapitalo dalį ar kitas teises.</w:t>
      </w:r>
      <w:r>
        <w:rPr>
          <w:color w:val="000000"/>
          <w:lang w:val="lt-LT"/>
        </w:rPr>
        <w:t xml:space="preserve">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Default="000D779E">
      <w:pPr>
        <w:tabs>
          <w:tab w:val="left" w:pos="709"/>
          <w:tab w:val="left" w:pos="1077"/>
          <w:tab w:val="left" w:pos="1418"/>
        </w:tabs>
        <w:ind w:firstLine="720"/>
        <w:jc w:val="both"/>
        <w:rPr>
          <w:color w:val="000000"/>
          <w:lang w:val="lt-LT"/>
        </w:rPr>
      </w:pPr>
      <w:r>
        <w:rPr>
          <w:color w:val="000000"/>
          <w:lang w:val="lt-LT"/>
        </w:rPr>
        <w:t>Nuolatinių buveinių iš Lietuvos vienetų gaunamiems dividendams apmokestinti taikomos PMĮ 32 str. 1, 2, 3 ir 5 dalies bei PMĮ 33 straipsnio nuostatos (žr. PMĮ 33 straipsnio komentarą).</w:t>
      </w:r>
    </w:p>
    <w:p w:rsidR="00093845" w:rsidRDefault="00062580">
      <w:pPr>
        <w:rPr>
          <w:lang w:val="lt-LT"/>
        </w:rPr>
      </w:pPr>
      <w:r>
        <w:rPr>
          <w:bCs/>
          <w:lang w:val="lt-LT"/>
        </w:rPr>
        <w:t xml:space="preserve">         </w:t>
      </w:r>
      <w:r w:rsidR="000D779E">
        <w:rPr>
          <w:bCs/>
          <w:lang w:val="lt-LT"/>
        </w:rPr>
        <w:t>(</w:t>
      </w:r>
      <w:r>
        <w:rPr>
          <w:lang w:val="lt-LT"/>
        </w:rPr>
        <w:t>P</w:t>
      </w:r>
      <w:r w:rsidR="000D779E">
        <w:rPr>
          <w:lang w:val="lt-LT"/>
        </w:rPr>
        <w:t>agal VMI prie FM raštą 2010-06-23 Nr. (18.10-31-1)-R-6299)</w:t>
      </w:r>
    </w:p>
    <w:p w:rsidR="00093845" w:rsidRDefault="00093845">
      <w:pPr>
        <w:pStyle w:val="Antrat1"/>
        <w:tabs>
          <w:tab w:val="left" w:pos="709"/>
        </w:tabs>
        <w:jc w:val="both"/>
        <w:rPr>
          <w:rFonts w:ascii="Times New Roman" w:hAnsi="Times New Roman"/>
          <w:lang w:val="lt-LT"/>
        </w:rPr>
      </w:pPr>
    </w:p>
    <w:p w:rsidR="00093845" w:rsidRDefault="000D779E">
      <w:pPr>
        <w:pStyle w:val="HTMLiankstoformatuotas"/>
        <w:jc w:val="both"/>
        <w:rPr>
          <w:rFonts w:ascii="Times New Roman" w:hAnsi="Times New Roman" w:cs="Times New Roman"/>
          <w:b/>
          <w:bCs/>
          <w:color w:val="000000"/>
          <w:sz w:val="24"/>
          <w:lang w:val="lt-LT"/>
        </w:rPr>
      </w:pPr>
      <w:r>
        <w:rPr>
          <w:rFonts w:ascii="Times New Roman" w:hAnsi="Times New Roman" w:cs="Times New Roman"/>
          <w:b/>
          <w:bCs/>
          <w:color w:val="000000"/>
          <w:sz w:val="24"/>
          <w:lang w:val="lt-LT"/>
        </w:rPr>
        <w:t xml:space="preserve">        </w:t>
      </w:r>
      <w:bookmarkStart w:id="435" w:name="straipsnis35"/>
      <w:r>
        <w:rPr>
          <w:rFonts w:ascii="Times New Roman" w:hAnsi="Times New Roman" w:cs="Times New Roman"/>
          <w:b/>
          <w:bCs/>
          <w:color w:val="000000"/>
          <w:sz w:val="24"/>
          <w:lang w:val="lt-LT"/>
        </w:rPr>
        <w:t xml:space="preserve">  35 STRAIPSNIS</w:t>
      </w:r>
      <w:bookmarkEnd w:id="435"/>
      <w:r>
        <w:rPr>
          <w:rFonts w:ascii="Times New Roman" w:hAnsi="Times New Roman" w:cs="Times New Roman"/>
          <w:b/>
          <w:bCs/>
          <w:color w:val="000000"/>
          <w:sz w:val="24"/>
          <w:lang w:val="lt-LT"/>
        </w:rPr>
        <w:t>. Užsienio vienetų dividendai</w:t>
      </w:r>
    </w:p>
    <w:p w:rsidR="00093845" w:rsidRDefault="000D779E" w:rsidP="00AF4003">
      <w:pPr>
        <w:spacing w:after="0"/>
        <w:ind w:firstLine="720"/>
        <w:jc w:val="both"/>
        <w:rPr>
          <w:b/>
          <w:lang w:val="lt-LT" w:eastAsia="lt-LT"/>
        </w:rPr>
      </w:pPr>
      <w:r>
        <w:rPr>
          <w:b/>
          <w:lang w:val="lt-LT" w:eastAsia="lt-LT"/>
        </w:rPr>
        <w:t xml:space="preserve">1. Lietuvos vieneto už turimas ar nuolatinės buveinės už jai priskirtas užsienio vienetų akcijas, kapitalo dalį ar kitų teisių turėjimą gaunami dividendai apmokestinami taikant 15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rsidR="00093845" w:rsidRDefault="000D779E" w:rsidP="00AF4003">
      <w:pPr>
        <w:spacing w:after="0"/>
        <w:jc w:val="both"/>
        <w:rPr>
          <w:bCs/>
          <w:i/>
          <w:lang w:val="lt-LT" w:eastAsia="lt-LT"/>
        </w:rPr>
      </w:pPr>
      <w:r w:rsidRPr="00062580">
        <w:rPr>
          <w:i/>
          <w:lang w:val="lt-LT" w:eastAsia="lt-LT"/>
        </w:rPr>
        <w:t>(</w:t>
      </w:r>
      <w:r w:rsidRPr="00062580">
        <w:rPr>
          <w:i/>
          <w:lang w:eastAsia="lt-LT"/>
        </w:rPr>
        <w:t xml:space="preserve">KEISTA: </w:t>
      </w:r>
      <w:r w:rsidRPr="00062580">
        <w:rPr>
          <w:i/>
        </w:rPr>
        <w:t>2016 03 22 įstatymu Nr. XII-2262 (nuo 2017 01 01)</w:t>
      </w:r>
      <w:r w:rsidRPr="00062580">
        <w:rPr>
          <w:bCs/>
          <w:i/>
          <w:lang w:val="lt-LT" w:eastAsia="lt-LT"/>
        </w:rPr>
        <w:t>)</w:t>
      </w:r>
    </w:p>
    <w:p w:rsidR="005E1525" w:rsidRPr="00062580" w:rsidRDefault="005E1525" w:rsidP="00AF4003">
      <w:pPr>
        <w:spacing w:after="0"/>
        <w:jc w:val="both"/>
        <w:rPr>
          <w:bCs/>
          <w:i/>
          <w:lang w:val="lt-LT" w:eastAsia="lt-LT"/>
        </w:rPr>
      </w:pPr>
    </w:p>
    <w:p w:rsidR="00093845" w:rsidRDefault="000D779E">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lang w:val="lt-LT"/>
        </w:rPr>
      </w:pPr>
      <w:r>
        <w:rPr>
          <w:b/>
          <w:bCs/>
          <w:color w:val="000000"/>
          <w:lang w:val="lt-LT"/>
        </w:rPr>
        <w:t xml:space="preserve">            Komentaras</w:t>
      </w:r>
    </w:p>
    <w:p w:rsidR="00093845" w:rsidRDefault="000D779E">
      <w:pPr>
        <w:tabs>
          <w:tab w:val="left" w:pos="709"/>
          <w:tab w:val="left" w:pos="1077"/>
          <w:tab w:val="left" w:pos="1418"/>
        </w:tabs>
        <w:ind w:firstLine="709"/>
        <w:jc w:val="both"/>
        <w:rPr>
          <w:color w:val="000000"/>
          <w:lang w:val="lt-LT"/>
        </w:rPr>
      </w:pPr>
      <w:r>
        <w:rPr>
          <w:color w:val="000000"/>
          <w:lang w:val="lt-LT"/>
        </w:rPr>
        <w:t>1. Nuo 2010 m. sausio 1 d. pagal šioje dalyje nustatytą 15 proc. dydžio pelno mokesčio tarifą 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093845" w:rsidRDefault="000D779E">
      <w:pPr>
        <w:tabs>
          <w:tab w:val="left" w:pos="709"/>
          <w:tab w:val="left" w:pos="1077"/>
          <w:tab w:val="left" w:pos="1418"/>
        </w:tabs>
        <w:ind w:firstLine="720"/>
        <w:jc w:val="both"/>
        <w:rPr>
          <w:lang w:val="lt-LT"/>
        </w:rPr>
      </w:pPr>
      <w:r>
        <w:rPr>
          <w:color w:val="000000"/>
          <w:lang w:val="lt-LT"/>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w:t>
      </w:r>
      <w:r>
        <w:rPr>
          <w:color w:val="000000"/>
          <w:lang w:val="lt-LT"/>
        </w:rPr>
        <w:lastRenderedPageBreak/>
        <w:t xml:space="preserve">apskaičiuoti ir sumokėti į biudžetą ne vėliau kaip iki penkioliktos dienos kito mėnesio, einančio po mėnesio, kurį dividendai buvo gauti. </w:t>
      </w:r>
    </w:p>
    <w:p w:rsidR="00093845" w:rsidRDefault="000D779E">
      <w:pPr>
        <w:tabs>
          <w:tab w:val="left" w:pos="709"/>
          <w:tab w:val="left" w:pos="1077"/>
          <w:tab w:val="left" w:pos="1418"/>
        </w:tabs>
        <w:ind w:right="-1"/>
        <w:jc w:val="both"/>
        <w:rPr>
          <w:lang w:val="lt-LT"/>
        </w:rPr>
      </w:pPr>
      <w:r>
        <w:rPr>
          <w:color w:val="000000"/>
          <w:lang w:val="lt-LT"/>
        </w:rPr>
        <w:tab/>
        <w:t xml:space="preserve">3. </w:t>
      </w:r>
      <w:r>
        <w:rPr>
          <w:lang w:val="lt-LT"/>
        </w:rPr>
        <w:tab/>
        <w:t>Lietuvos vienetai iš užsienio vienetų – rezidentų tų užsienio valstybių, su kuriomis Lietuvoje taikomos</w:t>
      </w:r>
      <w:r>
        <w:rPr>
          <w:color w:val="000000"/>
          <w:lang w:val="lt-LT"/>
        </w:rPr>
        <w:t xml:space="preserve"> dvigubo apmokestinimo išvengimo sutartys (toliau – </w:t>
      </w:r>
      <w:r>
        <w:rPr>
          <w:lang w:val="lt-LT"/>
        </w:rPr>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15 proc.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093845" w:rsidRDefault="000D779E">
      <w:pPr>
        <w:tabs>
          <w:tab w:val="left" w:pos="709"/>
          <w:tab w:val="left" w:pos="1077"/>
          <w:tab w:val="left" w:pos="1418"/>
        </w:tabs>
        <w:ind w:firstLine="720"/>
        <w:jc w:val="both"/>
        <w:rPr>
          <w:color w:val="000000"/>
          <w:lang w:val="lt-LT"/>
        </w:rPr>
      </w:pPr>
      <w:r>
        <w:rPr>
          <w:color w:val="000000"/>
          <w:lang w:val="lt-LT"/>
        </w:rPr>
        <w:t>Norėdamas sumažinti mokestį nuo dividendų, Lietuvos vienetas privalo turėti užsienio valstybės mokesčių administratoriaus patvirtintą pažymą, o jei užsienio administratorius tokių pažymų neišduoda, kitokius dokumentus,</w:t>
      </w:r>
      <w:r>
        <w:rPr>
          <w:b/>
          <w:color w:val="000000"/>
          <w:lang w:val="lt-LT"/>
        </w:rPr>
        <w:t xml:space="preserve"> </w:t>
      </w:r>
      <w:r>
        <w:rPr>
          <w:color w:val="000000"/>
          <w:lang w:val="lt-LT"/>
        </w:rPr>
        <w:t xml:space="preserve">kuriuose būtų nurodyti tokie duomenys: kas, kada ir kokią dividendų sumą išmokėjo Lietuvos rezidentui bei kokią mokesčio sumą išskaičiavo nuo išmokėtosios dividendų sumos. </w:t>
      </w:r>
    </w:p>
    <w:p w:rsidR="00093845" w:rsidRDefault="000D779E">
      <w:pPr>
        <w:tabs>
          <w:tab w:val="left" w:pos="709"/>
          <w:tab w:val="left" w:pos="1077"/>
          <w:tab w:val="left" w:pos="1418"/>
        </w:tabs>
        <w:ind w:firstLine="720"/>
        <w:jc w:val="both"/>
        <w:rPr>
          <w:rFonts w:cs="Arial Unicode MS"/>
          <w:color w:val="000000"/>
          <w:lang w:val="lt-LT"/>
        </w:rPr>
      </w:pPr>
      <w:r>
        <w:rPr>
          <w:rFonts w:cs="Arial Unicode MS"/>
          <w:color w:val="000000"/>
          <w:lang w:val="lt-LT"/>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093845" w:rsidRDefault="000D779E">
      <w:pPr>
        <w:tabs>
          <w:tab w:val="left" w:pos="709"/>
          <w:tab w:val="left" w:pos="1077"/>
          <w:tab w:val="left" w:pos="1418"/>
        </w:tabs>
        <w:ind w:firstLine="720"/>
        <w:jc w:val="both"/>
        <w:rPr>
          <w:iCs/>
          <w:color w:val="000000"/>
          <w:lang w:val="lt-LT"/>
        </w:rPr>
      </w:pPr>
      <w:r>
        <w:rPr>
          <w:iCs/>
          <w:color w:val="000000"/>
          <w:lang w:val="lt-LT"/>
        </w:rPr>
        <w:t>Pavyzdys</w:t>
      </w:r>
    </w:p>
    <w:p w:rsidR="00093845" w:rsidRDefault="000D779E">
      <w:pPr>
        <w:pBdr>
          <w:top w:val="single" w:sz="4" w:space="1" w:color="auto"/>
          <w:left w:val="single" w:sz="4" w:space="4" w:color="auto"/>
          <w:right w:val="single" w:sz="4" w:space="4" w:color="auto"/>
        </w:pBdr>
        <w:tabs>
          <w:tab w:val="left" w:pos="709"/>
          <w:tab w:val="left" w:pos="1077"/>
          <w:tab w:val="left" w:pos="1418"/>
        </w:tabs>
        <w:ind w:firstLine="720"/>
        <w:jc w:val="both"/>
        <w:rPr>
          <w:color w:val="000000"/>
          <w:lang w:val="lt-LT"/>
        </w:rPr>
      </w:pPr>
      <w:r>
        <w:rPr>
          <w:color w:val="000000"/>
          <w:lang w:val="lt-LT"/>
        </w:rPr>
        <w:t xml:space="preserve">Ukrainoje nuo dividendų sumokėto pelno mokesčio atskaitymas taikant Lietuvos ir Ukrainos DAIS. </w:t>
      </w:r>
    </w:p>
    <w:p w:rsidR="00093845" w:rsidRDefault="000D779E">
      <w:pPr>
        <w:pBdr>
          <w:left w:val="single" w:sz="4" w:space="4" w:color="auto"/>
          <w:right w:val="single" w:sz="4" w:space="4" w:color="auto"/>
        </w:pBdr>
        <w:tabs>
          <w:tab w:val="left" w:pos="709"/>
          <w:tab w:val="left" w:pos="1077"/>
          <w:tab w:val="left" w:pos="1418"/>
        </w:tabs>
        <w:ind w:firstLine="720"/>
        <w:jc w:val="both"/>
        <w:rPr>
          <w:color w:val="000000"/>
          <w:lang w:val="lt-LT"/>
        </w:rPr>
      </w:pPr>
      <w:r>
        <w:rPr>
          <w:color w:val="000000"/>
          <w:lang w:val="lt-LT"/>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rsidR="00093845" w:rsidRDefault="000D779E">
      <w:pPr>
        <w:pBdr>
          <w:left w:val="single" w:sz="4" w:space="4" w:color="auto"/>
          <w:right w:val="single" w:sz="4" w:space="4" w:color="auto"/>
        </w:pBdr>
        <w:shd w:val="clear" w:color="auto" w:fill="FFFFFF"/>
        <w:tabs>
          <w:tab w:val="left" w:pos="709"/>
          <w:tab w:val="left" w:pos="1077"/>
          <w:tab w:val="left" w:pos="1418"/>
        </w:tabs>
        <w:ind w:firstLine="720"/>
        <w:jc w:val="both"/>
        <w:rPr>
          <w:color w:val="000000"/>
          <w:lang w:val="lt-LT"/>
        </w:rPr>
      </w:pPr>
      <w:r>
        <w:rPr>
          <w:color w:val="000000"/>
          <w:lang w:val="lt-LT"/>
        </w:rPr>
        <w:t>Lietuvos vienetas 2017 metais iš Ukrainos rezidento (vieneto) gavo 50 000  EUR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lang w:val="lt-LT"/>
        </w:rPr>
      </w:pPr>
      <w:r>
        <w:rPr>
          <w:color w:val="000000"/>
          <w:lang w:val="lt-LT"/>
        </w:rPr>
        <w:t xml:space="preserve">Apskaičiuodamas Lietuvoje sumokėtiną mokestį, Lietuvos vienetas iš Ukrainos gautus 42 500 EUR dividendų padidina 7 500 EUR Ukrainoje išskaičiuoto mokesčio suma ir nuo 50 000  EUR dividendų sumos apskaičiuoja PMĮ nustatytą 15 proc. mokestį – 7500 EUR [(50 000 x </w:t>
      </w:r>
      <w:r>
        <w:rPr>
          <w:color w:val="000000"/>
          <w:lang w:val="lt-LT"/>
        </w:rPr>
        <w:lastRenderedPageBreak/>
        <w:t>15)/100] bei iš šios sumos atskaito Ukrainoje nuo tų dividendų sumokėtą 7500</w:t>
      </w:r>
      <w:r>
        <w:rPr>
          <w:b/>
          <w:color w:val="000000"/>
          <w:lang w:val="lt-LT"/>
        </w:rPr>
        <w:t xml:space="preserve"> </w:t>
      </w:r>
      <w:r>
        <w:rPr>
          <w:color w:val="000000"/>
          <w:lang w:val="lt-LT"/>
        </w:rPr>
        <w:t>EUR mokestį. Nors Lietuvos vienetas nuo iš Ukrainos gautų dividendų Lietuvoje pelno mokesčio sumokėti neturi, tačiau jis privalo pateikti dividendų pelno mokesčio deklaraciją apskrities valstybinei mokesčių inspekcijai, kurioje jis įregistruotas mokesčių mokėtoju (žr. PMĮ 36 str. komentarą).</w:t>
      </w:r>
    </w:p>
    <w:p w:rsidR="00093845" w:rsidRDefault="000D779E">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lang w:val="lt-LT"/>
        </w:rPr>
      </w:pPr>
      <w:r>
        <w:rPr>
          <w:szCs w:val="20"/>
          <w:lang w:val="lt-LT"/>
        </w:rPr>
        <w:tab/>
      </w:r>
      <w:r>
        <w:rPr>
          <w:lang w:val="lt-LT"/>
        </w:rPr>
        <w:t>4.</w:t>
      </w:r>
      <w:r>
        <w:rPr>
          <w:b/>
          <w:lang w:val="lt-LT"/>
        </w:rPr>
        <w:t xml:space="preserve"> </w:t>
      </w:r>
      <w:r>
        <w:rPr>
          <w:lang w:val="lt-LT"/>
        </w:rPr>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093845" w:rsidRDefault="000D779E">
      <w:pPr>
        <w:tabs>
          <w:tab w:val="left" w:pos="709"/>
          <w:tab w:val="left" w:pos="1077"/>
          <w:tab w:val="left" w:pos="1418"/>
          <w:tab w:val="center" w:pos="4153"/>
          <w:tab w:val="right" w:pos="8306"/>
        </w:tabs>
        <w:autoSpaceDE w:val="0"/>
        <w:autoSpaceDN w:val="0"/>
        <w:ind w:firstLine="720"/>
        <w:jc w:val="both"/>
        <w:rPr>
          <w:color w:val="000000"/>
          <w:position w:val="2"/>
          <w:lang w:val="lt-LT"/>
        </w:rPr>
      </w:pPr>
      <w:r>
        <w:rPr>
          <w:color w:val="000000"/>
          <w:position w:val="2"/>
          <w:lang w:val="lt-LT"/>
        </w:rPr>
        <w:t>5.</w:t>
      </w:r>
      <w:r>
        <w:rPr>
          <w:b/>
          <w:color w:val="000000"/>
          <w:position w:val="2"/>
          <w:lang w:val="lt-LT"/>
        </w:rPr>
        <w:t xml:space="preserve"> </w:t>
      </w:r>
      <w:r>
        <w:rPr>
          <w:color w:val="000000"/>
          <w:position w:val="2"/>
          <w:lang w:val="lt-LT"/>
        </w:rPr>
        <w:t>Lietuvos kontroliuojančių vienetų iš kontroliuojamųjų užsienio vienetų gauti dividendai apmokestinami, atsižvelgiant į Lietuvos Respublikos Vyriausybės 2002 m. balandžio 12 d</w:t>
      </w:r>
      <w:r>
        <w:rPr>
          <w:position w:val="2"/>
          <w:lang w:val="lt-LT"/>
        </w:rPr>
        <w:t xml:space="preserve">. </w:t>
      </w:r>
      <w:hyperlink r:id="rId90" w:history="1">
        <w:r w:rsidRPr="003F429C">
          <w:rPr>
            <w:position w:val="2"/>
            <w:lang w:val="lt-LT"/>
          </w:rPr>
          <w:t>nutarimo Nr. 517</w:t>
        </w:r>
      </w:hyperlink>
      <w:r>
        <w:rPr>
          <w:position w:val="2"/>
          <w:lang w:val="lt-LT"/>
        </w:rPr>
        <w:t xml:space="preserve"> ,,Dėl pozityviųjų pajamų apskaičiavimo, įtraukimo į kontroliuojančio Lietuvos apmokestinamojo</w:t>
      </w:r>
      <w:r>
        <w:rPr>
          <w:color w:val="000000"/>
          <w:position w:val="2"/>
          <w:lang w:val="lt-LT"/>
        </w:rPr>
        <w:t xml:space="preserve"> vieneto pajamas tvarkos ir pajamų, neįtraukiamų į pozityviąsias pajamas, rūšių patvirtinimo“ nuostatas.</w:t>
      </w:r>
    </w:p>
    <w:p w:rsidR="00093845" w:rsidRDefault="000D779E">
      <w:pPr>
        <w:tabs>
          <w:tab w:val="left" w:pos="709"/>
          <w:tab w:val="left" w:pos="1077"/>
          <w:tab w:val="left" w:pos="1418"/>
        </w:tabs>
        <w:ind w:right="128" w:firstLine="720"/>
        <w:jc w:val="both"/>
        <w:rPr>
          <w:color w:val="000000"/>
          <w:lang w:val="lt-LT"/>
        </w:rPr>
      </w:pPr>
      <w:r>
        <w:rPr>
          <w:color w:val="000000"/>
          <w:lang w:val="lt-LT"/>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rsidR="00093845" w:rsidRDefault="000D779E">
      <w:pPr>
        <w:tabs>
          <w:tab w:val="left" w:pos="709"/>
          <w:tab w:val="left" w:pos="1077"/>
          <w:tab w:val="left" w:pos="1418"/>
        </w:tabs>
        <w:ind w:right="128" w:firstLine="720"/>
        <w:jc w:val="both"/>
        <w:rPr>
          <w:rFonts w:ascii="TimesLT" w:hAnsi="TimesLT" w:cs="Arial Unicode MS"/>
          <w:color w:val="000000"/>
          <w:lang w:val="lt-LT"/>
        </w:rPr>
      </w:pPr>
      <w:r>
        <w:rPr>
          <w:rFonts w:ascii="TimesLT" w:hAnsi="TimesLT" w:cs="Arial Unicode MS"/>
          <w:color w:val="000000"/>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Lietuvos vienetas A, apskaičiuodamas 2015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2016 mokestinių metų pajamas Lietuvos vienetas A įtraukė kontroliuojamojo užsienio vieneto B 50 000 EUR apskaičiuotą pozityviųjų pajamų sumą.</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2016 m. kovo 20 d. kontroliuojamasis užsienio vienetas B paskirstė 2015 metų pelną. Dividendams išmokėti buvo paskirta 300 000 EUR, iš kurių Lietuvos vienetui A, atsižvelgiant į jo valdomų akcijų skaičių, paskirta 45 000 EUR. Ši dividendų suma Lietuvos vienetui A išmokama 2017 metais.</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 xml:space="preserve">Apmokestinant iš kontroliuojamojo užsienio vieneto B 2017 metais gautus dividendus, jų suma palyginama su ta į Lietuvos vieneto A pajamas įtraukta užsienio kontroliuojamojo vieneto B apskaičiuotų pozityviųjų pajamų suma, kurios pagrindu šie dividendai išmokėti. Kadangi Lietuvos vienetas A 2017 metais gavo dividendus, paskirstytus iš užsienio kontroliuojamojo vieneto B 2015 metų pelno, tai gauta dividendų suma palyginama su ta užsienio kontroliuojamojo vieneto B 2015 metų apskaičiuotų pozityviųjų pajamų suma, kuri įtraukta į Lietuvos vieneto A 2015 mokestinių metų pajamas. </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 xml:space="preserve">Pavyzdyje pateiktu atveju, Lietuvos vienetas 2017 metais iš kontroliuojamojo užsienio vieneto B gavo 45 000 EUR dividendų, o į 2015 mokestinių metų pajamas jis įtraukė 40 000 EUR to užsienio vieneto apskaičiuotų pozityviųjų pajamų. Pozityviąsias pajamas viršijančią 5 000 EUR (45 000 EUR – 40 000 EUR) dividendų sumą Lietuvos vienetas A turi apmokestinti PMĮ 35 str. 1 dalyje nustatyta tvarka. </w:t>
      </w:r>
    </w:p>
    <w:p w:rsidR="00093845" w:rsidRDefault="000D779E">
      <w:pPr>
        <w:tabs>
          <w:tab w:val="left" w:pos="709"/>
          <w:tab w:val="left" w:pos="1077"/>
          <w:tab w:val="left" w:pos="1418"/>
        </w:tabs>
        <w:ind w:right="128" w:firstLine="720"/>
        <w:jc w:val="both"/>
        <w:rPr>
          <w:iCs/>
          <w:strike/>
          <w:lang w:val="lt-LT"/>
        </w:rPr>
      </w:pPr>
      <w:r>
        <w:rPr>
          <w:rFonts w:ascii="TimesLT" w:hAnsi="TimesLT"/>
          <w:szCs w:val="20"/>
          <w:lang w:val="lt-LT"/>
        </w:rPr>
        <w:lastRenderedPageBreak/>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2017 metais gavo dividendus, paskirstytus 2016</w:t>
      </w:r>
      <w:r>
        <w:rPr>
          <w:rFonts w:ascii="TimesLT" w:hAnsi="TimesLT"/>
          <w:b/>
          <w:szCs w:val="20"/>
          <w:lang w:val="lt-LT"/>
        </w:rPr>
        <w:t xml:space="preserve"> </w:t>
      </w:r>
      <w:r>
        <w:rPr>
          <w:rFonts w:ascii="TimesLT" w:hAnsi="TimesLT"/>
          <w:szCs w:val="20"/>
          <w:lang w:val="lt-LT"/>
        </w:rPr>
        <w:t>mokestiniais metais uždirbtų pajamų pagrindu, tačiau pozityviosios pajamos į Lietuvos kontroliuojančio vieneto pajamas  2016 mokestiniais metais įtrauktos nebuvo (kontroliuojamojo užsienio vieneto pajamos sudarė mažiau kaip 5 proc. Lietuvos kontroliuojančio vieneto pajamų, arba buvo apskaičiuota neigiama pozityviųjų pajamų suma, žr. PMĮ 39 straipsnio komentarą),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rsidR="00093845" w:rsidRDefault="00A921FD">
      <w:pPr>
        <w:rPr>
          <w:iCs/>
          <w:lang w:val="lt-LT"/>
        </w:rPr>
      </w:pPr>
      <w:r>
        <w:t xml:space="preserve">           </w:t>
      </w:r>
      <w:r w:rsidR="00062580">
        <w:t xml:space="preserve"> </w:t>
      </w:r>
      <w:r>
        <w:t>(Pakeista</w:t>
      </w:r>
      <w:r w:rsidR="000D779E">
        <w:t xml:space="preserve"> VMI prie FM 2017-11-14 raštu Nr. (32.42-31-1E)-RM-34608)</w:t>
      </w:r>
    </w:p>
    <w:p w:rsidR="00093845" w:rsidRDefault="000D779E" w:rsidP="00AF4003">
      <w:pPr>
        <w:spacing w:after="0"/>
        <w:ind w:firstLine="720"/>
        <w:jc w:val="both"/>
        <w:rPr>
          <w:b/>
          <w:lang w:val="lt-LT" w:eastAsia="lt-LT"/>
        </w:rPr>
      </w:pPr>
      <w:r>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Pr>
          <w:b/>
          <w:color w:val="000000"/>
          <w:lang w:val="lt-LT" w:eastAsia="lt-LT"/>
        </w:rPr>
        <w:t>pelno</w:t>
      </w:r>
      <w:r>
        <w:rPr>
          <w:b/>
          <w:lang w:val="lt-LT" w:eastAsia="lt-LT"/>
        </w:rPr>
        <w:t xml:space="preserve"> mokesčiu arba jam tapačiu mokesčiu, akcijas, kapitalo dalį ar kitų teisių turėjimą gaunami dividendai neapmokestinami.</w:t>
      </w:r>
    </w:p>
    <w:p w:rsidR="00093845" w:rsidRDefault="000D779E" w:rsidP="00AF4003">
      <w:pPr>
        <w:spacing w:after="0"/>
        <w:jc w:val="both"/>
        <w:rPr>
          <w:i/>
          <w:color w:val="000000"/>
          <w:lang w:val="lt-LT"/>
        </w:rPr>
      </w:pPr>
      <w:r w:rsidRPr="00062580">
        <w:rPr>
          <w:i/>
          <w:color w:val="000000"/>
          <w:lang w:val="lt-LT"/>
        </w:rPr>
        <w:t>(</w:t>
      </w:r>
      <w:r w:rsidRPr="00062580">
        <w:rPr>
          <w:i/>
          <w:iCs/>
        </w:rPr>
        <w:t>KEISTA:</w:t>
      </w:r>
      <w:r w:rsidRPr="00062580">
        <w:rPr>
          <w:i/>
          <w:iCs/>
          <w:lang w:val="lt-LT"/>
        </w:rPr>
        <w:t xml:space="preserve"> </w:t>
      </w:r>
      <w:r w:rsidRPr="00062580">
        <w:rPr>
          <w:i/>
          <w:iCs/>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
        <w:tabs>
          <w:tab w:val="left" w:pos="709"/>
        </w:tabs>
        <w:rPr>
          <w:rFonts w:ascii="Times New Roman" w:hAnsi="Times New Roman"/>
          <w:lang w:val="lt-LT"/>
        </w:rPr>
      </w:pPr>
      <w:r>
        <w:rPr>
          <w:rFonts w:ascii="Times New Roman" w:hAnsi="Times New Roman"/>
          <w:color w:val="000000"/>
          <w:lang w:val="lt-LT"/>
        </w:rPr>
        <w:t xml:space="preserve">1. Pagal šios dalies nuostatas Lietuvos vienetų už turimas </w:t>
      </w:r>
      <w:r>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Pr>
          <w:rFonts w:ascii="Times New Roman" w:eastAsia="MS Mincho" w:hAnsi="Times New Roman"/>
          <w:i/>
          <w:iCs/>
          <w:lang w:val="lt-LT"/>
        </w:rPr>
        <w:t>,</w:t>
      </w:r>
      <w:r>
        <w:rPr>
          <w:rFonts w:ascii="Times New Roman" w:hAnsi="Times New Roman"/>
          <w:lang w:val="lt-LT"/>
        </w:rPr>
        <w:t xml:space="preserve"> jeigu dividendus išmokėjo EEE valstybės vienetas, kurio pelnas yra apmokestinamas pelno mokesčiu arba jam tapačiu mokesčiu.</w:t>
      </w:r>
    </w:p>
    <w:p w:rsidR="00093845" w:rsidRDefault="000D779E">
      <w:pPr>
        <w:tabs>
          <w:tab w:val="left" w:pos="709"/>
        </w:tabs>
        <w:jc w:val="both"/>
        <w:rPr>
          <w:lang w:val="lt-LT"/>
        </w:rPr>
      </w:pPr>
      <w:r>
        <w:rPr>
          <w:lang w:val="lt-LT"/>
        </w:rPr>
        <w:tab/>
        <w:t xml:space="preserve">2. </w:t>
      </w:r>
      <w:r>
        <w:rPr>
          <w:color w:val="000000"/>
          <w:lang w:val="lt-LT"/>
        </w:rPr>
        <w:t xml:space="preserve">Taikant šios dalies nuostatas dėl iš EEE </w:t>
      </w:r>
      <w:r>
        <w:rPr>
          <w:lang w:val="lt-LT"/>
        </w:rPr>
        <w:t>valstybės</w:t>
      </w:r>
      <w:r>
        <w:rPr>
          <w:color w:val="000000"/>
          <w:lang w:val="lt-LT"/>
        </w:rPr>
        <w:t xml:space="preserve"> vienetų gaunamų dividendų neapmokestinimo, Lietuvos vienetas ar nuolatinė buveinė </w:t>
      </w:r>
      <w:r>
        <w:rPr>
          <w:lang w:val="lt-LT"/>
        </w:rPr>
        <w:t>turi turėti (ir mokesčių administratoriaus reikalavimu pateikti):</w:t>
      </w:r>
    </w:p>
    <w:p w:rsidR="00093845" w:rsidRDefault="000D779E">
      <w:pPr>
        <w:tabs>
          <w:tab w:val="left" w:pos="709"/>
        </w:tabs>
        <w:jc w:val="both"/>
        <w:rPr>
          <w:lang w:val="lt-LT"/>
        </w:rPr>
      </w:pPr>
      <w:r>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Default="000D779E">
      <w:pPr>
        <w:pStyle w:val="prastasiniatinklio"/>
        <w:spacing w:before="0" w:beforeAutospacing="0" w:after="0" w:afterAutospacing="0"/>
        <w:jc w:val="both"/>
      </w:pPr>
      <w:r>
        <w:tab/>
      </w:r>
      <w:r>
        <w:rPr>
          <w:bCs/>
        </w:rPr>
        <w:t>2) kitus aukščiau minėtą faktą įrodančius dokumentus,</w:t>
      </w:r>
      <w:r>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rPr>
          <w:b/>
          <w:color w:val="000000"/>
        </w:rPr>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62580">
      <w:pPr>
        <w:rPr>
          <w:iCs/>
          <w:lang w:val="lt-LT"/>
        </w:rPr>
      </w:pPr>
      <w:r>
        <w:rPr>
          <w:lang w:val="lt-LT"/>
        </w:rPr>
        <w:t xml:space="preserve">         </w:t>
      </w:r>
      <w:r w:rsidR="000D779E">
        <w:rPr>
          <w:lang w:val="lt-LT"/>
        </w:rPr>
        <w:t>(</w:t>
      </w:r>
      <w:r w:rsidR="00016DBB">
        <w:rPr>
          <w:lang w:val="lt-LT"/>
        </w:rPr>
        <w:t>P</w:t>
      </w:r>
      <w:r w:rsidR="000D779E">
        <w:rPr>
          <w:lang w:val="lt-LT"/>
        </w:rPr>
        <w:t>akeista pagal VMI prie FM raštą 2011-08-04 Nr. (18.10-31-1)-R-7412)</w:t>
      </w:r>
    </w:p>
    <w:p w:rsidR="00093845" w:rsidRDefault="000D779E" w:rsidP="00AF4003">
      <w:pPr>
        <w:spacing w:after="0"/>
        <w:jc w:val="both"/>
        <w:rPr>
          <w:b/>
          <w:lang w:val="lt-LT"/>
        </w:rPr>
      </w:pPr>
      <w:r>
        <w:rPr>
          <w:iCs/>
          <w:lang w:val="lt-LT"/>
        </w:rPr>
        <w:t xml:space="preserve">        </w:t>
      </w:r>
      <w:r>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w:t>
      </w:r>
      <w:r>
        <w:rPr>
          <w:b/>
          <w:lang w:val="lt-LT"/>
        </w:rPr>
        <w:lastRenderedPageBreak/>
        <w:t xml:space="preserve">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Pr>
          <w:b/>
          <w:color w:val="000000"/>
          <w:lang w:val="lt-LT"/>
        </w:rPr>
        <w:t>pelno</w:t>
      </w:r>
      <w:r>
        <w:rPr>
          <w:b/>
          <w:lang w:val="lt-LT"/>
        </w:rPr>
        <w:t xml:space="preserve"> mokesčiu arba jam tapačiu mokesčiu ir kuris nėra įregistruotas ar kitaip organizuotas tikslinėse teritorijose.</w:t>
      </w:r>
    </w:p>
    <w:p w:rsidR="00093845"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062580">
        <w:rPr>
          <w:rFonts w:ascii="Times New Roman" w:hAnsi="Times New Roman" w:cs="Times New Roman"/>
          <w:i/>
          <w:color w:val="000000"/>
          <w:sz w:val="24"/>
          <w:szCs w:val="24"/>
          <w:lang w:val="lt-LT"/>
        </w:rPr>
        <w:t>(</w:t>
      </w:r>
      <w:r w:rsidRPr="00062580">
        <w:rPr>
          <w:rFonts w:ascii="Times New Roman" w:hAnsi="Times New Roman" w:cs="Times New Roman"/>
          <w:i/>
          <w:iCs/>
          <w:sz w:val="24"/>
          <w:szCs w:val="24"/>
        </w:rPr>
        <w:t>KEISTA:</w:t>
      </w:r>
      <w:r w:rsidRPr="00062580">
        <w:rPr>
          <w:rFonts w:ascii="Times New Roman" w:hAnsi="Times New Roman" w:cs="Times New Roman"/>
          <w:i/>
          <w:iCs/>
          <w:sz w:val="24"/>
          <w:szCs w:val="24"/>
          <w:lang w:val="lt-LT"/>
        </w:rPr>
        <w:t xml:space="preserve"> </w:t>
      </w:r>
      <w:r w:rsidRPr="00062580">
        <w:rPr>
          <w:rFonts w:ascii="Times New Roman" w:hAnsi="Times New Roman" w:cs="Times New Roman"/>
          <w:i/>
          <w:iCs/>
          <w:sz w:val="24"/>
          <w:szCs w:val="24"/>
        </w:rPr>
        <w:t>2009 12 09 įstatymu Nr. XI-539 (nuo 2009 12 28)</w:t>
      </w:r>
      <w:r w:rsidRPr="00062580">
        <w:rPr>
          <w:rFonts w:ascii="Times New Roman" w:hAnsi="Times New Roman" w:cs="Times New Roman"/>
          <w:i/>
          <w:color w:val="000000"/>
          <w:sz w:val="24"/>
          <w:szCs w:val="24"/>
          <w:lang w:val="lt-LT"/>
        </w:rPr>
        <w:t>)</w:t>
      </w:r>
    </w:p>
    <w:p w:rsidR="005E1525" w:rsidRPr="00062580"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rsidR="00093845" w:rsidRDefault="000D779E">
      <w:pPr>
        <w:pStyle w:val="HTMLiankstoformatuotas"/>
        <w:tabs>
          <w:tab w:val="left" w:pos="709"/>
        </w:tabs>
        <w:jc w:val="both"/>
        <w:rPr>
          <w:rFonts w:ascii="Times New Roman" w:hAnsi="Times New Roman" w:cs="Times New Roman"/>
          <w:b/>
          <w:bCs/>
          <w:color w:val="000000"/>
          <w:sz w:val="24"/>
          <w:szCs w:val="24"/>
          <w:lang w:val="lt-LT"/>
        </w:rPr>
      </w:pPr>
      <w:r>
        <w:rPr>
          <w:rFonts w:ascii="Times New Roman" w:hAnsi="Times New Roman" w:cs="Times New Roman"/>
          <w:bCs/>
          <w:color w:val="000000"/>
          <w:sz w:val="24"/>
          <w:szCs w:val="24"/>
          <w:lang w:val="lt-LT"/>
        </w:rPr>
        <w:tab/>
      </w:r>
      <w:r>
        <w:rPr>
          <w:rFonts w:ascii="Times New Roman" w:hAnsi="Times New Roman" w:cs="Times New Roman"/>
          <w:b/>
          <w:bCs/>
          <w:color w:val="000000"/>
          <w:sz w:val="24"/>
          <w:szCs w:val="24"/>
          <w:lang w:val="lt-LT"/>
        </w:rPr>
        <w:tab/>
        <w:t>Komentaras</w:t>
      </w:r>
    </w:p>
    <w:p w:rsidR="00093845" w:rsidRDefault="000D779E">
      <w:pPr>
        <w:pStyle w:val="Style1"/>
        <w:tabs>
          <w:tab w:val="left" w:pos="709"/>
          <w:tab w:val="left" w:pos="1418"/>
        </w:tabs>
        <w:rPr>
          <w:rFonts w:ascii="Times New Roman" w:hAnsi="Times New Roman"/>
        </w:rPr>
      </w:pPr>
      <w:r>
        <w:rPr>
          <w:rFonts w:ascii="Times New Roman" w:hAnsi="Times New Roman"/>
          <w:color w:val="000000"/>
          <w:szCs w:val="24"/>
        </w:rPr>
        <w:t xml:space="preserve">1. </w:t>
      </w:r>
      <w:r>
        <w:rPr>
          <w:rFonts w:ascii="Times New Roman" w:hAnsi="Times New Roman"/>
        </w:rPr>
        <w:t xml:space="preserve">Pagal šioje dalyje nustatytą „dalyvavimo išimtį“ investuotojų - Lietuvos vienetų ar nuolatinių buveinių iš užsienio vienetų </w:t>
      </w:r>
      <w:r>
        <w:rPr>
          <w:rFonts w:ascii="Times New Roman" w:hAnsi="Times New Roman"/>
          <w:color w:val="000000"/>
          <w:szCs w:val="24"/>
        </w:rPr>
        <w:t xml:space="preserve">(išskyrus užsienio vienetus nurodytus PMĮ 35 str. 2 dalyje) </w:t>
      </w:r>
      <w:r>
        <w:rPr>
          <w:rFonts w:ascii="Times New Roman" w:hAnsi="Times New Roman"/>
        </w:rPr>
        <w:t>gaunami dividendai pelno mokesčiu neapmokestinami, jeigu:</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 xml:space="preserve">to užsienio vieneto pelnas apmokestinamas pelno mokesčiu ar jam tapačiu mokesčiu, </w:t>
      </w:r>
      <w:r>
        <w:rPr>
          <w:rFonts w:ascii="Times New Roman" w:hAnsi="Times New Roman"/>
          <w:b/>
          <w:color w:val="000000"/>
          <w:szCs w:val="24"/>
        </w:rPr>
        <w:t>ir</w:t>
      </w:r>
      <w:r>
        <w:rPr>
          <w:rFonts w:ascii="Times New Roman" w:hAnsi="Times New Roman"/>
          <w:color w:val="000000"/>
          <w:szCs w:val="24"/>
        </w:rPr>
        <w:t xml:space="preserve"> </w:t>
      </w:r>
    </w:p>
    <w:p w:rsidR="00093845" w:rsidRDefault="000D779E">
      <w:pPr>
        <w:pStyle w:val="Style1"/>
        <w:tabs>
          <w:tab w:val="left" w:pos="709"/>
          <w:tab w:val="left" w:pos="1077"/>
          <w:tab w:val="left" w:pos="1134"/>
          <w:tab w:val="left" w:pos="1418"/>
        </w:tabs>
        <w:rPr>
          <w:rFonts w:ascii="Times New Roman" w:hAnsi="Times New Roman"/>
          <w:strike/>
          <w:color w:val="000000"/>
          <w:szCs w:val="24"/>
        </w:rPr>
      </w:pPr>
      <w:r>
        <w:rPr>
          <w:rFonts w:ascii="Times New Roman" w:hAnsi="Times New Roman"/>
          <w:color w:val="000000"/>
          <w:szCs w:val="24"/>
        </w:rPr>
        <w:t>-</w:t>
      </w:r>
      <w:r>
        <w:rPr>
          <w:rFonts w:ascii="Times New Roman" w:hAnsi="Times New Roman"/>
          <w:color w:val="000000"/>
          <w:szCs w:val="24"/>
        </w:rPr>
        <w:tab/>
        <w:t xml:space="preserve">užsienio vienetas, išmokantis dividendus, nėra įregistruotas ar kitaip organizuotas tikslinėse teritorijose. </w:t>
      </w:r>
    </w:p>
    <w:p w:rsidR="00093845" w:rsidRDefault="000D779E">
      <w:pPr>
        <w:pStyle w:val="prastasiniatinklio"/>
        <w:spacing w:before="0" w:beforeAutospacing="0" w:after="0" w:afterAutospacing="0"/>
        <w:ind w:firstLine="720"/>
        <w:jc w:val="both"/>
      </w:pPr>
      <w:r>
        <w:t xml:space="preserve">2. </w:t>
      </w:r>
      <w:r>
        <w:rPr>
          <w:color w:val="000000"/>
        </w:rPr>
        <w:t xml:space="preserve">Taikant šios dalies nuostatas dėl iš užsienio vienetų gaunamų dividendų neapmokestinimo, Lietuvos vienetas </w:t>
      </w:r>
      <w:r>
        <w:t xml:space="preserve">turi turėti (ir mokesčių administratoriaus reikalavimu pateikti): </w:t>
      </w:r>
    </w:p>
    <w:p w:rsidR="00093845" w:rsidRDefault="000D779E">
      <w:pPr>
        <w:pStyle w:val="prastasiniatinklio"/>
        <w:spacing w:before="0" w:beforeAutospacing="0" w:after="0" w:afterAutospacing="0"/>
        <w:ind w:firstLine="720"/>
        <w:jc w:val="both"/>
      </w:pPr>
      <w:r>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Default="000D779E">
      <w:pPr>
        <w:pStyle w:val="prastasiniatinklio"/>
        <w:spacing w:before="0" w:beforeAutospacing="0" w:after="0" w:afterAutospacing="0"/>
        <w:jc w:val="both"/>
      </w:pPr>
      <w:r>
        <w:rPr>
          <w:bCs/>
        </w:rPr>
        <w:tab/>
        <w:t>2) kitus aukščiau minėtą faktą įrodančius dokumentus,</w:t>
      </w:r>
      <w:r>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w:t>
      </w:r>
      <w:r>
        <w:rPr>
          <w:rFonts w:ascii="Times New Roman" w:hAnsi="Times New Roman"/>
          <w:color w:val="000000"/>
          <w:szCs w:val="24"/>
        </w:rPr>
        <w:lastRenderedPageBreak/>
        <w:t>(dalys,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093845" w:rsidRDefault="000D779E">
      <w:pPr>
        <w:pStyle w:val="Style1"/>
        <w:tabs>
          <w:tab w:val="left" w:pos="709"/>
          <w:tab w:val="left" w:pos="1077"/>
          <w:tab w:val="left" w:pos="1418"/>
        </w:tabs>
        <w:ind w:right="128"/>
        <w:rPr>
          <w:b/>
        </w:rPr>
      </w:pPr>
      <w:r>
        <w:t>Delspinigiai už ne laiku sumokėtą mokestį sumokami Mokesčių administravimo įstatymo nustatyta tvarka.</w:t>
      </w:r>
    </w:p>
    <w:p w:rsidR="00093845" w:rsidRDefault="00016DBB">
      <w:r>
        <w:rPr>
          <w:lang w:val="lt-LT"/>
        </w:rPr>
        <w:t xml:space="preserve">            (P</w:t>
      </w:r>
      <w:r w:rsidR="000D779E">
        <w:rPr>
          <w:lang w:val="lt-LT"/>
        </w:rPr>
        <w:t xml:space="preserve">akeista pagal VMI prie FM raštą 2011-08-04 Nr. </w:t>
      </w:r>
      <w:r w:rsidR="000D779E">
        <w:t>(18.10-31-1)-R-7412)</w:t>
      </w:r>
    </w:p>
    <w:p w:rsidR="00093845" w:rsidRDefault="000D779E">
      <w:pPr>
        <w:tabs>
          <w:tab w:val="left" w:pos="709"/>
        </w:tabs>
        <w:ind w:firstLine="720"/>
        <w:jc w:val="both"/>
        <w:rPr>
          <w:b/>
          <w:lang w:val="lt-LT"/>
        </w:rPr>
      </w:pPr>
      <w:r>
        <w:rPr>
          <w:b/>
          <w:lang w:val="lt-LT"/>
        </w:rPr>
        <w:t>4. Lietuvos vienetas į pajamas neįtraukia iš užsienio vieneto gautų dividendų.</w:t>
      </w:r>
    </w:p>
    <w:p w:rsidR="00093845" w:rsidRDefault="000D779E">
      <w:pPr>
        <w:pStyle w:val="Antrats"/>
        <w:tabs>
          <w:tab w:val="left" w:pos="709"/>
          <w:tab w:val="left" w:pos="1077"/>
          <w:tab w:val="left" w:pos="1418"/>
          <w:tab w:val="left" w:pos="9348"/>
        </w:tabs>
        <w:ind w:right="128" w:firstLine="720"/>
        <w:jc w:val="both"/>
        <w:rPr>
          <w:b/>
          <w:color w:val="000000"/>
          <w:sz w:val="24"/>
          <w:szCs w:val="24"/>
          <w:lang w:val="lt-LT"/>
        </w:rPr>
      </w:pPr>
      <w:r>
        <w:rPr>
          <w:b/>
          <w:color w:val="000000"/>
          <w:sz w:val="24"/>
          <w:szCs w:val="24"/>
          <w:lang w:val="lt-LT"/>
        </w:rPr>
        <w:t>Komentaras</w:t>
      </w:r>
    </w:p>
    <w:p w:rsidR="00093845" w:rsidRDefault="000D779E">
      <w:pPr>
        <w:pStyle w:val="Antrats"/>
        <w:tabs>
          <w:tab w:val="left" w:pos="709"/>
          <w:tab w:val="left" w:pos="1077"/>
          <w:tab w:val="left" w:pos="1418"/>
        </w:tabs>
        <w:jc w:val="both"/>
        <w:rPr>
          <w:color w:val="000000"/>
          <w:sz w:val="24"/>
          <w:szCs w:val="24"/>
          <w:lang w:val="lt-LT"/>
        </w:rPr>
      </w:pPr>
      <w:r>
        <w:rPr>
          <w:color w:val="000000"/>
          <w:sz w:val="24"/>
          <w:szCs w:val="24"/>
          <w:lang w:val="lt-LT"/>
        </w:rPr>
        <w:tab/>
        <w:t xml:space="preserve">1. Lietuvos vienetai </w:t>
      </w:r>
      <w:r>
        <w:rPr>
          <w:sz w:val="24"/>
          <w:szCs w:val="24"/>
          <w:lang w:val="lt-LT"/>
        </w:rPr>
        <w:t xml:space="preserve">už turimas ar nuolatinės buveinės už jai priskirtas užsienio vienetų akcijas, kapitalo dalį ar kitas teises </w:t>
      </w:r>
      <w:r>
        <w:rPr>
          <w:color w:val="000000"/>
          <w:sz w:val="24"/>
          <w:szCs w:val="24"/>
          <w:lang w:val="lt-LT"/>
        </w:rPr>
        <w:t>iš užsienio vienetų</w:t>
      </w:r>
      <w:r>
        <w:rPr>
          <w:sz w:val="24"/>
          <w:szCs w:val="24"/>
          <w:lang w:val="lt-LT"/>
        </w:rPr>
        <w:t xml:space="preserve"> gaunamų dividendų</w:t>
      </w:r>
      <w:r>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Default="000D779E">
      <w:pPr>
        <w:rPr>
          <w:lang w:val="nb-NO"/>
        </w:rPr>
      </w:pPr>
      <w:r>
        <w:rPr>
          <w:lang w:val="nb-NO"/>
        </w:rPr>
        <w:t xml:space="preserve">           (Pagal VMI prie FM raštą 2010-06-23 Nr. (18.10-31-1)-R-6299)</w:t>
      </w:r>
    </w:p>
    <w:p w:rsidR="00093845" w:rsidRDefault="00093845">
      <w:pPr>
        <w:rPr>
          <w:lang w:val="nb-NO"/>
        </w:rPr>
      </w:pPr>
    </w:p>
    <w:p w:rsidR="00093845" w:rsidRDefault="000D779E" w:rsidP="00AF4003">
      <w:pPr>
        <w:spacing w:after="0"/>
        <w:ind w:firstLine="709"/>
        <w:jc w:val="both"/>
        <w:rPr>
          <w:b/>
          <w:iCs/>
          <w:strike/>
          <w:lang w:val="lt-LT"/>
        </w:rPr>
      </w:pPr>
      <w:r>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Default="000D779E" w:rsidP="00AF4003">
      <w:pPr>
        <w:spacing w:after="0"/>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spacing w:after="0"/>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t xml:space="preserve"> </w:t>
      </w:r>
      <w:r>
        <w:rPr>
          <w:iCs/>
          <w:lang w:val="lt-LT"/>
        </w:rPr>
        <w:t xml:space="preserve">Todėl </w:t>
      </w:r>
      <w:r>
        <w:rPr>
          <w:color w:val="000000"/>
          <w:lang w:val="lt-LT"/>
        </w:rPr>
        <w:t xml:space="preserve">Lietuvos vienetų </w:t>
      </w:r>
      <w:r>
        <w:rPr>
          <w:lang w:val="lt-LT"/>
        </w:rPr>
        <w:t xml:space="preserve">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w:t>
      </w:r>
      <w:r>
        <w:rPr>
          <w:lang w:val="lt-LT"/>
        </w:rPr>
        <w:lastRenderedPageBreak/>
        <w:t>mokesčiu apmokestinami, jei išmokamais dividendais užsienio vienetai susimažina pelną, apmokestinamą pelno mokesčiu ar jam tapačiu mokesčiu.</w:t>
      </w:r>
    </w:p>
    <w:p w:rsidR="00093845" w:rsidRDefault="000D779E">
      <w:pPr>
        <w:tabs>
          <w:tab w:val="left" w:pos="720"/>
          <w:tab w:val="left" w:pos="1077"/>
          <w:tab w:val="left" w:pos="1418"/>
        </w:tabs>
        <w:autoSpaceDE w:val="0"/>
        <w:autoSpaceDN w:val="0"/>
        <w:ind w:right="-5" w:firstLine="720"/>
        <w:jc w:val="both"/>
        <w:rPr>
          <w:rFonts w:ascii="TimesLT" w:hAnsi="TimesLT"/>
          <w:iCs/>
          <w:lang w:val="lt-LT"/>
        </w:rPr>
      </w:pPr>
      <w:r>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Default="000D779E">
      <w:pPr>
        <w:rPr>
          <w:iCs/>
          <w:lang w:val="lt-LT"/>
        </w:rPr>
      </w:pPr>
      <w:r>
        <w:t xml:space="preserve">           (Pa</w:t>
      </w:r>
      <w:r w:rsidR="00130B12">
        <w:t>keista</w:t>
      </w:r>
      <w:r>
        <w:t xml:space="preserve"> VMI prie FM 2017-11-14 raštu Nr. (32.42-31-1E)-RM-34608)</w:t>
      </w:r>
    </w:p>
    <w:p w:rsidR="00093845" w:rsidRDefault="000D779E">
      <w:pPr>
        <w:pStyle w:val="HTMLiankstoformatuotas"/>
        <w:jc w:val="both"/>
        <w:rPr>
          <w:rFonts w:ascii="Times New Roman" w:hAnsi="Times New Roman" w:cs="Times New Roman"/>
          <w:b/>
          <w:bCs/>
          <w:color w:val="000000"/>
          <w:sz w:val="24"/>
          <w:lang w:val="lt-LT"/>
        </w:rPr>
      </w:pPr>
      <w:r>
        <w:rPr>
          <w:b/>
          <w:bCs/>
          <w:color w:val="000000"/>
          <w:lang w:val="lt-LT"/>
        </w:rPr>
        <w:tab/>
      </w:r>
    </w:p>
    <w:p w:rsidR="00093845" w:rsidRDefault="000D779E">
      <w:pPr>
        <w:tabs>
          <w:tab w:val="left" w:pos="720"/>
          <w:tab w:val="left" w:pos="1077"/>
          <w:tab w:val="left" w:pos="1418"/>
        </w:tabs>
        <w:jc w:val="both"/>
        <w:rPr>
          <w:b/>
          <w:bCs/>
          <w:color w:val="000000"/>
          <w:lang w:val="lt-LT"/>
        </w:rPr>
      </w:pPr>
      <w:bookmarkStart w:id="436" w:name="straipsnis36"/>
      <w:bookmarkEnd w:id="436"/>
      <w:r>
        <w:rPr>
          <w:b/>
          <w:bCs/>
          <w:color w:val="000000"/>
          <w:lang w:val="lt-LT"/>
        </w:rPr>
        <w:t xml:space="preserve">            36 STRAIPSNIS. Dividendų deklaracija</w:t>
      </w:r>
    </w:p>
    <w:p w:rsidR="00093845" w:rsidRDefault="000D779E" w:rsidP="00AF4003">
      <w:pPr>
        <w:tabs>
          <w:tab w:val="left" w:pos="720"/>
          <w:tab w:val="left" w:pos="1077"/>
          <w:tab w:val="left" w:pos="1418"/>
        </w:tabs>
        <w:spacing w:after="0"/>
        <w:jc w:val="both"/>
        <w:rPr>
          <w:b/>
          <w:lang w:val="lt-LT" w:eastAsia="lt-LT"/>
        </w:rPr>
      </w:pPr>
      <w:r>
        <w:rPr>
          <w:b/>
          <w:bCs/>
          <w:color w:val="000000"/>
          <w:lang w:val="lt-LT"/>
        </w:rPr>
        <w:t xml:space="preserve"> </w:t>
      </w:r>
      <w:r w:rsidR="00AF4003">
        <w:rPr>
          <w:b/>
          <w:bCs/>
          <w:color w:val="000000"/>
          <w:lang w:val="lt-LT"/>
        </w:rPr>
        <w:tab/>
      </w:r>
      <w:r>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093845" w:rsidRDefault="000D779E" w:rsidP="00AF4003">
      <w:pPr>
        <w:spacing w:after="0"/>
        <w:jc w:val="both"/>
        <w:rPr>
          <w:bCs/>
          <w:i/>
          <w:iCs/>
          <w:lang w:val="lt-LT" w:eastAsia="lt-LT"/>
        </w:rPr>
      </w:pPr>
      <w:r w:rsidRPr="00062580">
        <w:rPr>
          <w:i/>
          <w:lang w:val="lt-LT" w:eastAsia="lt-LT"/>
        </w:rPr>
        <w:t>(</w:t>
      </w:r>
      <w:r w:rsidRPr="00062580">
        <w:rPr>
          <w:i/>
          <w:lang w:eastAsia="lt-LT"/>
        </w:rPr>
        <w:t xml:space="preserve">KEISTA: </w:t>
      </w:r>
      <w:r w:rsidRPr="00062580">
        <w:rPr>
          <w:i/>
          <w:iCs/>
        </w:rPr>
        <w:t>2016 03 22 įstatymu Nr. XII-2262 (nuo 2017 01 01)</w:t>
      </w:r>
      <w:r w:rsidRPr="00062580">
        <w:rPr>
          <w:bCs/>
          <w:i/>
          <w:iCs/>
          <w:lang w:val="lt-LT" w:eastAsia="lt-LT"/>
        </w:rPr>
        <w:t>)</w:t>
      </w:r>
    </w:p>
    <w:p w:rsidR="005E1525" w:rsidRPr="00062580" w:rsidRDefault="005E1525" w:rsidP="00AF4003">
      <w:pPr>
        <w:spacing w:after="0"/>
        <w:jc w:val="both"/>
        <w:rPr>
          <w:bCs/>
          <w:i/>
          <w:lang w:val="lt-LT" w:eastAsia="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rFonts w:cs="Arial Unicode MS"/>
          <w:strike/>
          <w:color w:val="000000"/>
          <w:lang w:val="lt-LT"/>
        </w:rPr>
      </w:pPr>
      <w:r>
        <w:rPr>
          <w:rFonts w:cs="Arial Unicode MS"/>
          <w:color w:val="000000"/>
          <w:lang w:val="lt-LT"/>
        </w:rPr>
        <w:t>1.</w:t>
      </w:r>
      <w:r>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Pr>
          <w:rFonts w:cs="Arial Unicode MS"/>
          <w:b/>
          <w:color w:val="000000"/>
          <w:lang w:val="lt-LT"/>
        </w:rPr>
        <w:t>.</w:t>
      </w:r>
      <w:r>
        <w:rPr>
          <w:rFonts w:cs="Arial Unicode MS"/>
          <w:color w:val="000000"/>
          <w:lang w:val="lt-LT"/>
        </w:rPr>
        <w:t xml:space="preserve"> </w:t>
      </w:r>
    </w:p>
    <w:p w:rsidR="00093845" w:rsidRDefault="000D779E">
      <w:pPr>
        <w:tabs>
          <w:tab w:val="left" w:pos="720"/>
          <w:tab w:val="left" w:pos="1077"/>
          <w:tab w:val="left" w:pos="1418"/>
        </w:tabs>
        <w:ind w:firstLine="720"/>
        <w:jc w:val="both"/>
        <w:rPr>
          <w:rFonts w:cs="Arial Unicode MS"/>
          <w:b/>
          <w:bCs/>
          <w:color w:val="000000"/>
          <w:lang w:val="lt-LT"/>
        </w:rPr>
      </w:pPr>
      <w:r>
        <w:rPr>
          <w:rFonts w:cs="Arial Unicode MS"/>
          <w:color w:val="000000"/>
          <w:lang w:val="lt-LT"/>
        </w:rPr>
        <w:t xml:space="preserve">2. Nuo </w:t>
      </w:r>
      <w:r>
        <w:rPr>
          <w:rFonts w:cs="Arial Unicode MS"/>
          <w:bCs/>
          <w:color w:val="000000"/>
          <w:lang w:val="lt-LT"/>
        </w:rPr>
        <w:t>2004-07-01</w:t>
      </w:r>
      <w:r>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Pr>
          <w:rFonts w:cs="Arial Unicode MS"/>
          <w:bCs/>
          <w:color w:val="000000"/>
          <w:lang w:val="lt-LT"/>
        </w:rPr>
        <w:t>Valstybinės mokesčių inspekcijos prie Lietuvos Respublikos finansų ministerijos</w:t>
      </w:r>
      <w:r>
        <w:rPr>
          <w:rFonts w:cs="Arial Unicode MS"/>
          <w:b/>
          <w:bCs/>
          <w:color w:val="000000"/>
          <w:lang w:val="lt-LT"/>
        </w:rPr>
        <w:t xml:space="preserve"> </w:t>
      </w:r>
      <w:r>
        <w:rPr>
          <w:rFonts w:cs="Arial Unicode MS"/>
          <w:color w:val="000000"/>
          <w:lang w:val="lt-LT"/>
        </w:rPr>
        <w:t xml:space="preserve">viršininko 2004 m. gegužės 20 d. </w:t>
      </w:r>
      <w:r w:rsidR="00334961" w:rsidRPr="009C0219">
        <w:rPr>
          <w:rFonts w:cs="Arial Unicode MS"/>
          <w:lang w:val="lt-LT"/>
        </w:rPr>
        <w:t>įsakymu Nr. VA-101</w:t>
      </w:r>
      <w:r>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093845" w:rsidRDefault="000D779E">
      <w:pPr>
        <w:tabs>
          <w:tab w:val="left" w:pos="720"/>
          <w:tab w:val="left" w:pos="1077"/>
          <w:tab w:val="left" w:pos="1418"/>
        </w:tabs>
        <w:ind w:firstLine="720"/>
        <w:jc w:val="both"/>
        <w:rPr>
          <w:rFonts w:cs="Arial Unicode MS"/>
          <w:b/>
          <w:bCs/>
          <w:color w:val="000000"/>
          <w:lang w:val="lt-LT"/>
        </w:rPr>
      </w:pPr>
      <w:r>
        <w:rPr>
          <w:color w:val="000000"/>
          <w:lang w:val="lt-LT"/>
        </w:rPr>
        <w:t xml:space="preserve">3. Nuo </w:t>
      </w:r>
      <w:r>
        <w:rPr>
          <w:bCs/>
          <w:color w:val="000000"/>
          <w:lang w:val="lt-LT"/>
        </w:rPr>
        <w:t>2005-01-01</w:t>
      </w:r>
      <w:r>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093845" w:rsidRDefault="000D779E">
      <w:pPr>
        <w:jc w:val="both"/>
        <w:rPr>
          <w:rFonts w:cs="Arial Unicode MS"/>
          <w:bCs/>
          <w:color w:val="000000"/>
          <w:lang w:val="lt-LT"/>
        </w:rPr>
      </w:pPr>
      <w:r>
        <w:rPr>
          <w:color w:val="000000"/>
          <w:lang w:val="lt-LT"/>
        </w:rPr>
        <w:tab/>
      </w:r>
      <w:r>
        <w:rPr>
          <w:rFonts w:cs="Arial Unicode MS"/>
          <w:color w:val="000000"/>
          <w:lang w:val="lt-LT"/>
        </w:rPr>
        <w:t xml:space="preserve">4. Lietuvos vienetams ir užsienio vienetams išmokėtų dividendų bei iš šių vienetų gautų dividendų ir nuo jų išskaičiuoto pelno mokesčio deklaracijos teikiamos </w:t>
      </w:r>
      <w:r>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093845" w:rsidRDefault="000D779E">
      <w:pPr>
        <w:tabs>
          <w:tab w:val="left" w:pos="720"/>
          <w:tab w:val="left" w:pos="1077"/>
          <w:tab w:val="left" w:pos="1418"/>
        </w:tabs>
        <w:ind w:firstLine="720"/>
        <w:jc w:val="both"/>
        <w:rPr>
          <w:rFonts w:cs="Arial Unicode MS"/>
          <w:bCs/>
          <w:color w:val="000000"/>
          <w:lang w:val="lt-LT"/>
        </w:rPr>
      </w:pPr>
      <w:r>
        <w:rPr>
          <w:rFonts w:cs="Arial Unicode MS"/>
          <w:bCs/>
          <w:color w:val="000000"/>
          <w:lang w:val="lt-LT"/>
        </w:rPr>
        <w:t xml:space="preserve">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w:t>
      </w:r>
      <w:r>
        <w:rPr>
          <w:rFonts w:cs="Arial Unicode MS"/>
          <w:bCs/>
          <w:color w:val="000000"/>
          <w:lang w:val="lt-LT"/>
        </w:rPr>
        <w:lastRenderedPageBreak/>
        <w:t>Valstybinės mokesčių inspekcijos prie Lietuvos Respublikos finansų ministerijos viršininko 2010 m. liepos 21 d. įsakymu Nr. VA-83 ,,Dėl Dokumentų teikimo elektroniniu būdu taisyklių patvirtinimo“.</w:t>
      </w:r>
    </w:p>
    <w:p w:rsidR="00093845" w:rsidRDefault="000D779E">
      <w:pPr>
        <w:ind w:firstLine="709"/>
        <w:jc w:val="both"/>
        <w:rPr>
          <w:lang w:val="lt-LT"/>
        </w:rPr>
      </w:pPr>
      <w:r>
        <w:rPr>
          <w:lang w:val="lt-LT"/>
        </w:rPr>
        <w:t xml:space="preserve">5. Apskaičiuojant ir deklaruojant pelno mokestį </w:t>
      </w:r>
      <w:r>
        <w:rPr>
          <w:u w:val="single"/>
          <w:lang w:val="lt-LT"/>
        </w:rPr>
        <w:t>nuo 2017 m. sausio 1 d.</w:t>
      </w:r>
      <w:r>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ir / arba iš neapmokestinto pelno paskirstytas pelnas (ar jo dalis) buvo išmokėtas fiziniams asmenims, </w:t>
      </w:r>
      <w:r>
        <w:rPr>
          <w:u w:val="single"/>
          <w:lang w:val="lt-LT"/>
        </w:rPr>
        <w:t>15 dienos.</w:t>
      </w:r>
    </w:p>
    <w:p w:rsidR="00093845" w:rsidRDefault="000D779E">
      <w:pPr>
        <w:jc w:val="both"/>
        <w:rPr>
          <w:color w:val="000000"/>
          <w:lang w:val="lt-LT"/>
        </w:rPr>
      </w:pPr>
      <w:r>
        <w:t xml:space="preserve">           (Pa</w:t>
      </w:r>
      <w:r w:rsidR="00B44EFE">
        <w:t>keista</w:t>
      </w:r>
      <w:r>
        <w:t xml:space="preserve"> VMI prie FM 2017-11-14 raštu Nr. (32.42-31-1E)-RM-34608)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Antrat1"/>
        <w:jc w:val="left"/>
        <w:rPr>
          <w:rFonts w:ascii="Times New Roman" w:hAnsi="Times New Roman" w:cs="Times New Roman"/>
          <w:lang w:val="lt-LT"/>
        </w:rPr>
      </w:pPr>
      <w:bookmarkStart w:id="437" w:name="_*_37_STRAIPSNIS."/>
      <w:bookmarkEnd w:id="437"/>
      <w:r>
        <w:rPr>
          <w:rFonts w:ascii="Times New Roman" w:hAnsi="Times New Roman" w:cs="Times New Roman"/>
          <w:lang w:val="lt-LT"/>
        </w:rPr>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91"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aprastasistekstas"/>
        <w:spacing w:before="0" w:beforeAutospacing="0" w:after="0" w:afterAutospacing="0"/>
        <w:jc w:val="both"/>
        <w:rPr>
          <w:rFonts w:ascii="Times New Roman" w:hAnsi="Times New Roman" w:cs="Times New Roman"/>
          <w:bCs/>
          <w:lang w:val="lt-LT"/>
        </w:rPr>
      </w:pPr>
    </w:p>
    <w:p w:rsidR="001E0C26" w:rsidRDefault="00EC07A8" w:rsidP="001E0C26">
      <w:pPr>
        <w:pStyle w:val="Antrat1"/>
        <w:tabs>
          <w:tab w:val="left" w:pos="709"/>
        </w:tabs>
        <w:ind w:left="284"/>
        <w:jc w:val="both"/>
        <w:rPr>
          <w:rFonts w:ascii="Times New Roman" w:hAnsi="Times New Roman"/>
        </w:rPr>
      </w:pPr>
      <w:bookmarkStart w:id="438" w:name="_371_STRAIPSNIS._Pajamų"/>
      <w:bookmarkStart w:id="439" w:name="straipsnis37_1p_2"/>
      <w:bookmarkEnd w:id="438"/>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39"/>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40" w:name="11z"/>
      <w:bookmarkEnd w:id="440"/>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rsidR="001E0C26" w:rsidRPr="00DE47F6" w:rsidRDefault="001E0C26" w:rsidP="001E0C26">
      <w:pPr>
        <w:pStyle w:val="Pagrindinistekstas"/>
        <w:tabs>
          <w:tab w:val="left" w:pos="709"/>
        </w:tabs>
        <w:spacing w:after="0"/>
        <w:ind w:left="284" w:firstLine="283"/>
        <w:rPr>
          <w:bCs/>
        </w:rPr>
      </w:pPr>
      <w:r w:rsidRPr="00D834B7">
        <w:rPr>
          <w:bCs/>
        </w:rPr>
        <w:lastRenderedPageBreak/>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rsidR="001E0C26" w:rsidRPr="00D834B7" w:rsidRDefault="001E0C26" w:rsidP="001E0C26">
      <w:pPr>
        <w:ind w:firstLine="567"/>
        <w:jc w:val="both"/>
        <w:rPr>
          <w:b/>
          <w:bCs/>
        </w:rPr>
      </w:pPr>
      <w:r>
        <w:rPr>
          <w:b/>
          <w:bCs/>
        </w:rPr>
        <w:t xml:space="preserve">       </w:t>
      </w:r>
      <w:r w:rsidRPr="00D834B7">
        <w:rPr>
          <w:b/>
          <w:bCs/>
        </w:rPr>
        <w:t>2. Pajamų faktiškuoju savininku laikoma:</w:t>
      </w:r>
    </w:p>
    <w:p w:rsidR="001E0C26" w:rsidRPr="00D834B7" w:rsidRDefault="001E0C26" w:rsidP="001E0C26">
      <w:pPr>
        <w:ind w:left="284" w:firstLine="709"/>
        <w:jc w:val="both"/>
        <w:rPr>
          <w:b/>
          <w:bCs/>
        </w:rPr>
      </w:pPr>
      <w:r w:rsidRPr="00D834B7">
        <w:rPr>
          <w:b/>
          <w:bCs/>
        </w:rPr>
        <w:t>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41" w:name="12z"/>
      <w:bookmarkEnd w:id="441"/>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42" w:name="13z"/>
      <w:bookmarkEnd w:id="442"/>
      <w:r w:rsidRPr="00D834B7">
        <w:rPr>
          <w:b/>
          <w:bCs/>
          <w:color w:val="000000"/>
        </w:rPr>
        <w:t>mokesčio</w:t>
      </w:r>
      <w:r w:rsidRPr="00D834B7">
        <w:rPr>
          <w:b/>
          <w:bCs/>
        </w:rPr>
        <w:t>, atsiradusio vėliau ar vietoj buvusio, mokėtoja.</w:t>
      </w:r>
    </w:p>
    <w:p w:rsidR="001E0C26" w:rsidRDefault="001E0C26" w:rsidP="001E0C26">
      <w:pPr>
        <w:ind w:left="284" w:firstLine="720"/>
        <w:jc w:val="both"/>
        <w:rPr>
          <w:b/>
          <w:bCs/>
        </w:rPr>
      </w:pPr>
      <w:r>
        <w:rPr>
          <w:b/>
          <w:bCs/>
        </w:rPr>
        <w:t>Komentaras</w:t>
      </w:r>
    </w:p>
    <w:p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w:t>
      </w:r>
      <w:r w:rsidRPr="00C825F1">
        <w:rPr>
          <w:bCs/>
        </w:rPr>
        <w:lastRenderedPageBreak/>
        <w:t xml:space="preserve">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1E0C26" w:rsidRDefault="001E0C26" w:rsidP="001E0C26">
      <w:pPr>
        <w:ind w:firstLine="720"/>
        <w:jc w:val="both"/>
        <w:rPr>
          <w:b/>
          <w:bCs/>
        </w:rPr>
      </w:pPr>
      <w:r w:rsidRPr="00D834B7">
        <w:rPr>
          <w:b/>
          <w:bCs/>
        </w:rPr>
        <w:lastRenderedPageBreak/>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1E0C26" w:rsidRDefault="001E0C26" w:rsidP="001E0C26">
      <w:pPr>
        <w:ind w:firstLine="720"/>
        <w:jc w:val="both"/>
        <w:rPr>
          <w:b/>
          <w:bCs/>
        </w:rPr>
      </w:pPr>
      <w:r>
        <w:rPr>
          <w:b/>
          <w:bCs/>
        </w:rPr>
        <w:t>Komentaras</w:t>
      </w:r>
    </w:p>
    <w:p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rsidR="001E0C26" w:rsidRPr="00A77814" w:rsidRDefault="001E0C26" w:rsidP="001E0C26">
      <w:pPr>
        <w:ind w:firstLine="993"/>
        <w:jc w:val="both"/>
        <w:rPr>
          <w:bCs/>
        </w:rPr>
      </w:pPr>
      <w:r w:rsidRPr="00A77814">
        <w:rPr>
          <w:bCs/>
        </w:rPr>
        <w:t>Pavyzdys</w:t>
      </w:r>
    </w:p>
    <w:p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rsidR="001E0C26" w:rsidRPr="00A77814" w:rsidRDefault="001E0C26" w:rsidP="001E0C26">
      <w:pPr>
        <w:jc w:val="both"/>
        <w:rPr>
          <w:bCs/>
        </w:rPr>
      </w:pPr>
    </w:p>
    <w:p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rsidR="001E0C26" w:rsidRDefault="001E0C26" w:rsidP="001E0C26">
      <w:pPr>
        <w:ind w:firstLine="720"/>
        <w:jc w:val="both"/>
        <w:rPr>
          <w:bCs/>
        </w:rPr>
      </w:pPr>
      <w:r>
        <w:rPr>
          <w:bCs/>
        </w:rPr>
        <w:lastRenderedPageBreak/>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rsidR="001E0C26" w:rsidRPr="00A77814" w:rsidRDefault="001E0C26" w:rsidP="001E0C26">
      <w:pPr>
        <w:ind w:firstLine="720"/>
        <w:jc w:val="both"/>
        <w:rPr>
          <w:bCs/>
        </w:rPr>
      </w:pPr>
    </w:p>
    <w:p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rsidR="001E0C26" w:rsidRDefault="001E0C26" w:rsidP="001E0C26">
      <w:pPr>
        <w:ind w:firstLine="720"/>
        <w:jc w:val="both"/>
        <w:rPr>
          <w:b/>
          <w:bCs/>
        </w:rPr>
      </w:pPr>
      <w:r>
        <w:rPr>
          <w:b/>
          <w:bCs/>
        </w:rPr>
        <w:t>Komentaras</w:t>
      </w:r>
    </w:p>
    <w:p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rsidR="001E0C26" w:rsidRPr="00A72F69" w:rsidRDefault="001E0C26" w:rsidP="001E0C26">
      <w:pPr>
        <w:ind w:firstLine="720"/>
        <w:jc w:val="both"/>
        <w:rPr>
          <w:bCs/>
        </w:rPr>
      </w:pPr>
      <w:r w:rsidRPr="00A72F69">
        <w:rPr>
          <w:bCs/>
        </w:rPr>
        <w:t>Pavyzdys:</w:t>
      </w:r>
    </w:p>
    <w:p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rsidR="001E0C26" w:rsidRDefault="001E0C26" w:rsidP="001E0C26">
      <w:pPr>
        <w:ind w:firstLine="720"/>
        <w:jc w:val="both"/>
        <w:rPr>
          <w:bCs/>
        </w:rPr>
      </w:pPr>
      <w:r w:rsidRPr="00FF59E8">
        <w:rPr>
          <w:bCs/>
        </w:rPr>
        <w:t>Pavyzdys:</w:t>
      </w:r>
    </w:p>
    <w:p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rsidR="00F66820" w:rsidRPr="00811832" w:rsidRDefault="00F66820" w:rsidP="00F66820">
      <w:pPr>
        <w:jc w:val="both"/>
        <w:rPr>
          <w:rFonts w:ascii="Trebuchet MS" w:hAnsi="Trebuchet MS"/>
          <w:sz w:val="20"/>
          <w:szCs w:val="22"/>
          <w:lang w:val="lt-LT"/>
        </w:rPr>
      </w:pPr>
      <w:r>
        <w:lastRenderedPageBreak/>
        <w:t>(PMĮ 37-1</w:t>
      </w:r>
      <w:r>
        <w:t xml:space="preserve"> straipsnio </w:t>
      </w:r>
      <w:r>
        <w:t xml:space="preserve">5 </w:t>
      </w:r>
      <w:r>
        <w:t xml:space="preserve">dalies </w:t>
      </w:r>
      <w:r>
        <w:t>komentaro pavyzdys</w:t>
      </w:r>
      <w:r>
        <w:t xml:space="preserve"> pak</w:t>
      </w:r>
      <w:r>
        <w:t>eistas pagal VMI prie FM 2024-06-19 raštą Nr. (18.32-31-1 E) R-2237</w:t>
      </w:r>
      <w:bookmarkStart w:id="443" w:name="_GoBack"/>
      <w:bookmarkEnd w:id="443"/>
      <w:r>
        <w:t>)</w:t>
      </w:r>
    </w:p>
    <w:p w:rsidR="00706D52" w:rsidRPr="00FF59E8" w:rsidRDefault="00706D52" w:rsidP="001E0C26">
      <w:pPr>
        <w:ind w:firstLine="720"/>
        <w:jc w:val="both"/>
        <w:rPr>
          <w:bCs/>
        </w:rPr>
      </w:pPr>
    </w:p>
    <w:p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rsidR="00093845" w:rsidRPr="00A54974" w:rsidRDefault="000B11C2" w:rsidP="00A54974">
      <w:pPr>
        <w:jc w:val="both"/>
        <w:rPr>
          <w:sz w:val="22"/>
          <w:szCs w:val="22"/>
          <w:lang w:val="lt-LT"/>
        </w:rPr>
      </w:pPr>
      <w:r w:rsidRPr="000B11C2">
        <w:t>(PMĮ 37-1 straipsnio komentaras pakeistas pagal VMI prie FM 2024-05-21 raštą Nr. (18.32-31-1 E) R-1856).</w:t>
      </w:r>
    </w:p>
    <w:p w:rsidR="00EC07A8" w:rsidRPr="00480C1E" w:rsidRDefault="00EC07A8" w:rsidP="00EC07A8">
      <w:pPr>
        <w:pStyle w:val="Antrat1"/>
        <w:jc w:val="both"/>
        <w:rPr>
          <w:bCs w:val="0"/>
          <w:szCs w:val="22"/>
          <w:lang w:val="lt-LT"/>
        </w:rPr>
      </w:pPr>
      <w:bookmarkStart w:id="444" w:name="_*37(2)_straipsnis._Užsienio"/>
      <w:bookmarkEnd w:id="444"/>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445" w:name="_*37(3)_straipsnis._Gautos"/>
      <w:bookmarkEnd w:id="445"/>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062580" w:rsidRDefault="000D779E" w:rsidP="003F429C">
      <w:pPr>
        <w:jc w:val="both"/>
        <w:rPr>
          <w:bCs/>
          <w:i/>
          <w:iCs/>
          <w:lang w:val="lt-LT"/>
        </w:rPr>
      </w:pPr>
      <w:r w:rsidRPr="00062580">
        <w:rPr>
          <w:bCs/>
          <w:i/>
          <w:lang w:val="lt-LT"/>
        </w:rPr>
        <w:lastRenderedPageBreak/>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tabs>
          <w:tab w:val="left" w:pos="720"/>
          <w:tab w:val="left" w:pos="1077"/>
          <w:tab w:val="left" w:pos="1418"/>
        </w:tabs>
        <w:jc w:val="both"/>
        <w:rPr>
          <w:lang w:val="lt-LT"/>
        </w:rPr>
      </w:pPr>
    </w:p>
    <w:p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Pagrindiniotekstotrauka"/>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Antrat4"/>
        <w:ind w:hanging="567"/>
      </w:pPr>
      <w:r>
        <w:t xml:space="preserve">38 STRAIPSNIS. Turto ar turtinio komplekso nuomos apmokestinimo atvejai </w:t>
      </w:r>
    </w:p>
    <w:p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rsidR="005E1525" w:rsidRPr="00062580" w:rsidRDefault="005E1525" w:rsidP="00333488">
      <w:pPr>
        <w:spacing w:after="0"/>
        <w:jc w:val="both"/>
        <w:rPr>
          <w:bCs/>
          <w:i/>
          <w:lang w:val="fr-FR"/>
        </w:rPr>
      </w:pPr>
    </w:p>
    <w:p w:rsidR="00093845" w:rsidRDefault="000D779E">
      <w:pPr>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lastRenderedPageBreak/>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w:t>
      </w:r>
      <w:r>
        <w:rPr>
          <w:lang w:val="lt-LT"/>
        </w:rPr>
        <w:lastRenderedPageBreak/>
        <w:t xml:space="preserve">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Pagrindiniotekstotrauka2"/>
        <w:tabs>
          <w:tab w:val="left" w:pos="720"/>
          <w:tab w:val="left" w:pos="1077"/>
          <w:tab w:val="left" w:pos="1418"/>
        </w:tabs>
        <w:spacing w:line="240" w:lineRule="auto"/>
      </w:pPr>
      <w:r>
        <w:t xml:space="preserve">Komentaras </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w:t>
      </w:r>
      <w:r>
        <w:rPr>
          <w:b w:val="0"/>
          <w:bCs w:val="0"/>
        </w:rPr>
        <w:lastRenderedPageBreak/>
        <w:t xml:space="preserve">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3E38A1" w:rsidRDefault="003E38A1" w:rsidP="003E38A1">
      <w:pPr>
        <w:jc w:val="both"/>
        <w:rPr>
          <w:b/>
          <w:bCs/>
          <w:lang w:val="lt-LT"/>
        </w:rPr>
      </w:pPr>
      <w:bookmarkStart w:id="446" w:name="_39_straipsnis._Kontroliuojamųjų"/>
      <w:bookmarkEnd w:id="446"/>
    </w:p>
    <w:p w:rsidR="00093845" w:rsidRPr="003E38A1" w:rsidRDefault="003E38A1" w:rsidP="003E38A1">
      <w:pPr>
        <w:pStyle w:val="Antrat4"/>
        <w:ind w:hanging="567"/>
      </w:pPr>
      <w:bookmarkStart w:id="447" w:name="_38_straipsnis._Turto"/>
      <w:bookmarkStart w:id="448" w:name="_381_STRAIPSNIS._"/>
      <w:bookmarkEnd w:id="447"/>
      <w:bookmarkEnd w:id="448"/>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Pr="00062580" w:rsidRDefault="000D779E" w:rsidP="00333488">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92"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lastRenderedPageBreak/>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lastRenderedPageBreak/>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93" w:history="1">
        <w:r>
          <w:rPr>
            <w:rStyle w:val="Hipersaitas"/>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lastRenderedPageBreak/>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lastRenderedPageBreak/>
        <w:t>Komentaras</w:t>
      </w:r>
    </w:p>
    <w:p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w:t>
      </w:r>
      <w:r w:rsidRPr="0065344A">
        <w:rPr>
          <w:lang w:val="lt-LT"/>
        </w:rPr>
        <w:lastRenderedPageBreak/>
        <w:t xml:space="preserve">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94" w:history="1">
        <w:r w:rsidRPr="0065344A">
          <w:rPr>
            <w:rStyle w:val="Hipersaitas"/>
            <w:lang w:val="lt-LT"/>
          </w:rPr>
          <w:t>Lietuvos Respublikos saugios laivybos įstatymas</w:t>
        </w:r>
      </w:hyperlink>
      <w:r w:rsidRPr="0065344A">
        <w:rPr>
          <w:lang w:val="lt-LT"/>
        </w:rPr>
        <w:t xml:space="preserve">, </w:t>
      </w:r>
      <w:hyperlink r:id="rId95"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96"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97" w:history="1">
        <w:r>
          <w:rPr>
            <w:rStyle w:val="Hipersaitas"/>
          </w:rPr>
          <w:t>www.msa.lt</w:t>
        </w:r>
      </w:hyperlink>
      <w:r>
        <w:t xml:space="preserve">). </w:t>
      </w:r>
    </w:p>
    <w:p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rPr>
          <w:strike/>
        </w:rPr>
      </w:pPr>
      <w:r>
        <w:lastRenderedPageBreak/>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 xml:space="preserve">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w:t>
      </w:r>
      <w:r>
        <w:rPr>
          <w:b/>
          <w:lang w:eastAsia="lt-LT"/>
        </w:rPr>
        <w:lastRenderedPageBreak/>
        <w:t>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98"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xml:space="preserve">)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w:t>
      </w:r>
      <w:r>
        <w:lastRenderedPageBreak/>
        <w:t>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99"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FF110A" w:rsidRDefault="00FF110A">
      <w:pPr>
        <w:ind w:firstLine="720"/>
        <w:jc w:val="both"/>
        <w:rPr>
          <w:b/>
          <w:lang w:val="lt-LT"/>
        </w:rPr>
      </w:pPr>
    </w:p>
    <w:p w:rsidR="00FF110A" w:rsidRDefault="00FF110A">
      <w:pPr>
        <w:ind w:firstLine="720"/>
        <w:jc w:val="both"/>
        <w:rPr>
          <w:b/>
          <w:lang w:val="lt-LT"/>
        </w:rPr>
      </w:pPr>
    </w:p>
    <w:p w:rsidR="00093845" w:rsidRDefault="000D779E">
      <w:pPr>
        <w:tabs>
          <w:tab w:val="left" w:pos="8280"/>
        </w:tabs>
        <w:ind w:firstLineChars="235" w:firstLine="566"/>
        <w:jc w:val="both"/>
        <w:rPr>
          <w:b/>
          <w:bCs/>
        </w:rPr>
      </w:pPr>
      <w:bookmarkStart w:id="449" w:name="straipsnis38_2p"/>
      <w:bookmarkStart w:id="450" w:name="straipsnis38_2p2"/>
      <w:bookmarkEnd w:id="449"/>
      <w:bookmarkEnd w:id="450"/>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6"/>
        <w:jc w:val="both"/>
        <w:rPr>
          <w:b/>
          <w:bCs/>
          <w:i/>
        </w:rPr>
      </w:pPr>
    </w:p>
    <w:p w:rsidR="00093845" w:rsidRDefault="000D779E">
      <w:pPr>
        <w:tabs>
          <w:tab w:val="left" w:pos="8280"/>
        </w:tabs>
        <w:ind w:firstLineChars="235" w:firstLine="566"/>
        <w:jc w:val="both"/>
        <w:rPr>
          <w:b/>
          <w:bCs/>
        </w:rPr>
      </w:pPr>
      <w:r>
        <w:rPr>
          <w:b/>
          <w:bCs/>
        </w:rPr>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093845" w:rsidRDefault="00093845">
      <w:pPr>
        <w:tabs>
          <w:tab w:val="left" w:pos="8280"/>
        </w:tabs>
        <w:ind w:firstLineChars="235" w:firstLine="564"/>
        <w:jc w:val="both"/>
        <w:rPr>
          <w:bCs/>
        </w:rPr>
      </w:pPr>
    </w:p>
    <w:p w:rsidR="00093845" w:rsidRDefault="000D779E">
      <w:pPr>
        <w:tabs>
          <w:tab w:val="left" w:pos="8280"/>
        </w:tabs>
        <w:ind w:firstLineChars="235" w:firstLine="566"/>
        <w:jc w:val="both"/>
        <w:rPr>
          <w:b/>
        </w:rPr>
      </w:pPr>
      <w:r>
        <w:rPr>
          <w:b/>
        </w:rPr>
        <w:t>2. Fiksuoto pelno mokesčio bazei be jokių atskaitymų taikomas 15 procentų tarifas.</w:t>
      </w:r>
    </w:p>
    <w:p w:rsidR="00093845" w:rsidRPr="00062580" w:rsidRDefault="000D779E" w:rsidP="00CE6C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4"/>
        <w:jc w:val="both"/>
        <w:rPr>
          <w:i/>
        </w:rPr>
      </w:pPr>
    </w:p>
    <w:p w:rsidR="00093845" w:rsidRDefault="000D779E">
      <w:pPr>
        <w:tabs>
          <w:tab w:val="left" w:pos="8280"/>
        </w:tabs>
        <w:ind w:firstLineChars="235" w:firstLine="566"/>
        <w:jc w:val="both"/>
        <w:rPr>
          <w:b/>
        </w:rPr>
      </w:pPr>
      <w:r>
        <w:rPr>
          <w:b/>
        </w:rPr>
        <w:t>Komentaras</w:t>
      </w:r>
    </w:p>
    <w:p w:rsidR="00093845" w:rsidRDefault="000D779E">
      <w:pPr>
        <w:tabs>
          <w:tab w:val="left" w:pos="8280"/>
        </w:tabs>
        <w:ind w:firstLineChars="235" w:firstLine="564"/>
        <w:jc w:val="both"/>
      </w:pPr>
      <w:r>
        <w:t>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15 procentų tarifas.</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Vienetas mokestinį laikotarpį apskaičiavo 122 000 Eur fiksuoto pelno mokesčio mokestinę bazę. Per mokestinį laikotarpį vienetas Labdaros ir paramos įstatymo nustatyta tvarka suteikė 20 000 Eur paramos. Vienetas privalo sumokėti 18 300 Eur pelno mokesčio (122 000 Eur x 15/100), neatsižvelgiant į paramai patirtas išlaidas.</w:t>
      </w:r>
    </w:p>
    <w:p w:rsidR="00093845" w:rsidRDefault="00093845">
      <w:pPr>
        <w:tabs>
          <w:tab w:val="left" w:pos="8280"/>
        </w:tabs>
        <w:ind w:firstLineChars="235" w:firstLine="564"/>
        <w:jc w:val="both"/>
        <w:rPr>
          <w:strike/>
          <w:lang w:eastAsia="lt-LT"/>
        </w:rPr>
      </w:pP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w:t>
      </w:r>
      <w:r>
        <w:rPr>
          <w:b/>
        </w:rPr>
        <w:lastRenderedPageBreak/>
        <w:t>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lastRenderedPageBreak/>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F110A" w:rsidRDefault="00FF110A">
      <w:pPr>
        <w:rPr>
          <w:bCs/>
        </w:rPr>
      </w:pPr>
    </w:p>
    <w:p w:rsidR="00FF110A" w:rsidRDefault="00FF110A">
      <w:pPr>
        <w:rPr>
          <w:bCs/>
        </w:rPr>
      </w:pPr>
    </w:p>
    <w:p w:rsidR="00FC238C" w:rsidRPr="00AB28FB" w:rsidRDefault="00FC238C" w:rsidP="00FC238C">
      <w:pPr>
        <w:ind w:firstLine="851"/>
        <w:jc w:val="both"/>
        <w:rPr>
          <w:rFonts w:eastAsiaTheme="minorHAnsi"/>
          <w:b/>
          <w:color w:val="000000"/>
          <w:shd w:val="clear" w:color="auto" w:fill="FFFFFF"/>
        </w:rPr>
      </w:pPr>
      <w:bookmarkStart w:id="451" w:name="part_e4a3f8694efd4bae8e6f29e5ddb990c8"/>
      <w:bookmarkStart w:id="452" w:name="part_e6de5a897d634e5aa26a1f0a6c958428"/>
      <w:bookmarkStart w:id="453" w:name="part_9b93fa3f2d7d4b95b52439f753ce199d"/>
      <w:bookmarkStart w:id="454" w:name="part_f029b82815fc4ff0905546fe2610f30f"/>
      <w:bookmarkStart w:id="455" w:name="part_dc1824e577264a668fde4b5130d99480"/>
      <w:bookmarkStart w:id="456" w:name="part_160639b8b97e451ab93bad3cb4a1cb29"/>
      <w:bookmarkEnd w:id="451"/>
      <w:bookmarkEnd w:id="452"/>
      <w:bookmarkEnd w:id="453"/>
      <w:bookmarkEnd w:id="454"/>
      <w:bookmarkEnd w:id="455"/>
      <w:bookmarkEnd w:id="456"/>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w:lastRenderedPageBreak/>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CE45C3" w:rsidRDefault="00CE45C3" w:rsidP="00FC238C"/>
                          <w:p w:rsidR="00CE45C3" w:rsidRDefault="00CE45C3" w:rsidP="00FC238C"/>
                          <w:p w:rsidR="00CE45C3" w:rsidRPr="00F3132A" w:rsidRDefault="00CE45C3"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rsidR="00CE45C3" w:rsidRDefault="00CE45C3" w:rsidP="00FC238C"/>
                    <w:p w:rsidR="00CE45C3" w:rsidRDefault="00CE45C3" w:rsidP="00FC238C"/>
                    <w:p w:rsidR="00CE45C3" w:rsidRPr="00F3132A" w:rsidRDefault="00CE45C3"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EC4E29">
      <w:pPr>
        <w:numPr>
          <w:ilvl w:val="0"/>
          <w:numId w:val="60"/>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rsidR="004E443A" w:rsidRPr="00163F1E" w:rsidRDefault="004E443A" w:rsidP="004E443A">
      <w:pPr>
        <w:jc w:val="both"/>
        <w:rPr>
          <w:sz w:val="20"/>
          <w:szCs w:val="20"/>
          <w:lang w:val="lt-LT"/>
        </w:rPr>
      </w:pPr>
      <w:r w:rsidRPr="004E443A">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4E443A" w:rsidP="00FC238C">
      <w:pPr>
        <w:ind w:firstLine="720"/>
        <w:jc w:val="both"/>
        <w:rPr>
          <w:rFonts w:eastAsiaTheme="minorHAnsi"/>
        </w:rPr>
      </w:pPr>
      <w:r>
        <w:rPr>
          <w:rFonts w:eastAsiaTheme="minorHAnsi"/>
        </w:rPr>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rsidR="00985E8C" w:rsidRPr="00163F1E" w:rsidRDefault="00985E8C" w:rsidP="00985E8C">
      <w:pPr>
        <w:jc w:val="both"/>
        <w:rPr>
          <w:sz w:val="20"/>
          <w:szCs w:val="20"/>
          <w:lang w:val="lt-LT"/>
        </w:rPr>
      </w:pPr>
      <w:r w:rsidRPr="00985E8C">
        <w:rPr>
          <w:lang w:val="lt-LT"/>
        </w:rPr>
        <w:lastRenderedPageBreak/>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985E8C" w:rsidRDefault="00985E8C" w:rsidP="00266BE3">
      <w:pPr>
        <w:pStyle w:val="Antrat1"/>
        <w:spacing w:after="0"/>
        <w:jc w:val="both"/>
        <w:rPr>
          <w:rFonts w:ascii="Times New Roman" w:hAnsi="Times New Roman"/>
          <w:bCs w:val="0"/>
          <w:lang w:val="lt-LT"/>
        </w:rPr>
      </w:pPr>
      <w:bookmarkStart w:id="457" w:name="_39_straipsnis._Kontroliuojamųjų_"/>
      <w:bookmarkEnd w:id="457"/>
    </w:p>
    <w:p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rsidR="00266BE3" w:rsidRPr="0014647B" w:rsidRDefault="00266BE3" w:rsidP="00266BE3">
      <w:pPr>
        <w:spacing w:after="0"/>
        <w:rPr>
          <w:i/>
          <w:lang w:val="lt-LT"/>
        </w:rPr>
      </w:pPr>
      <w:r w:rsidRPr="0014647B">
        <w:rPr>
          <w:i/>
          <w:lang w:val="lt-LT"/>
        </w:rPr>
        <w:t>(KEISTA: 2018 12 06 įstatymu Nr. XIII-1697 (nuo 2019 01 01))</w:t>
      </w:r>
    </w:p>
    <w:p w:rsidR="00266BE3" w:rsidRPr="0014647B" w:rsidRDefault="00266BE3" w:rsidP="001D16EE">
      <w:pPr>
        <w:spacing w:after="0"/>
        <w:jc w:val="both"/>
        <w:rPr>
          <w:b/>
          <w:bCs/>
          <w:i/>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 xml:space="preserve">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w:t>
      </w:r>
      <w:r w:rsidRPr="00CE6C73">
        <w:rPr>
          <w:b/>
          <w:bCs/>
          <w:color w:val="000000"/>
          <w:lang w:eastAsia="lt-LT"/>
        </w:rPr>
        <w:lastRenderedPageBreak/>
        <w:t>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lastRenderedPageBreak/>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rsidR="00093845" w:rsidRDefault="00093845">
      <w:pPr>
        <w:pStyle w:val="Pagrindiniotekstotrauka"/>
        <w:ind w:firstLine="0"/>
        <w:rPr>
          <w:rFonts w:ascii="Times New Roman" w:hAnsi="Times New Roman" w:cs="Times New Roman"/>
          <w:lang w:val="lt-LT"/>
        </w:rPr>
      </w:pPr>
    </w:p>
    <w:p w:rsidR="00093845" w:rsidRDefault="000D779E" w:rsidP="00C92CB9">
      <w:pPr>
        <w:pStyle w:val="Antrat3"/>
        <w:spacing w:after="0"/>
        <w:ind w:firstLine="0"/>
        <w:rPr>
          <w:szCs w:val="22"/>
        </w:rPr>
      </w:pPr>
      <w:bookmarkStart w:id="458" w:name="_39-1_straipsnis._Europos"/>
      <w:bookmarkEnd w:id="458"/>
      <w:r>
        <w:rPr>
          <w:szCs w:val="22"/>
        </w:rPr>
        <w:t>39</w:t>
      </w:r>
      <w:r w:rsidR="004E5483">
        <w:rPr>
          <w:szCs w:val="22"/>
          <w:vertAlign w:val="superscript"/>
        </w:rPr>
        <w:t>1</w:t>
      </w:r>
      <w:r>
        <w:rPr>
          <w:szCs w:val="22"/>
        </w:rPr>
        <w:t xml:space="preserve"> STR</w:t>
      </w:r>
      <w:bookmarkStart w:id="459" w:name="P65951_45"/>
      <w:bookmarkEnd w:id="459"/>
      <w:r>
        <w:rPr>
          <w:szCs w:val="22"/>
        </w:rPr>
        <w:t>AI</w:t>
      </w:r>
      <w:bookmarkStart w:id="460" w:name="P65951_46"/>
      <w:bookmarkEnd w:id="460"/>
      <w:r>
        <w:rPr>
          <w:szCs w:val="22"/>
        </w:rPr>
        <w:t>PSNIS. Europos ekonominių interesų grupės pajamų bei sąnaudų priskyrimas jos dalyviams ir apmokestinimas</w:t>
      </w:r>
    </w:p>
    <w:p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rsidR="004B188B" w:rsidRPr="0014647B" w:rsidRDefault="004B188B" w:rsidP="00C92CB9">
      <w:pPr>
        <w:spacing w:after="0"/>
        <w:jc w:val="both"/>
        <w:rPr>
          <w:bCs/>
          <w:i/>
          <w:lang w:val="lt-LT"/>
        </w:rPr>
      </w:pP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lastRenderedPageBreak/>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 xml:space="preserve">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w:t>
      </w:r>
      <w:r>
        <w:rPr>
          <w:rFonts w:ascii="Times New Roman" w:hAnsi="Times New Roman"/>
          <w:lang w:val="lt-LT"/>
        </w:rPr>
        <w:lastRenderedPageBreak/>
        <w:t>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Pagrindiniotekstotrauka"/>
        <w:tabs>
          <w:tab w:val="left" w:pos="720"/>
          <w:tab w:val="left" w:pos="1077"/>
          <w:tab w:val="left" w:pos="1418"/>
        </w:tabs>
        <w:rPr>
          <w:rFonts w:ascii="Times New Roman" w:hAnsi="Times New Roman"/>
          <w:lang w:val="lt-LT"/>
        </w:rPr>
      </w:pPr>
    </w:p>
    <w:p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 xml:space="preserve">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w:t>
      </w:r>
      <w:r>
        <w:rPr>
          <w:rFonts w:ascii="Times New Roman" w:hAnsi="Times New Roman"/>
          <w:lang w:val="lt-LT"/>
        </w:rPr>
        <w:lastRenderedPageBreak/>
        <w:t>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rsidR="00093845" w:rsidRDefault="000D779E">
      <w:pPr>
        <w:ind w:firstLine="720"/>
        <w:jc w:val="both"/>
        <w:rPr>
          <w:b/>
          <w:bCs/>
          <w:szCs w:val="22"/>
          <w:lang w:val="lt-LT"/>
        </w:rPr>
      </w:pPr>
      <w:r>
        <w:rPr>
          <w:b/>
          <w:bCs/>
          <w:szCs w:val="22"/>
          <w:lang w:val="lt-LT"/>
        </w:rPr>
        <w:t>Komentaras</w:t>
      </w:r>
    </w:p>
    <w:p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rsidR="000646C8" w:rsidRPr="000646C8" w:rsidRDefault="000646C8" w:rsidP="000646C8">
      <w:pPr>
        <w:ind w:firstLine="720"/>
        <w:jc w:val="both"/>
        <w:rPr>
          <w:lang w:val="lt-LT"/>
        </w:rPr>
      </w:pPr>
      <w:r w:rsidRPr="000646C8">
        <w:rPr>
          <w:lang w:val="lt-LT"/>
        </w:rPr>
        <w:t>Pavyzdys</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rsidR="00093845" w:rsidRDefault="00093845">
      <w:pPr>
        <w:pStyle w:val="Pagrindiniotekstotrauka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D779E">
      <w:r>
        <w:t>(PMĮ 39-1 str. komentaras pakeistas pagal VMI prie FM 2015-05-20 raštą Nr. (32-42-31-1)-RM-11238)).</w:t>
      </w:r>
    </w:p>
    <w:p w:rsidR="00093845" w:rsidRDefault="00093845">
      <w:pPr>
        <w:pStyle w:val="Pagrindiniotekstotrauka2"/>
        <w:tabs>
          <w:tab w:val="left" w:pos="720"/>
          <w:tab w:val="left" w:pos="1077"/>
          <w:tab w:val="left" w:pos="1134"/>
          <w:tab w:val="left" w:pos="1418"/>
        </w:tabs>
        <w:spacing w:line="240" w:lineRule="auto"/>
        <w:ind w:firstLine="0"/>
        <w:rPr>
          <w:b w:val="0"/>
          <w:bCs w:val="0"/>
        </w:rPr>
      </w:pPr>
    </w:p>
    <w:p w:rsidR="00093845" w:rsidRDefault="000D779E" w:rsidP="00CE6C73">
      <w:pPr>
        <w:pStyle w:val="Antrat3"/>
        <w:rPr>
          <w:szCs w:val="18"/>
        </w:rPr>
      </w:pPr>
      <w:bookmarkStart w:id="461" w:name="_40_STRAIPSNIS._Sandorių"/>
      <w:bookmarkEnd w:id="461"/>
      <w:r>
        <w:rPr>
          <w:szCs w:val="18"/>
        </w:rPr>
        <w:lastRenderedPageBreak/>
        <w:t>40 STRAIPSNIS. Sandorių arba ūkinių operacijų vertės koregavimas ir pajamų ar išmokų apibūdinimas iš naujo</w:t>
      </w:r>
    </w:p>
    <w:p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rsidR="00A14D2D" w:rsidRPr="00A14D2D" w:rsidRDefault="00A14D2D" w:rsidP="00A14D2D">
      <w:pPr>
        <w:jc w:val="both"/>
        <w:rPr>
          <w:sz w:val="22"/>
          <w:szCs w:val="22"/>
          <w:lang w:val="lt-LT"/>
        </w:rPr>
      </w:pPr>
      <w:r w:rsidRPr="00A14D2D">
        <w:t>(PMĮ 40 straipsnio 1 d. komentaras pakeistas pagal VMI prie FM 2024-01-23 raštą Nr. (32.42-31-1-Mr) R-293).</w:t>
      </w:r>
    </w:p>
    <w:p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Pr>
          <w:szCs w:val="20"/>
        </w:rPr>
        <w:t>Asocijuotų asmenų sąvoka apibrėžta PMĮ 2 str. 8 dalyje (žr. šios dalies komentarą).</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lastRenderedPageBreak/>
        <w:t>OECD Transfer Pricing Guidelines for Multinational Enterprises and Tax Administrations</w:t>
      </w:r>
      <w:r w:rsidR="00560A96" w:rsidRPr="0064433E">
        <w:rPr>
          <w:lang w:eastAsia="lt-LT"/>
        </w:rPr>
        <w:t>) tiek, kiek jų nuostatos neprieštarauja Taisyklių nuostatoms.</w:t>
      </w:r>
    </w:p>
    <w:p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rsidR="00560A96" w:rsidRDefault="00560A96" w:rsidP="00560A96">
      <w:pPr>
        <w:tabs>
          <w:tab w:val="left" w:pos="720"/>
          <w:tab w:val="left" w:pos="1134"/>
          <w:tab w:val="left" w:pos="1418"/>
        </w:tabs>
        <w:spacing w:line="254" w:lineRule="auto"/>
        <w:ind w:firstLine="720"/>
        <w:jc w:val="both"/>
      </w:pPr>
      <w: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lastRenderedPageBreak/>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Pagrindiniotekstotrauka2"/>
        <w:spacing w:line="240" w:lineRule="auto"/>
        <w:rPr>
          <w:b w:val="0"/>
          <w:bCs w:val="0"/>
        </w:rPr>
      </w:pPr>
      <w:r>
        <w:rPr>
          <w:b w:val="0"/>
          <w:bCs w:val="0"/>
        </w:rPr>
        <w:lastRenderedPageBreak/>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w:t>
      </w:r>
      <w:r>
        <w:rPr>
          <w:lang w:val="lt-LT"/>
        </w:rPr>
        <w:lastRenderedPageBreak/>
        <w:t xml:space="preserve">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lastRenderedPageBreak/>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093845" w:rsidRDefault="000D779E" w:rsidP="00EC4E29">
      <w:pPr>
        <w:numPr>
          <w:ilvl w:val="0"/>
          <w:numId w:val="41"/>
        </w:numPr>
        <w:jc w:val="both"/>
        <w:rPr>
          <w:lang w:val="lt-LT"/>
        </w:rPr>
      </w:pPr>
      <w:r>
        <w:rPr>
          <w:lang w:val="lt-LT"/>
        </w:rPr>
        <w:t>finansinėms įstaigoms, teikiančioms finansinės nuomos (lizingo) paslaugas.</w:t>
      </w:r>
    </w:p>
    <w:p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lastRenderedPageBreak/>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lastRenderedPageBreak/>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462"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rsidR="00E65994" w:rsidRDefault="00806B68" w:rsidP="00E65994">
      <w:pPr>
        <w:pStyle w:val="Antrat4"/>
      </w:pPr>
      <w:bookmarkStart w:id="463" w:name="straipsnis40_2p"/>
      <w:r w:rsidRPr="0065344A">
        <w:t>40</w:t>
      </w:r>
      <w:r w:rsidRPr="0065344A">
        <w:rPr>
          <w:vertAlign w:val="superscript"/>
        </w:rPr>
        <w:t>2</w:t>
      </w:r>
      <w:bookmarkEnd w:id="463"/>
      <w:r w:rsidRPr="0065344A">
        <w:t xml:space="preserve"> straipsnis. Turto perkėlimo apmokestinimas</w:t>
      </w:r>
    </w:p>
    <w:p w:rsidR="00E65994" w:rsidRPr="00E65994" w:rsidRDefault="00E65994" w:rsidP="00E65994">
      <w:pPr>
        <w:pStyle w:val="Antrat4"/>
        <w:ind w:left="0"/>
        <w:rPr>
          <w:b w:val="0"/>
          <w:i/>
        </w:rPr>
      </w:pPr>
      <w:r w:rsidRPr="00E65994">
        <w:rPr>
          <w:rFonts w:eastAsia="Calibri"/>
          <w:b w:val="0"/>
          <w:i/>
        </w:rPr>
        <w:t>(Papildyta 2019-12-17, įstatymu Nr. XIII-2694 (nuo 2020 01 01))</w:t>
      </w:r>
    </w:p>
    <w:p w:rsidR="00806B68" w:rsidRDefault="00806B68" w:rsidP="00806B68">
      <w:pPr>
        <w:spacing w:before="100" w:beforeAutospacing="1" w:after="100" w:afterAutospacing="1"/>
        <w:ind w:firstLine="720"/>
        <w:jc w:val="both"/>
        <w:rPr>
          <w:b/>
          <w:lang w:val="lt-LT"/>
        </w:rPr>
      </w:pPr>
      <w:bookmarkStart w:id="464" w:name="part_fc505fb2808d44709df566396065dc30"/>
      <w:bookmarkEnd w:id="464"/>
      <w:r w:rsidRPr="003D1F4D">
        <w:rPr>
          <w:b/>
          <w:lang w:val="lt-LT"/>
        </w:rPr>
        <w:t xml:space="preserve">1. Turto perkėlimas iš Lietuvos Respublikos apmokestinamas šiame straipsnyje nustatyta tvarka, jeigu yra viena iš šių aplinkybių: </w:t>
      </w:r>
    </w:p>
    <w:p w:rsidR="00A71E39" w:rsidRPr="002B3D21" w:rsidRDefault="00A71E39" w:rsidP="00A71E39">
      <w:pPr>
        <w:ind w:firstLine="567"/>
        <w:jc w:val="both"/>
        <w:rPr>
          <w:rFonts w:eastAsia="Calibri"/>
          <w:b/>
        </w:rPr>
      </w:pPr>
      <w:r w:rsidRPr="002B3D21">
        <w:rPr>
          <w:rFonts w:eastAsia="Calibri"/>
          <w:b/>
        </w:rPr>
        <w:t>Komentaras</w:t>
      </w:r>
    </w:p>
    <w:p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rsidR="00806B68" w:rsidRDefault="00806B68" w:rsidP="00EC4E29">
      <w:pPr>
        <w:pStyle w:val="Sraopastraipa"/>
        <w:numPr>
          <w:ilvl w:val="0"/>
          <w:numId w:val="62"/>
        </w:numPr>
        <w:spacing w:before="100" w:beforeAutospacing="1" w:after="100" w:afterAutospacing="1"/>
        <w:jc w:val="both"/>
        <w:rPr>
          <w:b/>
          <w:color w:val="000000"/>
        </w:rPr>
      </w:pPr>
      <w:bookmarkStart w:id="465" w:name="part_1b9bedcee9344e05b0385ba1bee0e6e0"/>
      <w:bookmarkEnd w:id="465"/>
      <w:r w:rsidRPr="00A71E39">
        <w:rPr>
          <w:b/>
          <w:color w:val="000000"/>
        </w:rPr>
        <w:lastRenderedPageBreak/>
        <w:t>Lietuvos vienetas priskiria turtą užsienio valstybėje per nuolatinę buveinę vykdomai veiklai, o turto savininkas nesikeičia;</w:t>
      </w:r>
    </w:p>
    <w:p w:rsidR="00E65994" w:rsidRDefault="00E65994" w:rsidP="0022363F">
      <w:pPr>
        <w:pStyle w:val="Sraopastraipa"/>
        <w:ind w:left="1080"/>
        <w:jc w:val="both"/>
        <w:rPr>
          <w:rFonts w:eastAsia="Calibri"/>
          <w:b/>
        </w:rPr>
      </w:pPr>
    </w:p>
    <w:p w:rsidR="0022363F" w:rsidRPr="0022363F" w:rsidRDefault="0022363F" w:rsidP="0022363F">
      <w:pPr>
        <w:pStyle w:val="Sraopastraipa"/>
        <w:ind w:left="1080"/>
        <w:jc w:val="both"/>
        <w:rPr>
          <w:rFonts w:eastAsia="Calibri"/>
          <w:b/>
        </w:rPr>
      </w:pPr>
      <w:r w:rsidRPr="0022363F">
        <w:rPr>
          <w:rFonts w:eastAsia="Calibri"/>
          <w:b/>
        </w:rPr>
        <w:t>Komentaras</w:t>
      </w:r>
    </w:p>
    <w:p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rsidR="00E65994" w:rsidRDefault="00E65994" w:rsidP="0022363F">
      <w:pPr>
        <w:spacing w:before="100" w:beforeAutospacing="1" w:after="100" w:afterAutospacing="1"/>
        <w:ind w:firstLine="720"/>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rsidR="00806B68" w:rsidRDefault="00806B68" w:rsidP="00806B68">
      <w:pPr>
        <w:spacing w:before="100" w:beforeAutospacing="1" w:after="100" w:afterAutospacing="1"/>
        <w:ind w:firstLine="720"/>
        <w:jc w:val="both"/>
        <w:rPr>
          <w:b/>
        </w:rPr>
      </w:pPr>
      <w:bookmarkStart w:id="466" w:name="part_e8590d56a8cf40688bef44a8d7cd9cc0"/>
      <w:bookmarkEnd w:id="466"/>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lastRenderedPageBreak/>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rsidR="00806B68" w:rsidRDefault="00806B68" w:rsidP="00806B68">
      <w:pPr>
        <w:spacing w:before="100" w:beforeAutospacing="1" w:after="100" w:afterAutospacing="1"/>
        <w:ind w:firstLine="720"/>
        <w:jc w:val="both"/>
        <w:rPr>
          <w:b/>
        </w:rPr>
      </w:pPr>
      <w:bookmarkStart w:id="467" w:name="part_f12080f4ac00454abb5c34ec419e04f0"/>
      <w:bookmarkEnd w:id="467"/>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468" w:name="_Hlk39063382"/>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468"/>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69" w:name="part_5140e178fa6b4b2e8c8b0051805193a8"/>
      <w:bookmarkEnd w:id="469"/>
      <w:r w:rsidRPr="00A71E39">
        <w:rPr>
          <w:b/>
        </w:rPr>
        <w:t>4) užsienio vienetas, vykdantis veiklą Lietuvos Respublikoje per nuolatinę buveinę, perkelia vykdomą veiklą į užsienio valstybę.</w:t>
      </w:r>
    </w:p>
    <w:p w:rsidR="00E65994" w:rsidRPr="002B3D21" w:rsidRDefault="00E65994" w:rsidP="00E65994">
      <w:pPr>
        <w:ind w:firstLine="567"/>
        <w:jc w:val="both"/>
        <w:rPr>
          <w:rFonts w:eastAsia="Calibri"/>
          <w:b/>
        </w:rPr>
      </w:pPr>
      <w:r w:rsidRPr="002B3D21">
        <w:rPr>
          <w:rFonts w:eastAsia="Calibri"/>
          <w:b/>
        </w:rPr>
        <w:lastRenderedPageBreak/>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rsidR="00E65994" w:rsidRPr="002B3D21" w:rsidRDefault="00E65994" w:rsidP="00E65994">
      <w:pPr>
        <w:ind w:firstLine="567"/>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470" w:name="part_a6055ca1443f43cea25a7e89d6f24690"/>
      <w:bookmarkEnd w:id="470"/>
      <w:r w:rsidRPr="003D1F4D">
        <w:rPr>
          <w:b/>
        </w:rPr>
        <w:t xml:space="preserve">2. Turto perkėlimo momentu vienetas pripažįsta turto vertės padidėjimo pajamas, kurias sudaro perkelto turto tikrosios rinkos kainos perkėlimo momentu ir turto įsigijimo kainos skirtumas. </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rsidR="00806B68" w:rsidRDefault="00806B68" w:rsidP="00806B68">
      <w:pPr>
        <w:spacing w:before="100" w:beforeAutospacing="1" w:after="100" w:afterAutospacing="1"/>
        <w:ind w:firstLine="720"/>
        <w:jc w:val="both"/>
        <w:rPr>
          <w:b/>
        </w:rPr>
      </w:pPr>
      <w:bookmarkStart w:id="471" w:name="part_133a7714fc044caeb008a906ed774508"/>
      <w:bookmarkEnd w:id="471"/>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E65994" w:rsidRPr="002B3D21" w:rsidRDefault="00E65994" w:rsidP="00E65994">
      <w:pPr>
        <w:ind w:firstLine="567"/>
        <w:jc w:val="both"/>
        <w:rPr>
          <w:rFonts w:eastAsia="Calibri"/>
          <w:b/>
        </w:rPr>
      </w:pPr>
      <w:r w:rsidRPr="002B3D21">
        <w:rPr>
          <w:rFonts w:eastAsia="Calibri"/>
          <w:b/>
        </w:rPr>
        <w:lastRenderedPageBreak/>
        <w:t>Komentaras</w:t>
      </w:r>
    </w:p>
    <w:p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rsidR="004969AF" w:rsidRDefault="00806B68" w:rsidP="00806B68">
      <w:pPr>
        <w:spacing w:before="100" w:beforeAutospacing="1" w:after="100" w:afterAutospacing="1"/>
        <w:ind w:firstLine="720"/>
        <w:jc w:val="both"/>
        <w:rPr>
          <w:b/>
        </w:rPr>
      </w:pPr>
      <w:bookmarkStart w:id="472" w:name="part_543b76bae25a46f88f7afb56df756902"/>
      <w:bookmarkEnd w:id="472"/>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473" w:name="part_3ae9a0876e1a48eb8be58d67e28bf47c"/>
      <w:bookmarkEnd w:id="473"/>
    </w:p>
    <w:p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rsidR="004969AF" w:rsidRPr="002B3D21" w:rsidRDefault="004969AF" w:rsidP="004969AF">
      <w:pPr>
        <w:ind w:firstLine="567"/>
        <w:jc w:val="both"/>
        <w:rPr>
          <w:rFonts w:eastAsia="Calibri"/>
          <w:b/>
        </w:rPr>
      </w:pPr>
      <w:r w:rsidRPr="002B3D21">
        <w:rPr>
          <w:rFonts w:eastAsia="Calibri"/>
          <w:b/>
        </w:rPr>
        <w:t>Komentaras</w:t>
      </w:r>
    </w:p>
    <w:p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lastRenderedPageBreak/>
        <w:t>į mokesčių bazę įtraukti visas pajamas iš turto perkėlimo tą mokestinį laikotarpį, kai įvyko turto perkėlimo momentas, arba</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rsidR="004969AF" w:rsidRPr="002B3D21" w:rsidRDefault="004969AF" w:rsidP="004969AF">
      <w:pPr>
        <w:ind w:firstLine="567"/>
        <w:jc w:val="both"/>
        <w:rPr>
          <w:rFonts w:eastAsia="Calibri"/>
        </w:rPr>
      </w:pPr>
      <w:r w:rsidRPr="002B3D21">
        <w:rPr>
          <w:rFonts w:eastAsia="Calibri"/>
        </w:rPr>
        <w:t>Pavyzdžiai</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lastRenderedPageBreak/>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rsidR="00806B68" w:rsidRDefault="00806B68" w:rsidP="00806B68">
      <w:pPr>
        <w:spacing w:before="100" w:beforeAutospacing="1" w:after="100" w:afterAutospacing="1"/>
        <w:ind w:firstLine="720"/>
        <w:jc w:val="both"/>
        <w:rPr>
          <w:b/>
        </w:rPr>
      </w:pPr>
      <w:bookmarkStart w:id="474" w:name="part_27f51b6d3b524a99a710765ce4f71892"/>
      <w:bookmarkEnd w:id="474"/>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4969AF" w:rsidRPr="002B3D21" w:rsidRDefault="004969AF" w:rsidP="004969AF">
      <w:pPr>
        <w:ind w:firstLine="567"/>
        <w:jc w:val="both"/>
        <w:rPr>
          <w:rFonts w:eastAsia="Calibri"/>
          <w:b/>
        </w:rPr>
      </w:pPr>
      <w:r w:rsidRPr="002B3D21">
        <w:rPr>
          <w:rFonts w:eastAsia="Calibri"/>
          <w:b/>
        </w:rPr>
        <w:t>Komentaras</w:t>
      </w:r>
    </w:p>
    <w:p w:rsidR="004969AF" w:rsidRDefault="004969AF" w:rsidP="004969AF">
      <w:pPr>
        <w:spacing w:before="100" w:beforeAutospacing="1" w:after="100" w:afterAutospacing="1"/>
        <w:ind w:firstLine="720"/>
        <w:jc w:val="both"/>
      </w:pPr>
      <w:r w:rsidRPr="002B3D21">
        <w:rPr>
          <w:lang w:eastAsia="lt-LT"/>
        </w:rPr>
        <w:lastRenderedPageBreak/>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rsidR="004969AF" w:rsidRDefault="004969AF" w:rsidP="004969AF">
      <w:pPr>
        <w:spacing w:before="100" w:beforeAutospacing="1" w:after="100" w:afterAutospacing="1"/>
        <w:jc w:val="both"/>
      </w:pPr>
      <w:r>
        <w:t>(Papildyta pagal VMI prie FM 2020-11-11 raštą Nr. (18.10-31-1E) RM-57235</w:t>
      </w:r>
      <w:r w:rsidR="003F6371">
        <w:t>)</w:t>
      </w:r>
    </w:p>
    <w:p w:rsidR="004969AF" w:rsidRPr="004969AF" w:rsidRDefault="004969AF" w:rsidP="004969AF">
      <w:pPr>
        <w:spacing w:before="100" w:beforeAutospacing="1" w:after="100" w:afterAutospacing="1"/>
        <w:ind w:firstLine="720"/>
        <w:jc w:val="both"/>
        <w:rPr>
          <w:b/>
        </w:rPr>
      </w:pPr>
    </w:p>
    <w:bookmarkEnd w:id="462"/>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Antrat1"/>
        <w:spacing w:after="0"/>
        <w:jc w:val="both"/>
        <w:rPr>
          <w:rFonts w:ascii="Times New Roman" w:hAnsi="Times New Roman" w:cs="Times New Roman"/>
          <w:bCs w:val="0"/>
          <w:lang w:val="lt-LT"/>
        </w:rPr>
      </w:pPr>
      <w:bookmarkStart w:id="475" w:name="_41_straipsnis._Reorganizavimo"/>
      <w:bookmarkEnd w:id="475"/>
      <w:r>
        <w:rPr>
          <w:rFonts w:ascii="Times New Roman" w:hAnsi="Times New Roman" w:cs="Times New Roman"/>
          <w:bCs w:val="0"/>
          <w:lang w:val="lt-LT"/>
        </w:rPr>
        <w:t>41 STRAIPSNIS. Reorganizavimo ir perleidimo dalyviai ir atvejai</w:t>
      </w:r>
    </w:p>
    <w:p w:rsidR="002A1636" w:rsidRPr="002A1636" w:rsidRDefault="002A1636" w:rsidP="002A1636">
      <w:pPr>
        <w:rPr>
          <w:lang w:val="lt-LT"/>
        </w:rPr>
      </w:pPr>
    </w:p>
    <w:p w:rsidR="00093845" w:rsidRPr="0014647B" w:rsidRDefault="000D779E" w:rsidP="008D4A3C">
      <w:pPr>
        <w:pStyle w:val="HTMLiankstoformatuotas"/>
        <w:spacing w:after="0"/>
        <w:jc w:val="both"/>
        <w:rPr>
          <w:rFonts w:ascii="Times New Roman" w:hAnsi="Times New Roman" w:cs="Times New Roman"/>
          <w:bCs/>
          <w:i/>
          <w:sz w:val="24"/>
          <w:szCs w:val="24"/>
          <w:lang w:val="lt-LT"/>
        </w:rPr>
      </w:pPr>
      <w:r w:rsidRPr="0014647B">
        <w:rPr>
          <w:rFonts w:ascii="Times New Roman" w:hAnsi="Times New Roman" w:cs="Times New Roman"/>
          <w:bCs/>
          <w:i/>
          <w:sz w:val="24"/>
          <w:szCs w:val="24"/>
          <w:lang w:val="lt-LT"/>
        </w:rPr>
        <w:t>(KEISTA: 2</w:t>
      </w:r>
      <w:r w:rsidRPr="0014647B">
        <w:rPr>
          <w:rFonts w:ascii="Times New Roman" w:hAnsi="Times New Roman" w:cs="Times New Roman"/>
          <w:i/>
          <w:color w:val="000000"/>
          <w:sz w:val="24"/>
          <w:szCs w:val="24"/>
          <w:lang w:val="lt-LT" w:eastAsia="lt-LT"/>
        </w:rPr>
        <w:t>005 12 20 įstatymu Nr. X-456 (nuo 2006 01 01)</w:t>
      </w:r>
      <w:r w:rsidR="00E34925" w:rsidRPr="0014647B">
        <w:rPr>
          <w:rFonts w:ascii="Times New Roman" w:hAnsi="Times New Roman" w:cs="Times New Roman"/>
          <w:i/>
          <w:color w:val="000000"/>
          <w:sz w:val="24"/>
          <w:szCs w:val="24"/>
          <w:lang w:val="lt-LT" w:eastAsia="lt-LT"/>
        </w:rPr>
        <w:t>,</w:t>
      </w:r>
      <w:r w:rsidR="000E699E" w:rsidRPr="0014647B">
        <w:rPr>
          <w:i/>
          <w:lang w:val="lt-LT"/>
        </w:rPr>
        <w:t xml:space="preserve"> </w:t>
      </w:r>
      <w:r w:rsidR="000E699E" w:rsidRPr="0014647B">
        <w:rPr>
          <w:rFonts w:ascii="Times New Roman" w:hAnsi="Times New Roman" w:cs="Times New Roman"/>
          <w:i/>
          <w:color w:val="000000"/>
          <w:sz w:val="24"/>
          <w:szCs w:val="24"/>
          <w:lang w:val="lt-LT" w:eastAsia="lt-LT"/>
        </w:rPr>
        <w:t>taikoma nuo 2006 metais prasidėjusio ir vėlesniais mokestiniais laikotarpiais</w:t>
      </w:r>
      <w:r w:rsidRPr="0014647B">
        <w:rPr>
          <w:rFonts w:ascii="Times New Roman" w:hAnsi="Times New Roman" w:cs="Times New Roman"/>
          <w:bCs/>
          <w:i/>
          <w:sz w:val="24"/>
          <w:szCs w:val="24"/>
          <w:lang w:val="lt-LT"/>
        </w:rPr>
        <w:t>)</w:t>
      </w:r>
    </w:p>
    <w:p w:rsidR="002A1636" w:rsidRPr="002A1636" w:rsidRDefault="002A1636" w:rsidP="002A1636">
      <w:pPr>
        <w:pStyle w:val="tajtip"/>
        <w:rPr>
          <w:b/>
        </w:rPr>
      </w:pPr>
      <w:r w:rsidRPr="002A1636">
        <w:rPr>
          <w:b/>
        </w:rPr>
        <w:t>1. Vienetų, jų dalyvių pajamos bei nuostoliai kituose šio skyriaus straipsniuose nustatyta tvarka pripažįstami šiame straipsnyje nustatytais reorganizavimo ar perleidimo atvejais, kai:</w:t>
      </w:r>
    </w:p>
    <w:p w:rsidR="00093845" w:rsidRDefault="002A1636" w:rsidP="002A1636">
      <w:pPr>
        <w:pStyle w:val="tajtip"/>
      </w:pPr>
      <w:r>
        <w:rPr>
          <w:rFonts w:ascii="Arial" w:hAnsi="Arial" w:cs="Arial"/>
          <w:sz w:val="22"/>
          <w:szCs w:val="22"/>
        </w:rPr>
        <w:t> </w:t>
      </w:r>
      <w:r w:rsidR="000D779E">
        <w:rPr>
          <w:b/>
          <w:bCs/>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0"/>
        <w:jc w:val="both"/>
        <w:rPr>
          <w:rFonts w:ascii="Times New Roman" w:hAnsi="Times New Roman"/>
          <w:sz w:val="24"/>
          <w:lang w:val="lt-LT"/>
        </w:rPr>
      </w:pPr>
      <w:r>
        <w:rPr>
          <w:rFonts w:ascii="Times New Roman" w:hAnsi="Times New Roman"/>
          <w:sz w:val="24"/>
          <w:szCs w:val="24"/>
          <w:lang w:val="lt-LT"/>
        </w:rPr>
        <w:t xml:space="preserve">1. Šiame straipsnyje nustatyti reorganizavimo ir perleidimo atvejai, kuriais dėl turto perleidimo ar akcijų keitimosi atsiradusios vienetų ir jų dalyvių turto vertės padidėjimo pajamos ir  iki reorganizavimo ar perleidimo neperkelti vienetų mokestiniai nuostoliai pripažįstami kituose </w:t>
      </w:r>
      <w:r>
        <w:rPr>
          <w:rFonts w:ascii="Times New Roman" w:hAnsi="Times New Roman"/>
          <w:sz w:val="24"/>
          <w:lang w:val="lt-LT"/>
        </w:rPr>
        <w:t xml:space="preserve">PMĮ IX skyriaus straipsniuose nustatyta tvarka, kai reorganizavimo ar perleidimo dalyviai yra šio straipsnio 1 dalyje apibrėžti Lietuvos ar užsienio valstybių (Europos Sąjungos valstybių narių) vienetai. </w:t>
      </w:r>
    </w:p>
    <w:p w:rsidR="00093845" w:rsidRDefault="000D779E">
      <w:pPr>
        <w:ind w:firstLine="720"/>
        <w:jc w:val="both"/>
        <w:rPr>
          <w:lang w:val="lt-LT"/>
        </w:rPr>
      </w:pPr>
      <w:r>
        <w:rPr>
          <w:lang w:val="lt-LT"/>
        </w:rPr>
        <w:t xml:space="preserve">2. Bendras teisinis juridinių asmenų reorganizavimo procesas reglamentuotas Lietuvos Respublikos civiliniame kodekse (toliau – CK). Atskirų juridinių asmenų reorganizavimo ypatumus nustato įstatymai, reglamentuojantys atskiras juridinių asmenų teisines formas. Pvz., akcinių bendrovių reorganizavimą Lietuvoje reglamentuoja Lietuvos Respublikos </w:t>
      </w:r>
      <w:r w:rsidR="00E84AC1" w:rsidRPr="009C0219">
        <w:rPr>
          <w:rStyle w:val="Hipersaitas"/>
          <w:rFonts w:ascii="Times New Roman" w:hAnsi="Times New Roman" w:cs="Times New Roman"/>
          <w:b w:val="0"/>
          <w:bCs w:val="0"/>
          <w:kern w:val="0"/>
          <w:lang w:val="lt-LT"/>
        </w:rPr>
        <w:t>akcinių bendrovių įstatymas</w:t>
      </w:r>
      <w:r>
        <w:rPr>
          <w:lang w:val="lt-LT"/>
        </w:rPr>
        <w:t xml:space="preserve"> (Nr. 64-1914). Šiuose įstatymuose reglamentuojamas juridinių asmenų teisinio reorganizavimo procesas, kurio pasekmėms PMĮ nustato apmokestinimo taisykles.</w:t>
      </w:r>
    </w:p>
    <w:p w:rsidR="00093845" w:rsidRDefault="000D779E">
      <w:pPr>
        <w:ind w:firstLine="720"/>
        <w:jc w:val="both"/>
        <w:rPr>
          <w:lang w:val="lt-LT"/>
        </w:rPr>
      </w:pPr>
      <w:r>
        <w:rPr>
          <w:lang w:val="lt-LT"/>
        </w:rPr>
        <w:t>3. PMĮ IX skyriaus nuostatos netaikomos, jei reorganizavimo ar perleidimo dalyviai yra kitų užsienio valstybių (ne Europos Sąjungos valstybių narių) vienetai. Todėl, jei PMĮ 41 str. 2 dalyje išvardytais reorganizavimo ir perleidimo atvejais dalyvauja kitų užsienio valstybių (ne Europos Sąjungos valstybių narių) vienetai, tai tokio reorganizavimo ar perleidimo metu susidariusios turto vertės padidėjimo pajamos priskiriamos įsigyjančiojo, įsigyjamojo ar perleidžiančio Lietuvos vieneto bei jų dalyvių</w:t>
      </w:r>
      <w:r>
        <w:rPr>
          <w:b/>
          <w:bCs/>
          <w:lang w:val="lt-LT"/>
        </w:rPr>
        <w:t xml:space="preserve"> </w:t>
      </w:r>
      <w:r>
        <w:rPr>
          <w:lang w:val="lt-LT"/>
        </w:rPr>
        <w:t>pajamoms ir yra apmokestinamos, neatsižvelgiant į PMĮ IX skyriuje nustatytas išimtis. Turto vertės padidėjimo pajamos apskaičiuojamos remiantis PMĮ 16 straipsnio nuostatomis (žr. PMĮ 16 straipsnio komentarą).</w:t>
      </w:r>
    </w:p>
    <w:p w:rsidR="00093845" w:rsidRDefault="000D779E">
      <w:pPr>
        <w:pStyle w:val="Pagrindiniotekstotrauka2"/>
        <w:spacing w:line="240" w:lineRule="auto"/>
        <w:rPr>
          <w:b w:val="0"/>
          <w:bCs w:val="0"/>
        </w:rPr>
      </w:pPr>
      <w:r>
        <w:rPr>
          <w:b w:val="0"/>
          <w:bCs w:val="0"/>
        </w:rPr>
        <w:t xml:space="preserve">4. Visais atvejais, kai reorganizavimas ar perleidimas neatitinka šio straipsnio 1, 2 ar 3 dalies bet kuriame punkte nustatytų sąlygų, yra taikomos PMĮ 16 straipsnio nuostatos. </w:t>
      </w:r>
    </w:p>
    <w:p w:rsidR="00093845" w:rsidRDefault="00093845">
      <w:pPr>
        <w:pStyle w:val="Pagrindiniotekstotrauka2"/>
        <w:spacing w:line="240" w:lineRule="auto"/>
        <w:rPr>
          <w:b w:val="0"/>
          <w:bCs w:val="0"/>
        </w:rPr>
      </w:pPr>
    </w:p>
    <w:p w:rsidR="00093845" w:rsidRPr="0065344A" w:rsidRDefault="000D779E" w:rsidP="008D4A3C">
      <w:pPr>
        <w:spacing w:after="0"/>
        <w:ind w:firstLine="720"/>
        <w:jc w:val="both"/>
        <w:rPr>
          <w:b/>
          <w:lang w:val="lt-LT"/>
        </w:rPr>
      </w:pPr>
      <w:r w:rsidRPr="0065344A">
        <w:rPr>
          <w:b/>
          <w:lang w:val="lt-LT"/>
        </w:rPr>
        <w:t>1) vienetų turtas, teisės ir pareigos perleidžiamos tarp Lietuvos vienetų, kurių apmokestinamasis pelnas yra apmokestinamas taikant šio Įstatymo 5 straipsnyje nustatytus 15 arba 5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093845" w:rsidRPr="0014647B" w:rsidRDefault="000D779E" w:rsidP="008D4A3C">
      <w:pPr>
        <w:spacing w:after="0"/>
        <w:jc w:val="both"/>
        <w:rPr>
          <w:i/>
          <w:lang w:val="lt-LT"/>
        </w:rPr>
      </w:pPr>
      <w:r w:rsidRPr="0014647B">
        <w:rPr>
          <w:i/>
          <w:color w:val="000000"/>
          <w:lang w:val="lt-LT"/>
        </w:rPr>
        <w:t xml:space="preserve">(KEISTA: </w:t>
      </w:r>
      <w:r w:rsidRPr="0014647B">
        <w:rPr>
          <w:i/>
          <w:lang w:val="lt-LT"/>
        </w:rPr>
        <w:t>2009 12 09 įstatymu Nr. XI-539 (nuo 2009 12 28)</w:t>
      </w:r>
      <w:r w:rsidR="00E34925" w:rsidRPr="0014647B">
        <w:rPr>
          <w:i/>
          <w:lang w:val="lt-LT"/>
        </w:rPr>
        <w:t>,</w:t>
      </w:r>
      <w:r w:rsidR="00063412" w:rsidRPr="0014647B">
        <w:rPr>
          <w:i/>
          <w:lang w:val="lt-LT"/>
        </w:rPr>
        <w:t xml:space="preserve"> taikoma apskaičiuojant 2010 metų ir vėlesnių metų mokestinių laikotarpių pelno mokestį</w:t>
      </w:r>
      <w:r w:rsidRPr="0014647B">
        <w:rPr>
          <w:i/>
          <w:lang w:val="lt-LT"/>
        </w:rPr>
        <w:t xml:space="preserve">) </w:t>
      </w:r>
    </w:p>
    <w:p w:rsidR="00093845" w:rsidRDefault="000D779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CE6C73">
        <w:rPr>
          <w:bCs w:val="0"/>
        </w:rPr>
        <w:t xml:space="preserve">Pastaba. </w:t>
      </w:r>
      <w:r>
        <w:rPr>
          <w:b w:val="0"/>
        </w:rPr>
        <w:t xml:space="preserve">Direktyva 90/434/EB keletą kartų iš esmės buvo keičiama, todėl EB Komisijos pasiūlymu buvo kodifikuota ir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Ši direktyva nepakeitė Direktyvos 90/434/EB ir vėlesnių jos pakeitimų turinio (buvo atlikti tik kodifikavimui būtini formos pakeitimai). Nuorodos į Direktyvą 90/434/EB laikomos nuorodomis į Direktyvą 2009/133/EB ir skaitomos pagal jos III priede pateiktą atitikmenų lentelę (dėl kodifikavimo Direktyvoje 2009/133/EB pasikeitė kai kurių straipsnių, jų dalių ir punktų numeravimas). </w:t>
      </w:r>
    </w:p>
    <w:p w:rsidR="00093845" w:rsidRDefault="000D779E">
      <w:pPr>
        <w:pStyle w:val="Pagrindiniotekstotrauka2"/>
      </w:pPr>
      <w:r>
        <w:t>Komentaras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Pagal pasikeitusią šio punkto redakciją (2008 m. liepos 14 d. įstatymas Nr. X-1697), apskaičiuojant 2008–ųjų ir vėlesnių metų mokestinių laikotarpių apmokestinamąjį pelną, PMĮ IX skyriaus nuostatos taip pat taikomos, kai turto, teisių ar pareigų perleidimas PMĮ 41 str. 2 dalyje išvardytais reorganizavimo ir perleidimo atvejais vykdomas tarp užsienio vienetų.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Vienetų ir jų dalyvių turto vertės padidėjimo pajamos bei nuostoliai PMĮ IX skyriuje nustatyta tvarka pripažįstami PMĮ 41 str. 2 dalyje išvardytais reorganizavimo ir perleidimo atvejais, kai turto, teisių ar pareigų perleidimas vyksta: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tarp</w:t>
      </w: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Lietuvos vienetų</w:t>
      </w:r>
      <w:r>
        <w:rPr>
          <w:rFonts w:ascii="Times New Roman" w:hAnsi="Times New Roman" w:cs="Times New Roman"/>
          <w:sz w:val="24"/>
          <w:szCs w:val="24"/>
          <w:lang w:val="lt-LT"/>
        </w:rPr>
        <w:t xml:space="preserve">, kurių apmokestinamasis pelnas, remiantis PMĮ 5 straipsniu, apmokestinamas taikant </w:t>
      </w:r>
      <w:r w:rsidR="00F619DE">
        <w:rPr>
          <w:rFonts w:ascii="Times New Roman" w:hAnsi="Times New Roman" w:cs="Times New Roman"/>
          <w:bCs/>
          <w:sz w:val="24"/>
          <w:szCs w:val="24"/>
          <w:lang w:val="lt-LT"/>
        </w:rPr>
        <w:t>15 arba 5</w:t>
      </w:r>
      <w:r>
        <w:rPr>
          <w:rFonts w:ascii="Times New Roman" w:hAnsi="Times New Roman" w:cs="Times New Roman"/>
          <w:bCs/>
          <w:sz w:val="24"/>
          <w:szCs w:val="24"/>
          <w:lang w:val="lt-LT"/>
        </w:rPr>
        <w:t> procentų</w:t>
      </w:r>
      <w:r>
        <w:rPr>
          <w:rFonts w:ascii="Times New Roman" w:hAnsi="Times New Roman" w:cs="Times New Roman"/>
          <w:sz w:val="24"/>
          <w:szCs w:val="24"/>
          <w:lang w:val="lt-LT"/>
        </w:rPr>
        <w:t xml:space="preserve"> mokesčio tarifą, arba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tarp užsienio vienetų – ES valstybių narių rezidentų mokesčių tikslais, ES valstybėse narėse turinčių </w:t>
      </w:r>
      <w:r>
        <w:rPr>
          <w:rFonts w:ascii="Times New Roman" w:hAnsi="Times New Roman" w:cs="Times New Roman"/>
          <w:bCs/>
          <w:sz w:val="24"/>
          <w:szCs w:val="24"/>
          <w:lang w:val="lt-LT"/>
        </w:rPr>
        <w:t>Direktyvos 90/434/EB</w:t>
      </w:r>
      <w:r>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kurie yra PMĮ nustatyto pelno mokesčio mokėtojai ir kurių apmokestinamasis pelnas, remiantis PMĮ 5 straipsniu, a</w:t>
      </w:r>
      <w:r w:rsidR="00F619DE">
        <w:rPr>
          <w:rFonts w:ascii="Times New Roman" w:hAnsi="Times New Roman" w:cs="Times New Roman"/>
          <w:sz w:val="24"/>
          <w:szCs w:val="24"/>
          <w:lang w:val="lt-LT"/>
        </w:rPr>
        <w:t>pmokestinamas taikant 15 arba 5</w:t>
      </w:r>
      <w:r>
        <w:rPr>
          <w:rFonts w:ascii="Times New Roman" w:hAnsi="Times New Roman" w:cs="Times New Roman"/>
          <w:sz w:val="24"/>
          <w:szCs w:val="24"/>
          <w:lang w:val="lt-LT"/>
        </w:rPr>
        <w:t> 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w:t>
      </w:r>
      <w:r w:rsidR="008868D8">
        <w:rPr>
          <w:rFonts w:ascii="Times New Roman" w:hAnsi="Times New Roman" w:cs="Times New Roman"/>
          <w:sz w:val="24"/>
          <w:szCs w:val="24"/>
          <w:lang w:val="lt-LT"/>
        </w:rPr>
        <w:t>s savo pelną, taikytų 15 arba 5</w:t>
      </w:r>
      <w:r>
        <w:rPr>
          <w:rFonts w:ascii="Times New Roman" w:hAnsi="Times New Roman" w:cs="Times New Roman"/>
          <w:sz w:val="24"/>
          <w:szCs w:val="24"/>
          <w:lang w:val="lt-LT"/>
        </w:rPr>
        <w:t xml:space="preserve"> procentų mokesčio tarifą, arba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 xml:space="preserve">yra Direktyvos 90/434/EB 3 straipsnio c punkte nustatytų mokesčių mokėtojai.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5.1.</w:t>
      </w:r>
      <w:r>
        <w:rPr>
          <w:rFonts w:ascii="Times New Roman" w:hAnsi="Times New Roman" w:cs="Times New Roman"/>
          <w:sz w:val="24"/>
          <w:szCs w:val="24"/>
          <w:lang w:val="lt-LT"/>
        </w:rPr>
        <w:tab/>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jį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yra išvardytos tokios vienetų formos:</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Austrijos teisę žinomos kaip: „Aktiengesellschaft“, „Gesellschaft mit beschränkter Haftung“, „Erwerbs-und Wirtschaftsgenossenschaften“;</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093845" w:rsidRDefault="000D779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t xml:space="preserve">- </w:t>
      </w:r>
      <w:r>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Čekijos teisę žinomos kaip: „akciová společnost“, „společnost s ručením omezeným“;</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Estijos teisę žinomos kaip: „täisühing“, „usaldusühing“, „osaühing“, „aktsiaselts“, „tulundusühistu“;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lastRenderedPageBreak/>
        <w:t>- įmonės, pagal Graikijos teisę žinomos kaip „αvώvυμη εταιρεία“, „εταιρεία περιoρισμέvης ευθύvης (Ε.Π.Ε.)“;</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Ispanijos teisę žinomos kaip „sociedad anónima“, „sociedad comanditaria por acciones“, „sociedad de responsabilidad limitada“, ir viešosios teisės subjektai, kurie veikia pagal privatinę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pagal Jungtinės Karalystės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pagal Kipro teisę: „εταιρείες“, kaip apibrėžta pajamų mokesčio įstatymuose;</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Latvijos teisę žinomos kaip: „akciju sabiedrība“, „sabiedrība ar ierobežotu atbildību“;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Lenkijos teisę žinomos kaip: „spółka akcyjna“, „spółka z ograniczoną odpowiedzialnością“;</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Pr>
          <w:b/>
        </w:rPr>
        <w:t xml:space="preserve"> </w:t>
      </w:r>
      <w:r>
        <w:t>pagal Nyderlandų Karalystės teisę, kurios apmokestinamos Nyderlandų Karalystės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Maltos teisę žinomos kaip: „Kumpaniji ta“ Responsabilita „Limitata“, „Soċjetajiet en commandite li l- kapital tagħhom maqsum f’azzjonijiet“;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komercinės įmonės arba komercinės formos įmonės pagal civilinę teisę, taip pat kiti juridiniai asmenys, užsiimantys komercine arba pramonine veikla, įsteigti pagal Portugalijos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lang w:val="lt-LT"/>
        </w:rPr>
      </w:pPr>
      <w:r w:rsidRPr="0065344A">
        <w:rPr>
          <w:rStyle w:val="Grietas"/>
          <w:b w:val="0"/>
          <w:lang w:val="lt-LT"/>
        </w:rPr>
        <w:t>- bendrovės, pagal Rumunijos įstatymus žinomos kaip:"societăţi pe acţiuni", "societăţi în comandită pe acţiuni", "societăţi cu răspundere limitată“;</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lastRenderedPageBreak/>
        <w:t>- įmonės, pagal Slovakijos teisę žinomos kaip: „akciová spoločnosť “, „spoločnosť s ručením obmedzeným“, „komanditná spoločnosť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Slovėnijos teisę žinomos kaip: „delniška družba“, „komanditna družba“, „družba z omejeno odgovornostjo“;</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Suomijos teisę žinomos kaip: „osakeyhtiö“/„aktiebolag“, „osuuskunta“/„andelslag“, „säästöpankki“/„sparbank“ ir „vakuutusyhtiö“/„försäkringsbolag“;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Švedijos teisę žinomos kaip: „aktiebolag“, „försäkringsaktiebolag“, „ekonomiska föreningar“, „sparbanker“, „ömsesidiga 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Vengrijos teisę žinomos kaip: „közkereseti társaság“, „betéti társaság“, „közös vállalat“, „korlátolt felelősségű társaság“, „részvénytársaság“, „egyesülés“, „közhasznú társaság“, „szövetkezet“;</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sz w:val="24"/>
          <w:szCs w:val="24"/>
          <w:lang w:val="lt-LT"/>
        </w:rPr>
        <w:tab/>
        <w:t>5.2. 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ją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3 straipsnio c punkte yra išvardyti tokie mokesčiai:</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corporation tax Airijoje;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Körperschaftsteuer Austrijos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impôt des sociétés/vennootschapsbelasting Belgijos Karalystėje;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sz w:val="24"/>
          <w:szCs w:val="24"/>
          <w:lang w:val="lt-LT"/>
        </w:rPr>
        <w:t>корпоративен данък Bulgarijoje</w:t>
      </w:r>
      <w:r>
        <w:rPr>
          <w:rFonts w:ascii="Times New Roman" w:hAnsi="Times New Roman" w:cs="Times New Roman"/>
          <w:sz w:val="24"/>
          <w:szCs w:val="24"/>
          <w:lang w:val="lt-LT"/>
        </w:rPr>
        <w:t>;</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přijmů právnických osobin Čekijos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selskabsskat Danijos Karalystėje;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tulumaks Estijos Respublikoje;</w:t>
      </w:r>
    </w:p>
    <w:p w:rsidR="00093845" w:rsidRDefault="000D779E" w:rsidP="008D4A3C">
      <w:pPr>
        <w:pStyle w:val="HTMLiankstoformatuotas"/>
        <w:spacing w:after="0"/>
        <w:ind w:left="1073" w:hanging="353"/>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impuesto sobre sociedades Ispanijos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imposta sul reddito delle società Italijos Respublikoje;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corporation tax Jungtinėje Didžiosios Britanijos ir Šiaurės Airijos Karalystėje;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Φóρoς Eισoδήματoς Kipro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uzņēmumu ienākuma nodoklis Latvijos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Podatek dochodowy od osób prawnych Lenkijos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impôt sur le revenu des collectivités Liuksemburgo Didžiojoje Hercogystėje;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Taxxa fuq l-</w:t>
      </w:r>
      <w:r>
        <w:rPr>
          <w:rFonts w:ascii="Times New Roman" w:hAnsi="Times New Roman" w:cs="Times New Roman"/>
          <w:i/>
          <w:iCs/>
          <w:sz w:val="24"/>
          <w:szCs w:val="24"/>
          <w:lang w:val="lt-LT"/>
        </w:rPr>
        <w:t xml:space="preserve">income </w:t>
      </w:r>
      <w:r>
        <w:rPr>
          <w:rFonts w:ascii="Times New Roman" w:hAnsi="Times New Roman" w:cs="Times New Roman"/>
          <w:sz w:val="24"/>
          <w:szCs w:val="24"/>
          <w:lang w:val="lt-LT"/>
        </w:rPr>
        <w:t>Maltos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vennootschapsbelasting Nyderlandų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imposto sobre o rendimento das pessoas colectivas Portugalijos Respublikoje; </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impôt sur les sociétés Prancuzijos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porez na dobit Kroatijoje;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bCs w:val="0"/>
          <w:sz w:val="24"/>
          <w:szCs w:val="24"/>
          <w:lang w:val="lt-LT"/>
        </w:rPr>
        <w:t>impozit pe profit Rumunijoje;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príjmov právnických osôb Slovakijos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davek od dobička pravnih oseb Slovėnijos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yhteisöjen tulovero/inkomstskatten för samfund Suomijos Respublikoje;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statlig inkomstskatt Švedijos Karalystėje;</w:t>
      </w:r>
    </w:p>
    <w:p w:rsidR="00093845" w:rsidRDefault="000D779E" w:rsidP="00EC4E29">
      <w:pPr>
        <w:pStyle w:val="HTMLiankstoformatuotas"/>
        <w:numPr>
          <w:ilvl w:val="0"/>
          <w:numId w:val="42"/>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Társasági adó Vengrijos Respublikoje;</w:t>
      </w:r>
    </w:p>
    <w:p w:rsidR="00093845" w:rsidRDefault="000D779E" w:rsidP="00EC4E29">
      <w:pPr>
        <w:pStyle w:val="prastasiniatinklio"/>
        <w:numPr>
          <w:ilvl w:val="0"/>
          <w:numId w:val="42"/>
        </w:numPr>
        <w:spacing w:before="0" w:beforeAutospacing="0" w:after="0" w:afterAutospacing="0"/>
        <w:jc w:val="both"/>
      </w:pPr>
      <w:r>
        <w:t>Körperschaftsteuer Vokietijos Federacinėje Respublikoje.</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HTMLiankstoformatuotas"/>
        <w:tabs>
          <w:tab w:val="clear" w:pos="916"/>
          <w:tab w:val="left" w:pos="720"/>
          <w:tab w:val="left" w:pos="1418"/>
        </w:tabs>
        <w:ind w:left="720"/>
        <w:jc w:val="both"/>
        <w:rPr>
          <w:rFonts w:ascii="Times New Roman" w:hAnsi="Times New Roman" w:cs="Times New Roman"/>
          <w:sz w:val="24"/>
          <w:szCs w:val="24"/>
          <w:lang w:val="lt-LT"/>
        </w:rPr>
      </w:pP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65344A" w:rsidRDefault="000D779E" w:rsidP="00B52970">
      <w:pPr>
        <w:spacing w:after="0"/>
        <w:ind w:firstLine="720"/>
        <w:jc w:val="both"/>
        <w:rPr>
          <w:b/>
          <w:lang w:val="lt-LT"/>
        </w:rPr>
      </w:pPr>
      <w:r w:rsidRPr="0065344A">
        <w:rPr>
          <w:b/>
          <w:lang w:val="lt-LT"/>
        </w:rPr>
        <w:t>2) vienetų turtas, teisės ir pareigos perleidžiamos tarp Lietuvos vienetų, kurių apmokestinamasis pelnas yra apmokestinamas taikant šio Įstatymo 5 straipsnyje nustatytus 15 arba 5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rsidR="00093845" w:rsidRPr="0014647B" w:rsidRDefault="000D779E" w:rsidP="00B52970">
      <w:pPr>
        <w:pStyle w:val="Antrat1"/>
        <w:spacing w:after="0"/>
        <w:jc w:val="both"/>
        <w:rPr>
          <w:b w:val="0"/>
          <w:i/>
          <w:lang w:val="lt-LT"/>
        </w:rPr>
      </w:pPr>
      <w:r w:rsidRPr="0014647B">
        <w:rPr>
          <w:b w:val="0"/>
          <w:i/>
          <w:lang w:val="lt-LT"/>
        </w:rPr>
        <w:t xml:space="preserve">(KEISTA: </w:t>
      </w:r>
      <w:r w:rsidRPr="0014647B">
        <w:rPr>
          <w:b w:val="0"/>
          <w:bCs w:val="0"/>
          <w:i/>
          <w:iCs/>
          <w:lang w:val="lt-LT"/>
        </w:rPr>
        <w:t>2009 12 09 įstatymu Nr. XI-539 (nuo 2009 12 28)</w:t>
      </w:r>
      <w:r w:rsidR="00E34925" w:rsidRPr="0014647B">
        <w:rPr>
          <w:b w:val="0"/>
          <w:bCs w:val="0"/>
          <w:i/>
          <w:iCs/>
          <w:lang w:val="lt-LT"/>
        </w:rPr>
        <w:t>,</w:t>
      </w:r>
      <w:r w:rsidR="004D26D0" w:rsidRPr="0014647B">
        <w:rPr>
          <w:i/>
          <w:lang w:val="lt-LT"/>
        </w:rPr>
        <w:t xml:space="preserve"> </w:t>
      </w:r>
      <w:r w:rsidR="004D26D0" w:rsidRPr="0014647B">
        <w:rPr>
          <w:b w:val="0"/>
          <w:bCs w:val="0"/>
          <w:i/>
          <w:iCs/>
          <w:lang w:val="lt-LT"/>
        </w:rPr>
        <w:t>taikoma apskaičiuojant 2010 metų ir vėlesnių metų mokestinių laikotarpių pelno mokestį</w:t>
      </w:r>
      <w:r w:rsidRPr="0014647B">
        <w:rPr>
          <w:b w:val="0"/>
          <w:i/>
          <w:lang w:val="lt-LT"/>
        </w:rPr>
        <w:t>)</w:t>
      </w:r>
    </w:p>
    <w:p w:rsidR="00093845" w:rsidRPr="0014647B" w:rsidRDefault="00093845">
      <w:pPr>
        <w:pStyle w:val="HTMLiankstoformatuotas"/>
        <w:tabs>
          <w:tab w:val="clear" w:pos="916"/>
          <w:tab w:val="left" w:pos="720"/>
          <w:tab w:val="left" w:pos="1077"/>
          <w:tab w:val="left" w:pos="1418"/>
        </w:tabs>
        <w:ind w:firstLine="720"/>
        <w:rPr>
          <w:rFonts w:ascii="Times New Roman" w:hAnsi="Times New Roman" w:cs="Times New Roman"/>
          <w:i/>
          <w:sz w:val="24"/>
          <w:szCs w:val="24"/>
          <w:lang w:val="lt-LT"/>
        </w:rPr>
      </w:pPr>
    </w:p>
    <w:p w:rsidR="00093845" w:rsidRDefault="000D779E">
      <w:pPr>
        <w:ind w:firstLine="720"/>
        <w:rPr>
          <w:b/>
          <w:bCs/>
        </w:rPr>
      </w:pPr>
      <w:r>
        <w:rPr>
          <w:b/>
          <w:bCs/>
        </w:rPr>
        <w:t>Komentaras</w:t>
      </w:r>
    </w:p>
    <w:p w:rsidR="00093845" w:rsidRDefault="000D779E" w:rsidP="00247FB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w:t>
      </w:r>
      <w:r w:rsidR="00247FBB">
        <w:rPr>
          <w:rFonts w:ascii="Times New Roman" w:hAnsi="Times New Roman" w:cs="Times New Roman"/>
          <w:sz w:val="24"/>
          <w:szCs w:val="24"/>
          <w:lang w:val="lt-LT"/>
        </w:rPr>
        <w:t xml:space="preserve"> </w:t>
      </w:r>
      <w:r w:rsidR="00247FBB" w:rsidRPr="00247FBB">
        <w:rPr>
          <w:rFonts w:ascii="Times New Roman" w:hAnsi="Times New Roman" w:cs="Times New Roman"/>
          <w:sz w:val="24"/>
          <w:szCs w:val="24"/>
        </w:rPr>
        <w:t>PMĮ 41 str. 1 d. 2 punkto nuostatos dėl reorganizavimo ar perleidimo taikomos tokiems Lietuvos vienetams, kurių apmokestinamasis pelnas apmokestinamas taikant PMĮ 5 straipsnyje nustatytus  15  arba 5</w:t>
      </w:r>
      <w:r w:rsidR="00247FBB" w:rsidRPr="00247FBB">
        <w:rPr>
          <w:rFonts w:ascii="Times New Roman" w:hAnsi="Times New Roman" w:cs="Times New Roman"/>
          <w:b/>
          <w:sz w:val="24"/>
          <w:szCs w:val="24"/>
        </w:rPr>
        <w:t xml:space="preserve"> </w:t>
      </w:r>
      <w:r w:rsidR="00247FBB" w:rsidRPr="00247FBB">
        <w:rPr>
          <w:rFonts w:ascii="Times New Roman" w:hAnsi="Times New Roman" w:cs="Times New Roman"/>
          <w:sz w:val="24"/>
          <w:szCs w:val="24"/>
        </w:rPr>
        <w:t>proc. mokesčio tarifus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Pr>
          <w:rFonts w:ascii="Times New Roman" w:hAnsi="Times New Roman" w:cs="Times New Roman"/>
          <w:bCs/>
          <w:sz w:val="24"/>
          <w:szCs w:val="24"/>
          <w:lang w:val="lt-LT"/>
        </w:rPr>
        <w:t>tarp Lietuvos vienetų ir užsienio vienetų</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5 procentų mokesčio tarifą,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418"/>
        </w:tabs>
        <w:ind w:left="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yra Direktyvos 90/434/EB 3 straipsnio c punkte nustatytų mokesčių mokėtojai.</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093845" w:rsidRDefault="000D779E">
      <w:pPr>
        <w:pStyle w:val="Antrat1"/>
        <w:jc w:val="both"/>
        <w:rPr>
          <w:b w:val="0"/>
          <w:lang w:val="lt-LT"/>
        </w:rPr>
      </w:pPr>
      <w:r>
        <w:rPr>
          <w:lang w:val="lt-LT"/>
        </w:rPr>
        <w:tab/>
      </w:r>
      <w:r>
        <w:rPr>
          <w:b w:val="0"/>
          <w:lang w:val="lt-LT"/>
        </w:rPr>
        <w:t>5. Lietuvos ir užsienio vienetų tarpusavio jungimosi tvarką nustato Lietuvos Respublikos vienos valstybės ribas peržengiančio ribotos atsakomybės bendrovių jungimosi įstatymas.</w:t>
      </w:r>
      <w:r w:rsidRPr="0065344A">
        <w:rPr>
          <w:b w:val="0"/>
          <w:lang w:val="lt-LT"/>
        </w:rPr>
        <w:tab/>
      </w:r>
    </w:p>
    <w:p w:rsidR="00093845" w:rsidRDefault="0014647B">
      <w:pPr>
        <w:tabs>
          <w:tab w:val="left" w:pos="709"/>
        </w:tabs>
        <w:jc w:val="both"/>
        <w:rPr>
          <w:lang w:val="lt-LT"/>
        </w:rPr>
      </w:pPr>
      <w:r>
        <w:rPr>
          <w:lang w:val="fr-FR"/>
        </w:rPr>
        <w:t xml:space="preserve">             </w:t>
      </w:r>
      <w:r w:rsidR="000D779E">
        <w:rPr>
          <w:lang w:val="fr-FR"/>
        </w:rPr>
        <w:t>(Pagal VMI prie FM 2012-12-19 raštą Nr.(32.42-31-1)-RM-7062)</w:t>
      </w:r>
    </w:p>
    <w:p w:rsidR="00093845" w:rsidRDefault="000D779E">
      <w:pPr>
        <w:pStyle w:val="HTMLiankstoformatuotas"/>
        <w:ind w:firstLine="720"/>
        <w:jc w:val="both"/>
        <w:rPr>
          <w:b/>
          <w:bCs/>
          <w:lang w:val="lt-LT"/>
        </w:rPr>
      </w:pPr>
      <w:r>
        <w:rPr>
          <w:rFonts w:ascii="Times New Roman" w:hAnsi="Times New Roman" w:cs="Times New Roman"/>
          <w:b/>
          <w:bCs/>
          <w:sz w:val="24"/>
          <w:szCs w:val="24"/>
          <w:lang w:val="lt-LT"/>
        </w:rPr>
        <w:t>3) perkeliama vieneto (Europos bendrovės ar Europos kooperatinės bendrovės) registruota buveinė.</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lang w:val="lt-LT"/>
        </w:rPr>
      </w:pPr>
      <w:r>
        <w:rPr>
          <w:rFonts w:ascii="Times New Roman" w:hAnsi="Times New Roman" w:cs="Times New Roman"/>
          <w:b/>
          <w:bCs/>
          <w:sz w:val="24"/>
          <w:lang w:val="lt-LT"/>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1.</w:t>
      </w:r>
      <w:r>
        <w:rPr>
          <w:rFonts w:ascii="Times New Roman" w:hAnsi="Times New Roman" w:cs="Times New Roman"/>
          <w:sz w:val="24"/>
          <w:lang w:val="lt-LT"/>
        </w:rPr>
        <w:tab/>
        <w:t>2001 m. spalio 8 d. Tarybos reglamentu (EB) Nr. 2157/2001 dėl Europos bendrovės (SE) statuto bei su juo susijusia Tarybos direktyva 2001/86/EB, papildančia Europos bendrovės statutą dėl darbuotojų dalyvavimo,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sz w:val="24"/>
          <w:lang w:val="lt-LT"/>
        </w:rPr>
      </w:pPr>
      <w:r>
        <w:rPr>
          <w:rFonts w:ascii="Times New Roman" w:hAnsi="Times New Roman" w:cs="Times New Roman"/>
          <w:sz w:val="24"/>
          <w:lang w:val="lt-LT"/>
        </w:rPr>
        <w:t xml:space="preserve">2. Lietuvoje juridinių asmenų, kurių teisinė forma yra Europos bendrovė, buveinės perkėlimą, steigimą, valdymą ir pertvarkymą reglamentuoja Lietuvos Respublikos Europos bendrovių įstatymas, įgyvendinantis minėtą 2001 m. spalio 8 d. Tarybos reglamentą (EB) Nr. 2157/2001 dėl Europos bendrovės (SE) statuto (toliau – Reglamentas). Europos bendrovėms, kurių buveinė yra Lietuvoje, taikomos </w:t>
      </w:r>
      <w:r>
        <w:rPr>
          <w:rFonts w:ascii="Times New Roman" w:hAnsi="Times New Roman"/>
          <w:sz w:val="24"/>
          <w:lang w:val="lt-LT"/>
        </w:rPr>
        <w:t>Lietuvos Respublikos akcinių bendrovių įstatymo normos, kiek tai leidžia Reglamentas ir kiek kitaip nenumatyta Reglamente ir kituose teisės aktuose, reglamentuojančiuose Europos bendroves.</w:t>
      </w:r>
    </w:p>
    <w:p w:rsidR="00093845" w:rsidRPr="00CE6C73"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t xml:space="preserve">Juridinių asmenų, kurių teisinė forma yra Europos kooperatinė bendrovė, steigimą, valdymą, pertvarkymą ir buveinės perkėlimą Lietuvoje reglamentuoja Lietuvos Respublikos </w:t>
      </w:r>
      <w:r w:rsidR="007F735C" w:rsidRPr="00CE6C73">
        <w:rPr>
          <w:rStyle w:val="Hipersaitas"/>
          <w:rFonts w:ascii="Times New Roman" w:hAnsi="Times New Roman" w:cs="Times New Roman"/>
          <w:b w:val="0"/>
          <w:bCs w:val="0"/>
          <w:kern w:val="0"/>
          <w:szCs w:val="20"/>
          <w:lang w:val="lt-LT"/>
        </w:rPr>
        <w:t>Europos kooperatinių bendrovių įstatymas</w:t>
      </w:r>
      <w:r w:rsidRPr="00CE6C73">
        <w:rPr>
          <w:rFonts w:ascii="Times New Roman" w:hAnsi="Times New Roman" w:cs="Times New Roman"/>
          <w:sz w:val="24"/>
          <w:lang w:val="lt-LT"/>
        </w:rPr>
        <w:t>.</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rsidR="00093845" w:rsidRDefault="000D779E">
      <w:pPr>
        <w:pStyle w:val="Pagrindiniotekstotrauka"/>
        <w:tabs>
          <w:tab w:val="left" w:pos="720"/>
        </w:tabs>
        <w:rPr>
          <w:lang w:val="lt-LT"/>
        </w:rPr>
      </w:pPr>
      <w:r>
        <w:rPr>
          <w:lang w:val="lt-LT"/>
        </w:rPr>
        <w:t xml:space="preserve">Vienetai gali būti reorganizuojami jungimo arba skaidymo būdu. </w:t>
      </w:r>
    </w:p>
    <w:p w:rsidR="00093845" w:rsidRDefault="000D779E">
      <w:pPr>
        <w:pStyle w:val="Pagrindiniotekstotrauka"/>
        <w:tabs>
          <w:tab w:val="left" w:pos="720"/>
        </w:tabs>
        <w:rPr>
          <w:lang w:val="lt-LT"/>
        </w:rPr>
      </w:pPr>
      <w:r>
        <w:rPr>
          <w:lang w:val="lt-LT"/>
        </w:rPr>
        <w:lastRenderedPageBreak/>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 xml:space="preserve">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w:t>
      </w:r>
      <w:r>
        <w:rPr>
          <w:rFonts w:ascii="Times New Roman" w:hAnsi="Times New Roman"/>
          <w:iCs/>
          <w:sz w:val="24"/>
          <w:szCs w:val="24"/>
          <w:lang w:val="lt-LT"/>
        </w:rPr>
        <w:lastRenderedPageBreak/>
        <w:t>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Pagrindiniotekstotrauka2"/>
        <w:tabs>
          <w:tab w:val="left" w:pos="720"/>
          <w:tab w:val="left" w:pos="1080"/>
        </w:tabs>
        <w:spacing w:line="240" w:lineRule="auto"/>
        <w:ind w:firstLine="0"/>
        <w:rPr>
          <w:b w:val="0"/>
          <w:bCs w:val="0"/>
        </w:rPr>
      </w:pPr>
      <w:r>
        <w:rPr>
          <w:b w:val="0"/>
          <w:bCs w:val="0"/>
        </w:rPr>
        <w:tab/>
      </w: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093845" w:rsidRDefault="000D779E">
      <w:pPr>
        <w:pStyle w:val="Pagrindiniotekstotrauka2"/>
        <w:tabs>
          <w:tab w:val="left" w:pos="720"/>
          <w:tab w:val="left" w:pos="1080"/>
        </w:tabs>
        <w:ind w:firstLine="0"/>
        <w:rPr>
          <w:bCs w:val="0"/>
        </w:rPr>
      </w:pPr>
      <w:r>
        <w:rPr>
          <w:b w:val="0"/>
          <w:bCs w:val="0"/>
        </w:rPr>
        <w:tab/>
      </w:r>
      <w:r>
        <w:rPr>
          <w:bCs w:val="0"/>
        </w:rPr>
        <w:t>Schema.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CE45C3" w:rsidRDefault="00CE45C3">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CE45C3" w:rsidRDefault="00CE45C3">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6VcMAAADcAAAADwAAAGRycy9kb3ducmV2LnhtbERPS2sCMRC+F/wPYYReimZ9IHY1ilQK&#10;PbZrD+1t2Iyb1WSyblJ3+++bguBtPr7nrLe9s+JKbag9K5iMMxDEpdc1Vwo+D6+jJYgQkTVaz6Tg&#10;lwJsN4OHNebad/xB1yJWIoVwyFGBibHJpQylIYdh7BvixB196zAm2FZSt9ilcGflNMsW0mHNqcFg&#10;Qy+GynPx4xS8+6/5fv9M1nfFpTen2dPUfpNSj8N+twIRqY938c39ptP82QT+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lXDAAAA3AAAAA8AAAAAAAAAAAAA&#10;AAAAoQIAAGRycy9kb3ducmV2LnhtbFBLBQYAAAAABAAEAPkAAACRAw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7c8QA&#10;AADcAAAADwAAAGRycy9kb3ducmV2LnhtbERPTWvCQBC9C/0PyxR6Ed0YrUh0E0ohRQ8eGr14G7Nj&#10;EpqdDdltTP99t1DwNo/3ObtsNK0YqHeNZQWLeQSCuLS64UrB+ZTPNiCcR9bYWiYFP+QgS58mO0y0&#10;vfMnDYWvRAhhl6CC2vsukdKVNRl0c9sRB+5me4M+wL6Susd7CDetjKNoLQ02HBpq7Oi9pvKr+DYK&#10;4s20+OBjvl9dDzrH18VlmC4PSr08j29bEJ5G/xD/u/c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PEAAAA3AAAAA8AAAAAAAAAAAAAAAAAmAIAAGRycy9k&#10;b3ducmV2LnhtbFBLBQYAAAAABAAEAPUAAACJAwAAAAA=&#10;">
                  <v:textbox>
                    <w:txbxContent>
                      <w:p w:rsidR="00CE45C3" w:rsidRDefault="00CE45C3">
                        <w:pPr>
                          <w:jc w:val="center"/>
                          <w:rPr>
                            <w:sz w:val="20"/>
                            <w:szCs w:val="20"/>
                            <w:lang w:val="lt-LT"/>
                          </w:rPr>
                        </w:pPr>
                      </w:p>
                      <w:p w:rsidR="00CE45C3" w:rsidRDefault="00CE45C3">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textbox>
                    <w:txbxContent>
                      <w:p w:rsidR="00CE45C3" w:rsidRDefault="00CE45C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Ef8IA&#10;AADcAAAADwAAAGRycy9kb3ducmV2LnhtbERP22rCQBB9L/gPywi+6UZNRaOrpC2CCIV6AV+H7JgE&#10;s7Mxu9X4925B6NscznUWq9ZU4kaNKy0rGA4iEMSZ1SXnCo6HdX8KwnlkjZVlUvAgB6tl522BibZ3&#10;3tFt73MRQtglqKDwvk6kdFlBBt3A1sSBO9vGoA+wyaVu8B7CTSVHUTSRBksODQXW9FlQdtn/GgXv&#10;H9etnH2V3+vYXU4U5yn/cKpUr9umcxCeWv8vfrk3Oswfx/D3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0R/wgAAANwAAAAPAAAAAAAAAAAAAAAAAJgCAABkcnMvZG93&#10;bnJldi54bWxQSwUGAAAAAAQABAD1AAAAhwMAAAAA&#10;" strokeweight="2.25pt">
                  <v:textbox>
                    <w:txbxContent>
                      <w:p w:rsidR="00CE45C3" w:rsidRDefault="00CE45C3">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B8QA&#10;AADcAAAADwAAAGRycy9kb3ducmV2LnhtbERPTWvCQBC9C/6HZYRepNlotITUVUohEg89GHvpbZqd&#10;JqHZ2ZDdxvjvu4WCt3m8z9kdJtOJkQbXWlawimIQxJXVLdcK3i/5YwrCeWSNnWVScCMHh/18tsNM&#10;2yufaSx9LUIIuwwVNN73mZSuasigi2xPHLgvOxj0AQ611ANeQ7jp5DqOn6TBlkNDgz29NlR9lz9G&#10;wTpdlkd+y4vN50nnuF19jMvkpNTDYnp5BuFp8nfxv7vQYX6yh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YwfEAAAA3AAAAA8AAAAAAAAAAAAAAAAAmAIAAGRycy9k&#10;b3ducmV2LnhtbFBLBQYAAAAABAAEAPUAAACJAwAAAAA=&#10;">
                  <v:textbox>
                    <w:txbxContent>
                      <w:p w:rsidR="00CE45C3" w:rsidRDefault="00CE45C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k8MA&#10;AADcAAAADwAAAGRycy9kb3ducmV2LnhtbERPTWvCQBC9F/wPywjemo3WSpu6SqwESkGwUeh1yE6T&#10;YHY2ZlcT/323UPA2j/c5y/VgGnGlztWWFUyjGARxYXXNpYLjIXt8AeE8ssbGMim4kYP1avSwxETb&#10;nr/omvtShBB2CSqovG8TKV1RkUEX2ZY4cD+2M+gD7EqpO+xDuGnkLI4X0mDNoaHClt4rKk75xSh4&#10;3pw/5eu23mVzd/qmeZnynlOlJuMhfQPhafB38b/7Q4f5Twv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k8MAAADcAAAADwAAAAAAAAAAAAAAAACYAgAAZHJzL2Rv&#10;d25yZXYueG1sUEsFBgAAAAAEAAQA9QAAAIgDAAAAAA==&#10;" strokeweight="2.25pt">
                  <v:textbo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Y68QA&#10;AADcAAAADwAAAGRycy9kb3ducmV2LnhtbERPS2vCQBC+F/wPywi9SN34qA3RVURI0YOHxl56G7Nj&#10;EszOhuw2pv/eFYTe5uN7zmrTm1p01LrKsoLJOAJBnFtdcaHg+5S+xSCcR9ZYWyYFf+Rgsx68rDDR&#10;9sZf1GW+ECGEXYIKSu+bREqXl2TQjW1DHLiLbQ36ANtC6hZvIdzUchpFC2mw4tBQYkO7kvJr9msU&#10;TONR9snHdD8/H3SK75OfbjQ7KPU67LdLEJ56/y9+uvc6zJ99wOOZc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WOvEAAAA3AAAAA8AAAAAAAAAAAAAAAAAmAIAAGRycy9k&#10;b3ducmV2LnhtbFBLBQYAAAAABAAEAPUAAACJAwAAAAA=&#10;">
                  <v:textbox>
                    <w:txbxContent>
                      <w:p w:rsidR="00CE45C3" w:rsidRDefault="00CE45C3">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CE45C3" w:rsidRDefault="00CE45C3">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U4cYAAADcAAAADwAAAGRycy9kb3ducmV2LnhtbESPS2sCQRCE7wH/w9BCLkFnEx/I6igS&#10;CORk8HHx1u60u4s7PevORCf/Pn0QvHVT1VVfL1bJNepGXag9G3gfZqCIC29rLg0c9l+DGagQkS02&#10;nsnAHwVYLXsvC8ytv/OWbrtYKgnhkKOBKsY21zoUFTkMQ98Si3b2ncMoa1dq2+Fdwl2jP7Jsqh3W&#10;LA0VtvRZUXHZ/ToD1/HxzSVfJ+3O40kc/Wy269PGmNd+Ws9BRUrxaX5cf1vBHwmt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FOHGAAAA3AAAAA8AAAAAAAAA&#10;AAAAAAAAoQIAAGRycy9kb3ducmV2LnhtbFBLBQYAAAAABAAEAPkAAACUAwAAAAA=&#10;" strokeweight="1.5pt">
                  <v:stroke dashstyle="1 1"/>
                </v:shape>
                <v:shape id="AutoShape 113" o:spid="_x0000_s1119"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dMQAAADcAAAADwAAAGRycy9kb3ducmV2LnhtbERPTWvCQBC9C/6HZQRvujEWtWk2UgtK&#10;RSzUlvY6ZMckNDubZrca/31XELzN431OuuxMLU7Uusqygsk4AkGcW11xoeDzYz1agHAeWWNtmRRc&#10;yMEy6/dSTLQ98zudDr4QIYRdggpK75tESpeXZNCNbUMcuKNtDfoA20LqFs8h3NQyjqKZNFhxaCix&#10;oZeS8p/Dn1Gw+F097De7S7WdN9N45TZf9P0WKzUcdM9PIDx1/i6+uV91mD99hOsz4QK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x0xAAAANwAAAAPAAAAAAAAAAAA&#10;AAAAAKECAABkcnMvZG93bnJldi54bWxQSwUGAAAAAAQABAD5AAAAkgMAAAAA&#10;">
                  <v:stroke dashstyle="1 1"/>
                </v:shape>
                <v:shape id="AutoShape 114" o:spid="_x0000_s1120"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vGMEAAADcAAAADwAAAGRycy9kb3ducmV2LnhtbERPTWsCMRC9C/0PYQreNKsWkdUopVDx&#10;IqK2UG/DZtys3UzWJOr23xtB6G0e73Nmi9bW4ko+VI4VDPoZCOLC6YpLBV/7z94ERIjIGmvHpOCP&#10;AizmL50Z5trdeEvXXSxFCuGQowITY5NLGQpDFkPfNcSJOzpvMSboS6k93lK4reUwy8bSYsWpwWBD&#10;H4aK393FKtjTiCcnfVj7Yjk+Lzf6h7+NU6r72r5PQURq47/46V7pNP9tAI9n0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e8YwQAAANwAAAAPAAAAAAAAAAAAAAAA&#10;AKECAABkcnMvZG93bnJldi54bWxQSwUGAAAAAAQABAD5AAAAjwMAAAAA&#10;" strokeweight="1.5pt">
                  <v:stroke dashstyle="1 1" endarrow="block"/>
                </v:shape>
                <v:shape id="AutoShape 115" o:spid="_x0000_s1121" type="#_x0000_t32" style="position:absolute;left:9908;top:6178;width:8;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1sMAAADcAAAADwAAAGRycy9kb3ducmV2LnhtbERPS2sCMRC+F/wPYQQvolkfSNkaxVYF&#10;j1ULepxuZh+6maybqOu/N4WCt/n4njOdN6YUN6pdYVnBoB+BIE6sLjhT8LNf995BOI+ssbRMCh7k&#10;YD5rvU0x1vbOW7rtfCZCCLsYFeTeV7GULsnJoOvbijhwqa0N+gDrTOoa7yHclHIYRRNpsODQkGNF&#10;Xzkl593VKBivfrvfxTYdfZ6WR7yc0kN3MDko1Wk3iw8Qnhr/Ev+7NzrMHw/h7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RtbDAAAA3AAAAA8AAAAAAAAAAAAA&#10;AAAAoQIAAGRycy9kb3ducmV2LnhtbFBLBQYAAAAABAAEAPkAAACRAwAAAAA=&#10;" strokeweight="1.5pt">
                  <v:stroke dashstyle="1 1"/>
                </v:shape>
                <v:shape id="AutoShape 116" o:spid="_x0000_s1122" type="#_x0000_t32" style="position:absolute;left:9908;top:14801;width:8;height:3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TcQAAADcAAAADwAAAGRycy9kb3ducmV2LnhtbERPS2vCQBC+C/6HZYRexGxsREqaVexD&#10;8OijoMdpdvLQ7Gya3Wr677uFgrf5+J6TLXvTiCt1rrasYBrFIIhzq2suFXwc1pMnEM4ja2wsk4If&#10;crBcDAcZptreeEfXvS9FCGGXooLK+zaV0uUVGXSRbYkDV9jOoA+wK6Xu8BbCTSMf43guDdYcGips&#10;6bWi/LL/Ngpm75/jbb0rkpfz2wm/zsVxPJ0flXoY9atnEJ56fxf/uzc6zJ8l8PdMu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NNxAAAANwAAAAPAAAAAAAAAAAA&#10;AAAAAKECAABkcnMvZG93bnJldi54bWxQSwUGAAAAAAQABAD5AAAAkgMAAAAA&#10;" strokeweight="1.5pt">
                  <v:stroke dashstyle="1 1"/>
                </v:shape>
                <w10:anchorlock/>
              </v:group>
            </w:pict>
          </mc:Fallback>
        </mc:AlternateContent>
      </w:r>
    </w:p>
    <w:p w:rsidR="00093845" w:rsidRDefault="00093845">
      <w:pPr>
        <w:pStyle w:val="HTMLiankstoformatuotas"/>
        <w:ind w:firstLine="720"/>
        <w:jc w:val="both"/>
        <w:rPr>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lastRenderedPageBreak/>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CE45C3" w:rsidRDefault="00CE45C3">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CE45C3" w:rsidRDefault="00CE45C3">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CE45C3" w:rsidRDefault="00CE45C3">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CE45C3" w:rsidRDefault="00CE45C3">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CE45C3" w:rsidRDefault="00CE45C3">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E45C3" w:rsidRDefault="00CE45C3">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E45C3" w:rsidRDefault="00CE45C3">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text="t"/>
                </v:rect>
                <v:shape id="AutoShape 119" o:spid="_x0000_s1125" type="#_x0000_t32" style="position:absolute;left:6308;top:10439;width:2617;height: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KTMIAAADcAAAADwAAAGRycy9kb3ducmV2LnhtbESPQYvCMBSE74L/ITxhb5rqgizVKCoK&#10;erTbg8dn82yLzUtpYq3+eiMIHoeZ+YaZLztTiZYaV1pWMB5FIIgzq0vOFaT/u+EfCOeRNVaWScGD&#10;HCwX/d4cY23vfKQ28bkIEHYxKii8r2MpXVaQQTeyNXHwLrYx6INscqkbvAe4qeQkiqbSYMlhocCa&#10;NgVl1+RmFGzSW5uu26TeHtencV4dtvvzM1XqZ9CtZiA8df4b/rT3WsFvN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EKTMIAAADcAAAADwAAAAAAAAAAAAAA&#10;AAChAgAAZHJzL2Rvd25yZXYueG1sUEsFBgAAAAAEAAQA+QAAAJADAAAAAA==&#10;" strokeweight="1.5pt">
                  <v:stroke endarrow="block"/>
                </v:shape>
                <v:shape id="AutoShape 120" o:spid="_x0000_s1126" type="#_x0000_t32" style="position:absolute;left:3693;top:10439;width:2615;height: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l5cUAAADcAAAADwAAAGRycy9kb3ducmV2LnhtbESPQWsCMRSE7wX/Q3iCl6LZulLarVFE&#10;EXps1x7q7bF53WxNXrab6G7/fVMQPA4z8w2zXA/Oigt1ofGs4GGWgSCuvG64VvBx2E+fQISIrNF6&#10;JgW/FGC9Gt0tsdC+53e6lLEWCcKhQAUmxraQMlSGHIaZb4mT9+U7hzHJrpa6wz7BnZXzLHuUDhtO&#10;CwZb2hqqTuXZKXjzn4vd7pms78ufwXzn93N7JKUm42HzAiLSEG/ha/tVK8i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l5cUAAADcAAAADwAAAAAAAAAA&#10;AAAAAAChAgAAZHJzL2Rvd25yZXYueG1sUEsFBgAAAAAEAAQA+QAAAJMDAAAAAA==&#10;" strokeweight="1.5pt">
                  <v:stroke endarrow="block"/>
                </v:shape>
                <v:rect id="Rectangle 121" o:spid="_x0000_s1127" style="position:absolute;left:1701;top:9132;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q3sYA&#10;AADcAAAADwAAAGRycy9kb3ducmV2LnhtbESPT2vCQBTE74LfYXkFL1I3/mlpU1cpoUL11EYvvT2y&#10;r0lo9m2at9X027uC4HGYmd8wy3XvGnWkTmrPBqaTBBRx4W3NpYHDfnP/BEoCssXGMxn4J4H1ajhY&#10;Ymr9iT/pmIdSRQhLigaqENpUaykqcigT3xJH79t3DkOUXalth6cId42eJcmjdlhzXKiwpayi4if/&#10;cwbQbcvF9vd5l8tB3h724+xDvjJjRnf96wuoQH24ha/td2tgnizgciYe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eq3sYAAADcAAAADwAAAAAAAAAAAAAAAACYAgAAZHJz&#10;L2Rvd25yZXYueG1sUEsFBgAAAAAEAAQA9QAAAIsDAAAAAA==&#10;" strokeweight="2.25pt">
                  <v:textbox>
                    <w:txbxContent>
                      <w:p w:rsidR="00CE45C3" w:rsidRDefault="00CE45C3">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PRcYA&#10;AADcAAAADwAAAGRycy9kb3ducmV2LnhtbESPQWvCQBSE74L/YXmCF6kbbS1t6iolWFBPbfTS2yP7&#10;mgSzb9O8VeO/7xYKPQ4z8w2zXPeuURfqpPZsYDZNQBEX3tZcGjge3u6eQElAtth4JgM3ElivhoMl&#10;ptZf+YMueShVhLCkaKAKoU21lqIihzL1LXH0vnznMETZldp2eI1w1+h5kjxqhzXHhQpbyioqTvnZ&#10;GUC3Kx9238/7XI6yWRwm2bt8ZsaMR/3rC6hAffgP/7W31sB9soD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PRcYAAADcAAAADwAAAAAAAAAAAAAAAACYAgAAZHJz&#10;L2Rvd25yZXYueG1sUEsFBgAAAAAEAAQA9QAAAIsDAAAAAA==&#10;" strokeweight="2.25pt">
                  <v:textbox>
                    <w:txbxContent>
                      <w:p w:rsidR="00CE45C3" w:rsidRDefault="00CE45C3">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CE45C3" w:rsidRDefault="00CE45C3">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CE45C3" w:rsidRDefault="00CE45C3">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28IA&#10;AADcAAAADwAAAGRycy9kb3ducmV2LnhtbERPTWvCQBC9C/0PyxS8iG6qttjUVUpQqJ7a6KW3ITtN&#10;QrOzaWbV9N+7B8Hj430v171r1Jk6qT0beJokoIgLb2suDRwP2/EClARki41nMvBPAuvVw2CJqfUX&#10;/qJzHkoVQ1hSNFCF0KZaS1GRQ5n4ljhyP75zGCLsSm07vMRw1+hpkrxohzXHhgpbyioqfvOTM4Bu&#10;V853f6/7XI6yeT6Msk/5zowZPvbvb6AC9eEuvrk/rIFZEtfGM/E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qDbwgAAANwAAAAPAAAAAAAAAAAAAAAAAJgCAABkcnMvZG93&#10;bnJldi54bWxQSwUGAAAAAAQABAD1AAAAhwMAAAAA&#10;" strokeweight="2.25pt">
                  <v:textbox>
                    <w:txbxContent>
                      <w:p w:rsidR="00CE45C3" w:rsidRDefault="00CE45C3">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CE45C3" w:rsidRDefault="00CE45C3">
                        <w:pPr>
                          <w:jc w:val="center"/>
                          <w:rPr>
                            <w:sz w:val="20"/>
                            <w:szCs w:val="20"/>
                            <w:lang w:val="lt-LT"/>
                          </w:rPr>
                        </w:pPr>
                      </w:p>
                      <w:p w:rsidR="00CE45C3" w:rsidRDefault="00CE45C3">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CE45C3" w:rsidRDefault="00CE45C3">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E45C3" w:rsidRDefault="00CE45C3">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CE45C3" w:rsidRDefault="00CE45C3">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CE45C3" w:rsidRDefault="00CE45C3">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CE45C3" w:rsidRDefault="00CE45C3">
                        <w:pPr>
                          <w:jc w:val="center"/>
                          <w:rPr>
                            <w:sz w:val="20"/>
                            <w:szCs w:val="20"/>
                            <w:lang w:val="lt-LT"/>
                          </w:rPr>
                        </w:pPr>
                      </w:p>
                      <w:p w:rsidR="00CE45C3" w:rsidRDefault="00CE45C3">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CE45C3" w:rsidRDefault="00CE45C3">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CE45C3" w:rsidRDefault="00CE45C3">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fXscAAADcAAAADwAAAGRycy9kb3ducmV2LnhtbESPW2vCQBSE3wX/w3IEX6Ru4iWU6Cpa&#10;W+hjtQX7eJo9uWj2bJrdavrv3ULBx2FmvmGW687U4kKtqywriMcRCOLM6ooLBR/vLw+PIJxH1lhb&#10;JgW/5GC96veWmGp75T1dDr4QAcIuRQWl900qpctKMujGtiEOXm5bgz7ItpC6xWuAm1pOoiiRBisO&#10;CyU29FRSdj78GAWz56/RW7XPp9vT7hO/T/lxFCdHpYaDbrMA4anz9/B/+1UrmMZz+DsTj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Z9exwAAANwAAAAPAAAAAAAA&#10;AAAAAAAAAKECAABkcnMvZG93bnJldi54bWxQSwUGAAAAAAQABAD5AAAAlQMAAAAA&#10;" strokeweight="1.5pt">
                  <v:stroke dashstyle="1 1"/>
                </v:shape>
                <v:shape id="AutoShape 133" o:spid="_x0000_s1139" type="#_x0000_t32" style="position:absolute;left:5358;top:9779;width:219;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vR8QAAADcAAAADwAAAGRycy9kb3ducmV2LnhtbESP0WoCMRRE3wv+Q7iCbzVrBSmrUaRY&#10;cF+sXf2A6+a6Wbq5WZOo6983QqGPw8ycYRar3rbiRj40jhVMxhkI4srphmsFx8Pn6zuIEJE1to5J&#10;wYMCrJaDlwXm2t35m25lrEWCcMhRgYmxy6UMlSGLYew64uSdnbcYk/S11B7vCW5b+ZZlM2mx4bRg&#10;sKMPQ9VPebUKaPcoNucqK02x81/Feo+n6/ai1GjYr+cgIvXxP/zX3moF08kM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C9HxAAAANwAAAAPAAAAAAAAAAAA&#10;AAAAAKECAABkcnMvZG93bnJldi54bWxQSwUGAAAAAAQABAD5AAAAkgMAAAAA&#10;" strokeweight="1.5pt">
                  <v:stroke dashstyle="1 1" endarrow="block"/>
                </v:shape>
                <v:shape id="AutoShape 134" o:spid="_x0000_s1140" type="#_x0000_t32" style="position:absolute;left:8714;top:9779;width:189;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yEsYAAADcAAAADwAAAGRycy9kb3ducmV2LnhtbESPQWvCQBSE70L/w/IKXkQ3mtRKdBUp&#10;FHpKiXrp7Zl9JsHs2zS71e2/7xYKPQ4z8w2z2QXTiRsNrrWsYD5LQBBXVrdcKzgdX6crEM4ja+ws&#10;k4JvcrDbPow2mGt755JuB1+LCGGXo4LG+z6X0lUNGXQz2xNH72IHgz7KoZZ6wHuEm04ukmQpDbYc&#10;Fxrs6aWh6nr4Mgo+s4+JCbYN0lyyJ5++F+X+XCg1fgz7NQhPwf+H/9pvWkE6f4b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9shLGAAAA3AAAAA8AAAAAAAAA&#10;AAAAAAAAoQIAAGRycy9kb3ducmV2LnhtbFBLBQYAAAAABAAEAPkAAACUAwAAAAA=&#10;" strokeweight="1.5pt">
                  <v:stroke dashstyle="1 1"/>
                </v:shape>
                <v:shape id="AutoShape 135" o:spid="_x0000_s1141" type="#_x0000_t32" style="position:absolute;left:7039;top:9779;width:256;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HecAAAADcAAAADwAAAGRycy9kb3ducmV2LnhtbERPy4rCMBTdC/5DuAOz01QFkY5RhgHF&#10;zSC+wNldmmtTp7mpSdT692YhuDyc93Te2lrcyIfKsYJBPwNBXDhdcalgv1v0JiBCRNZYOyYFDwow&#10;n3U7U8y1u/OGbttYihTCIUcFJsYmlzIUhiyGvmuIE3dy3mJM0JdSe7yncFvLYZaNpcWKU4PBhn4M&#10;Ff/bq1WwoxFPzvrv1xfL8WW51kc+GKfU50f7/QUiUhvf4pd7pRWMBmltOpOO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UB3nAAAAA3AAAAA8AAAAAAAAAAAAAAAAA&#10;oQIAAGRycy9kb3ducmV2LnhtbFBLBQYAAAAABAAEAPkAAACOAwAAAAA=&#10;" strokeweight="1.5pt">
                  <v:stroke dashstyle="1 1" endarrow="block"/>
                </v:shape>
                <v:shape id="AutoShape 136" o:spid="_x0000_s1142" type="#_x0000_t32" style="position:absolute;left:2693;top:10431;width:8;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VW8YAAADcAAAADwAAAGRycy9kb3ducmV2LnhtbESPS2sCQRCE7wH/w9CCF4mzq0GS1VF8&#10;Qo7RBMyx3el96E7PujPq5t87gUCORVV9RU3nranEjRpXWlYQDyIQxKnVJecKvj63z68gnEfWWFkm&#10;BT/kYD7rPE0x0fbOO7rtfS4ChF2CCgrv60RKlxZk0A1sTRy8zDYGfZBNLnWD9wA3lRxG0VgaLDks&#10;FFjTqqD0vL8aBS+bY/+j3GWj5Wn9jZdTdujH44NSvW67mIDw1Pr/8F/7XSsYxW/wey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0lVvGAAAA3AAAAA8AAAAAAAAA&#10;AAAAAAAAoQIAAGRycy9kb3ducmV2LnhtbFBLBQYAAAAABAAEAPkAAACUAwAAAAA=&#10;" strokeweight="1.5pt">
                  <v:stroke dashstyle="1 1"/>
                </v:shape>
                <v:shape id="AutoShape 137" o:spid="_x0000_s1143" type="#_x0000_t32" style="position:absolute;left:2701;top:12217;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UnMcAAADcAAAADwAAAGRycy9kb3ducmV2LnhtbESPS28CMQyE75X6HyJX6gWVLFChaktA&#10;LQWpR14SPbob74NunGUTYPvv8QGJm60Zz3yezDpXqzO1ofJsYNBPQBFn3lZcGNhtly9voEJEtlh7&#10;JgP/FGA2fXyYYGr9hdd03sRCSQiHFA2UMTap1iEryWHo+4ZYtNy3DqOsbaFtixcJd7UeJslYO6xY&#10;GkpsaF5S9rc5OQOvi9/eqlrno8/D1w8eD/m+NxjvjXl+6j7eQUXq4t18u/62gj8UWnlGJt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JScxwAAANwAAAAPAAAAAAAA&#10;AAAAAAAAAKECAABkcnMvZG93bnJldi54bWxQSwUGAAAAAAQABAD5AAAAlQMAAAAA&#10;" strokeweight="1.5pt">
                  <v:stroke dashstyle="1 1"/>
                </v:shape>
                <v:shape id="AutoShape 138" o:spid="_x0000_s1144" type="#_x0000_t32" style="position:absolute;left:9917;top:10439;width:1;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xB8MAAADcAAAADwAAAGRycy9kb3ducmV2LnhtbERPS2sCMRC+F/wPYQQvolm1iG6NUl/Q&#10;Y32AHqeb2YfdTNZN1O2/N4VCb/PxPWe2aEwp7lS7wrKCQT8CQZxYXXCm4HjY9iYgnEfWWFomBT/k&#10;YDFvvcww1vbBO7rvfSZCCLsYFeTeV7GULsnJoOvbijhwqa0N+gDrTOoaHyHclHIYRWNpsODQkGNF&#10;q5yS7/3NKHjdfHU/i106Wl7WZ7xe0lN3MD4p1Wk3728gPDX+X/zn/tBh/nAKv8+EC+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QfDAAAA3AAAAA8AAAAAAAAAAAAA&#10;AAAAoQIAAGRycy9kb3ducmV2LnhtbFBLBQYAAAAABAAEAPkAAACRAwAAAAA=&#10;" strokeweight="1.5pt">
                  <v:stroke dashstyle="1 1"/>
                </v:shape>
                <v:shape id="AutoShape 139" o:spid="_x0000_s1145" type="#_x0000_t32" style="position:absolute;left:9917;top:12217;width:2;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OR8cAAADcAAAADwAAAGRycy9kb3ducmV2LnhtbESPS28CMQyE75X6HyIj9YIgS6kQWgio&#10;pa3EkZdEj+7G+6AbZ9mksPx7fKjUm60Zz3yeLztXqwu1ofJsYDRMQBFn3lZcGDjsPwdTUCEiW6w9&#10;k4EbBVguHh/mmFp/5S1ddrFQEsIhRQNljE2qdchKchiGviEWLfetwyhrW2jb4lXCXa2fk2SiHVYs&#10;DSU2tCop+9n9OgMvH9/9TbXNx2+n9y88n/JjfzQ5GvPU615noCJ18d/8d722gj8WfHlGJt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w5HxwAAANwAAAAPAAAAAAAA&#10;AAAAAAAAAKECAABkcnMvZG93bnJldi54bWxQSwUGAAAAAAQABAD5AAAAlQMAAAAA&#10;" strokeweight="1.5pt">
                  <v:stroke dashstyle="1 1"/>
                </v:shape>
              </v:group>
            </w:pict>
          </mc:Fallback>
        </mc:AlternateContent>
      </w: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lastRenderedPageBreak/>
        <w:t>2. Šio punkto nuostatos taikomos tokiems Lietuvos vienetams, kurių teisinė forma yra akcinė bendrovė, uždaroji akcinė bendrovė ar Europos bendrovė.</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D779E">
      <w:pPr>
        <w:pStyle w:val="HTMLiankstoformatuotas"/>
        <w:ind w:firstLine="720"/>
        <w:jc w:val="both"/>
        <w:rPr>
          <w:lang w:val="lt-LT"/>
        </w:rPr>
      </w:pPr>
      <w:r>
        <w:rPr>
          <w:noProof/>
          <w:lang w:val="lt-LT" w:eastAsia="lt-LT"/>
        </w:rPr>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p>
                            <w:p w:rsidR="00CE45C3" w:rsidRDefault="00CE45C3">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CE45C3" w:rsidRDefault="00CE45C3">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NK8UA&#10;AADcAAAADwAAAGRycy9kb3ducmV2LnhtbESPQWvCQBSE74X+h+UVvJS6MdhSo6tIaKH2ZKMXb4/s&#10;axKafZvmrRr/vSsUehxm5htmsRpcq07US+PZwGScgCIuvW24MrDfvT+9gpKAbLH1TAYuJLBa3t8t&#10;MLP+zF90KkKlIoQlQwN1CF2mtZQ1OZSx74ij9+17hyHKvtK2x3OEu1anSfKiHTYcF2rsKK+p/CmO&#10;zgC6TTXd/M4+C9nL2/PuMd/KITdm9DCs56ACDeE//Nf+sAbSWQq3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Q0rxQAAANwAAAAPAAAAAAAAAAAAAAAAAJgCAABkcnMv&#10;ZG93bnJldi54bWxQSwUGAAAAAAQABAD1AAAAigMAAAAA&#10;" strokeweight="2.25pt">
                  <v:textbox>
                    <w:txbxContent>
                      <w:p w:rsidR="00CE45C3" w:rsidRDefault="00CE45C3">
                        <w:pPr>
                          <w:jc w:val="center"/>
                          <w:rPr>
                            <w:sz w:val="20"/>
                            <w:szCs w:val="20"/>
                            <w:lang w:val="lt-LT"/>
                          </w:rPr>
                        </w:pPr>
                      </w:p>
                      <w:p w:rsidR="00CE45C3" w:rsidRDefault="00CE45C3">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CE45C3" w:rsidRDefault="00CE45C3">
                        <w:pPr>
                          <w:jc w:val="center"/>
                          <w:rPr>
                            <w:sz w:val="20"/>
                            <w:szCs w:val="20"/>
                            <w:lang w:val="lt-LT"/>
                          </w:rPr>
                        </w:pPr>
                      </w:p>
                      <w:p w:rsidR="00CE45C3" w:rsidRDefault="00CE45C3">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CE45C3" w:rsidRDefault="00CE45C3">
                        <w:pPr>
                          <w:jc w:val="center"/>
                          <w:rPr>
                            <w:sz w:val="20"/>
                            <w:szCs w:val="20"/>
                            <w:lang w:val="lt-LT"/>
                          </w:rPr>
                        </w:pPr>
                      </w:p>
                      <w:p w:rsidR="00CE45C3" w:rsidRDefault="00CE45C3">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VX8UA&#10;AADcAAAADwAAAGRycy9kb3ducmV2LnhtbESPQWvCQBSE74L/YXmCl1I3lSqauooEC7WnNnrp7ZF9&#10;TYLZt2neVuO/dwsFj8PMfMOsNr1r1Jk6qT0beJokoIgLb2suDRwPr48LUBKQLTaeycCVBDbr4WCF&#10;qfUX/qRzHkoVISwpGqhCaFOtpajIoUx8Sxy9b985DFF2pbYdXiLcNXqaJHPtsOa4UGFLWUXFKf91&#10;BtDty+f9z/I9l6PsZoeH7EO+MmPGo377AipQH+7h//abNTBdzuD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fxQAAANwAAAAPAAAAAAAAAAAAAAAAAJgCAABkcnMv&#10;ZG93bnJldi54bWxQSwUGAAAAAAQABAD1AAAAigMAAAAA&#10;" strokeweight="2.25pt">
                  <v:textbox>
                    <w:txbxContent>
                      <w:p w:rsidR="00CE45C3" w:rsidRDefault="00CE45C3">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bTsYAAADcAAAADwAAAGRycy9kb3ducmV2LnhtbESPQWvCQBSE7wX/w/IEL6VuTK3U6CpS&#10;KPRkiXrp7TX7TILZt2l2Tbb/3hUKPQ4z8w2z3gbTiJ46V1tWMJsmIIgLq2suFZyO70+vIJxH1thY&#10;JgW/5GC7GT2sMdN24Jz6gy9FhLDLUEHlfZtJ6YqKDLqpbYmjd7adQR9lV0rd4RDhppFpkiykwZrj&#10;QoUtvVVUXA5Xo+Bn/vVogq2DNOf5i3/+3Oe7771Sk3HYrUB4Cv4//Nf+0ArS5QLu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G07GAAAA3AAAAA8AAAAAAAAA&#10;AAAAAAAAoQIAAGRycy9kb3ducmV2LnhtbFBLBQYAAAAABAAEAPkAAACUAwAAAAA=&#10;" strokeweight="1.5pt">
                  <v:stroke dashstyle="1 1"/>
                </v:shape>
                <v:shape id="AutoShape 147" o:spid="_x0000_s1153" type="#_x0000_t32" style="position:absolute;left:8331;top:14376;width:2105;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odcYAAADcAAAADwAAAGRycy9kb3ducmV2LnhtbESPS2sCQRCE74L/YWjBi+isRozZOEo0&#10;CXj0BebY2el9mJ2edWei6793hECORVV9Rc0WjSnFhWpXWFYwHEQgiBOrC84UHPaf/SkI55E1lpZJ&#10;wY0cLObt1gxjba+8pcvOZyJA2MWoIPe+iqV0SU4G3cBWxMFLbW3QB1lnUtd4DXBTylEUTaTBgsNC&#10;jhWtckp+dr9Gwfjju7cptunT8vT+hedTeuwNJ0elup3m7RWEp8b/h//aa61g9PI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qHXGAAAA3AAAAA8AAAAAAAAA&#10;AAAAAAAAoQIAAGRycy9kb3ducmV2LnhtbFBLBQYAAAAABAAEAPkAAACUAwAAAAA=&#10;" strokeweight="1.5pt">
                  <v:stroke dashstyle="1 1"/>
                </v:shape>
                <v:shape id="AutoShape 148" o:spid="_x0000_s1154" type="#_x0000_t32" style="position:absolute;left:30159;top:2927;width:2413;height:5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ss8IAAADcAAAADwAAAGRycy9kb3ducmV2LnhtbERPz2vCMBS+C/4P4QleZKZ62Fw1igii&#10;Yyisrjs/mmcbbF5KE7X61y+HwY4f3+/FqrO1uFHrjWMFk3ECgrhw2nCp4Pu0fZmB8AFZY+2YFDzI&#10;w2rZ7y0w1e7OX3TLQiliCPsUFVQhNKmUvqjIoh+7hjhyZ9daDBG2pdQt3mO4reU0SV6lRcOxocKG&#10;NhUVl+xqFYzMMfvUZpK/7aTzeXc8/Hw8D0oNB916DiJQF/7Ff+69VjB9j2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jss8IAAADcAAAADwAAAAAAAAAAAAAA&#10;AAChAgAAZHJzL2Rvd25yZXYueG1sUEsFBgAAAAAEAAQA+QAAAJADAAAAAA==&#10;" strokeweight="1.5pt">
                  <v:stroke endarrow="block"/>
                </v:shape>
                <v:shape id="AutoShape 149" o:spid="_x0000_s1155" type="#_x0000_t32" style="position:absolute;left:30159;top:14376;width:2413;height:5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0vsIAAADcAAAADwAAAGRycy9kb3ducmV2LnhtbESPQYvCMBSE78L+h/AEb5qqsGo1yiIo&#10;XrcKXh/Ns6k2L20TtfvvN4LgcZiZb5jVprOVeFDrS8cKxqMEBHHudMmFgtNxN5yD8AFZY+WYFPyR&#10;h836q7fCVLsn/9IjC4WIEPYpKjAh1KmUPjdk0Y9cTRy9i2sthijbQuoWnxFuKzlJkm9pseS4YLCm&#10;raH8lt2tgunp2hyT82x83jem2ePdH7JmrtSg3/0sQQTqwif8bh+0gsliAa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m0vsIAAADcAAAADwAAAAAAAAAAAAAA&#10;AAChAgAAZHJzL2Rvd25yZXYueG1sUEsFBgAAAAAEAAQA+QAAAJADAAAAAA==&#10;" strokeweight="1.5pt"/>
                <w10:anchorlock/>
              </v:group>
            </w:pict>
          </mc:Fallback>
        </mc:AlternateContent>
      </w:r>
    </w:p>
    <w:p w:rsidR="00093845" w:rsidRDefault="000D779E">
      <w:pPr>
        <w:pStyle w:val="Pagrindiniotekstotrauka2"/>
        <w:tabs>
          <w:tab w:val="left" w:pos="720"/>
        </w:tabs>
        <w:ind w:right="-20" w:firstLine="0"/>
      </w:pPr>
      <w:r>
        <w:tab/>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pPr>
      <w:r>
        <w:tab/>
      </w:r>
    </w:p>
    <w:p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lastRenderedPageBreak/>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CE45C3" w:rsidRDefault="00CE45C3">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rsidR="00CE45C3" w:rsidRDefault="00CE45C3">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CE45C3" w:rsidRDefault="00CE45C3">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CE45C3" w:rsidRDefault="00CE45C3">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rsidR="00CE45C3" w:rsidRDefault="00CE45C3">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CE45C3" w:rsidRDefault="00CE45C3">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CE45C3" w:rsidRDefault="00CE45C3">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rsidR="00CE45C3" w:rsidRDefault="00CE45C3">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CE45C3" w:rsidRDefault="00CE45C3">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rsidR="00CE45C3" w:rsidRDefault="00CE45C3">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CE45C3" w:rsidRDefault="00CE45C3">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rsidR="00CE45C3" w:rsidRDefault="00CE45C3">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CE45C3" w:rsidRDefault="00CE45C3">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rsidR="00CE45C3" w:rsidRDefault="00CE45C3">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CE45C3" w:rsidRDefault="00CE45C3">
                            <w:pPr>
                              <w:jc w:val="center"/>
                              <w:rPr>
                                <w:sz w:val="20"/>
                                <w:szCs w:val="20"/>
                                <w:lang w:val="lt-LT"/>
                              </w:rPr>
                            </w:pPr>
                          </w:p>
                          <w:p w:rsidR="00CE45C3" w:rsidRDefault="00CE45C3">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rsidR="00CE45C3" w:rsidRDefault="00CE45C3">
                      <w:pPr>
                        <w:jc w:val="center"/>
                        <w:rPr>
                          <w:sz w:val="20"/>
                          <w:szCs w:val="20"/>
                          <w:lang w:val="lt-LT"/>
                        </w:rPr>
                      </w:pPr>
                    </w:p>
                    <w:p w:rsidR="00CE45C3" w:rsidRDefault="00CE45C3">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00">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CE45C3" w:rsidRDefault="00CE45C3">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CE45C3" w:rsidRDefault="00CE45C3">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CE45C3" w:rsidRDefault="00CE45C3">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CE45C3" w:rsidRDefault="00CE45C3">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CE45C3" w:rsidRDefault="00CE45C3">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CE45C3" w:rsidRDefault="00CE45C3">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o:lock v:ext="edit" aspectratio="t" text="t"/>
                </v:rect>
                <v:rect id="Rectangle 167" o:spid="_x0000_s1167" style="position:absolute;left:1701;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lwMUA&#10;AADcAAAADwAAAGRycy9kb3ducmV2LnhtbESPQWvCQBSE74L/YXmCl1I3lSqauooEC7WnNnrp7ZF9&#10;TYLZt2neVuO/dwsFj8PMfMOsNr1r1Jk6qT0beJokoIgLb2suDRwPr48LUBKQLTaeycCVBDbr4WCF&#10;qfUX/qRzHkoVISwpGqhCaFOtpajIoUx8Sxy9b985DFF2pbYdXiLcNXqaJHPtsOa4UGFLWUXFKf91&#10;BtDty+f9z/I9l6PsZoeH7EO+MmPGo377AipQH+7h//abNTCdLeH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CXAxQAAANwAAAAPAAAAAAAAAAAAAAAAAJgCAABkcnMv&#10;ZG93bnJldi54bWxQSwUGAAAAAAQABAD1AAAAigMAAAAA&#10;" strokeweight="2.25pt">
                  <v:textbox>
                    <w:txbxContent>
                      <w:p w:rsidR="00CE45C3" w:rsidRDefault="00CE45C3">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G4MIA&#10;AADcAAAADwAAAGRycy9kb3ducmV2LnhtbERPTWvCQBC9F/wPywi9lLpRWqmpq0hooXrS6MXbkJ0m&#10;wexszGw1/nv3IPT4eN/zZe8adaFOas8GxqMEFHHhbc2lgcP++/UDlARki41nMnAjgeVi8DTH1Por&#10;7+iSh1LFEJYUDVQhtKnWUlTkUEa+JY7cr+8chgi7UtsOrzHcNXqSJFPtsObYUGFLWUXFKf9zBtCt&#10;y7f1ebbJ5SBf7/uXbCvHzJjnYb/6BBWoD//ih/vHGphM4/x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bgwgAAANwAAAAPAAAAAAAAAAAAAAAAAJgCAABkcnMvZG93&#10;bnJldi54bWxQSwUGAAAAAAQABAD1AAAAhwMAAAAA&#10;" strokeweight="2.25pt">
                  <v:textbox>
                    <w:txbxContent>
                      <w:p w:rsidR="00CE45C3" w:rsidRDefault="00CE45C3">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CE45C3" w:rsidRDefault="00CE45C3">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CE45C3" w:rsidRDefault="00CE45C3">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l8YA&#10;AADcAAAADwAAAGRycy9kb3ducmV2LnhtbESPQWvCQBSE74X+h+UJXkrd1FZpo6tIaKF60uilt0f2&#10;mQSzb2Pequm/7xYKPQ4z8w0zX/auUVfqpPZs4GmUgCIuvK25NHDYfzy+gpKAbLHxTAa+SWC5uL+b&#10;Y2r9jXd0zUOpIoQlRQNVCG2qtRQVOZSRb4mjd/SdwxBlV2rb4S3CXaPHSTLVDmuOCxW2lFVUnPKL&#10;M4BuXb6sz2+bXA7yPtk/ZFv5yowZDvrVDFSgPvyH/9qf1sB4+gy/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Yl8YAAADcAAAADwAAAAAAAAAAAAAAAACYAgAAZHJz&#10;L2Rvd25yZXYueG1sUEsFBgAAAAAEAAQA9QAAAIsDAAAAAA==&#10;" strokeweight="2.25pt">
                  <v:textbox>
                    <w:txbxContent>
                      <w:p w:rsidR="00CE45C3" w:rsidRDefault="00CE45C3">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GJccAAADcAAAADwAAAGRycy9kb3ducmV2LnhtbESPW2vCQBSE3wv+h+UIfZG68UIoaTai&#10;toKPVQv28TR7ctHs2TS7avrvu4WCj8PMfMOki9404kqdqy0rmIwjEMS51TWXCj4Om6dnEM4ja2ws&#10;k4IfcrDIBg8pJtreeEfXvS9FgLBLUEHlfZtI6fKKDLqxbYmDV9jOoA+yK6Xu8BbgppHTKIqlwZrD&#10;QoUtrSvKz/uLUTB/+xq917titjq9fuL3qTiOJvFRqcdhv3wB4an39/B/e6sVTOM5/J0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kYlxwAAANwAAAAPAAAAAAAA&#10;AAAAAAAAAKECAABkcnMvZG93bnJldi54bWxQSwUGAAAAAAQABAD5AAAAlQMAAAAA&#10;" strokeweight="1.5pt">
                  <v:stroke dashstyle="1 1"/>
                </v:shape>
                <v:shape id="AutoShape 173" o:spid="_x0000_s1173" type="#_x0000_t32" style="position:absolute;left:3707;top:2325;width:2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zXsMAAADcAAAADwAAAGRycy9kb3ducmV2LnhtbESPQWvCQBSE7wX/w/IEb3XTxaikriEI&#10;otfaUjw+sq9JbPZtyK5J/PfdQqHHYWa+YXb5ZFsxUO8bxxpelgkI4tKZhisNH+/H5y0IH5ANto5J&#10;w4M85PvZ0w4z40Z+o+ESKhEh7DPUUIfQZVL6siaLfuk64uh9ud5iiLKvpOlxjHDbSpUka2mx4bhQ&#10;Y0eHmsrvy91q+LxvrkrZrriVp6O5qek6+nSl9WI+Fa8gAk3hP/zXPhsNap3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817DAAAA3AAAAA8AAAAAAAAAAAAA&#10;AAAAoQIAAGRycy9kb3ducmV2LnhtbFBLBQYAAAAABAAEAPkAAACRAwAAAAA=&#10;">
                  <v:stroke dashstyle="1 1" endarrow="block"/>
                </v:shape>
                <v:shape id="AutoShape 174" o:spid="_x0000_s1174" type="#_x0000_t32" style="position:absolute;left:869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Tp8QAAADcAAAADwAAAGRycy9kb3ducmV2LnhtbESPwW7CMBBE75X6D9Yi9VYcOEQoxSCE&#10;qEQuFEI/YImXOCJep7aB8Pd1pUocRzPzRjNfDrYTN/KhdaxgMs5AENdOt9wo+D5+vs9AhIissXNM&#10;Ch4UYLl4fZljod2dD3SrYiMShEOBCkyMfSFlqA1ZDGPXEyfv7LzFmKRvpPZ4T3DbyWmW5dJiy2nB&#10;YE9rQ/WluloFtHuUm3OdVabc+a9ytcfTdfuj1NtoWH2AiDTEZ/i/vdUKpnkO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1OnxAAAANwAAAAPAAAAAAAAAAAA&#10;AAAAAKECAABkcnMvZG93bnJldi54bWxQSwUGAAAAAAQABAD5AAAAkgMAAAAA&#10;" strokeweight="1.5pt">
                  <v:stroke dashstyle="1 1" endarrow="block"/>
                </v:shape>
                <v:shape id="AutoShape 175" o:spid="_x0000_s1175" type="#_x0000_t32" style="position:absolute;left:5353;top:2325;width:23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UsYAAADcAAAADwAAAGRycy9kb3ducmV2LnhtbESPW2vCQBSE34X+h+UU+iK60UqU6Cq9&#10;go/1AvHxmD252OzZNLvV+O+7BcHHYWa+YRarztTiTK2rLCsYDSMQxJnVFRcK9rvPwQyE88gaa8uk&#10;4EoOVsuH3gITbS+8ofPWFyJA2CWooPS+SaR0WUkG3dA2xMHLbWvQB9kWUrd4CXBTy3EUxdJgxWGh&#10;xIbeSsq+t79GweTj2P+qNvnz6+n9gD+nPO2P4lSpp8fuZQ7CU+fv4Vt7rRWM4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2FLGAAAA3AAAAA8AAAAAAAAA&#10;AAAAAAAAoQIAAGRycy9kb3ducmV2LnhtbFBLBQYAAAAABAAEAPkAAACUAwAAAAA=&#10;" strokeweight="1.5pt">
                  <v:stroke dashstyle="1 1"/>
                </v:shape>
                <v:shape id="AutoShape 176" o:spid="_x0000_s1176" type="#_x0000_t32" style="position:absolute;left:704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MIMMAAADcAAAADwAAAGRycy9kb3ducmV2LnhtbERPy2rCQBTdF/oPwxW6EZ2oJUjMRLSt&#10;4FJtQZfXzM3DZu6kmanGv3cWhS4P550ue9OIK3WutqxgMo5AEOdW11wq+PrcjOYgnEfW2FgmBXdy&#10;sMyen1JMtL3xnq4HX4oQwi5BBZX3bSKlyysy6Ma2JQ5cYTuDPsCulLrDWwg3jZxGUSwN1hwaKmzp&#10;raL8+/BrFLx+nIe7el/M1pf3E/5ciuNwEh+Vehn0qwUIT73/F/+5t1rBNA5rw5lw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fTCDDAAAA3AAAAA8AAAAAAAAAAAAA&#10;AAAAoQIAAGRycy9kb3ducmV2LnhtbFBLBQYAAAAABAAEAPkAAACRAwAAAAA=&#10;" strokeweight="1.5pt">
                  <v:stroke dashstyle="1 1"/>
                </v:shape>
                <v:rect id="Rectangle 177" o:spid="_x0000_s1177" style="position:absolute;left:5181;top:3438;width:226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CE45C3" w:rsidRDefault="00CE45C3">
                        <w:pPr>
                          <w:jc w:val="center"/>
                          <w:rPr>
                            <w:sz w:val="20"/>
                            <w:szCs w:val="20"/>
                            <w:lang w:val="lt-LT"/>
                          </w:rPr>
                        </w:pPr>
                      </w:p>
                      <w:p w:rsidR="00CE45C3" w:rsidRDefault="00CE45C3">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zYMcAAADcAAAADwAAAGRycy9kb3ducmV2LnhtbESPT2vCQBTE74LfYXlCL1I3UbEldRVt&#10;FXpUW0iPr9mXP5p9G7Orpt++KxR6HGbmN8x82ZlaXKl1lWUF8SgCQZxZXXGh4PNj+/gMwnlkjbVl&#10;UvBDDpaLfm+OibY33tP14AsRIOwSVFB63yRSuqwkg25kG+Lg5bY16INsC6lbvAW4qeU4imbSYMVh&#10;ocSGXkvKToeLUTDdfA931T6frI9vX3g+5ukwnqVKPQy61QsIT53/D/+137WC8VMM9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HNgxwAAANwAAAAPAAAAAAAA&#10;AAAAAAAAAKECAABkcnMvZG93bnJldi54bWxQSwUGAAAAAAQABAD5AAAAlQMAAAAA&#10;" strokeweight="1.5pt">
                  <v:stroke dashstyle="1 1"/>
                </v:shape>
                <v:shape id="AutoShape 180" o:spid="_x0000_s1180" type="#_x0000_t32" style="position:absolute;left:6315;top:4452;width:1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tF8cAAADcAAAADwAAAGRycy9kb3ducmV2LnhtbESPW2vCQBSE3wX/w3KEvohuTEVL6iq2&#10;WuhjvUD6eJo9uWj2bJpdNf33bqHQx2FmvmEWq87U4kqtqywrmIwjEMSZ1RUXCo6Ht9ETCOeRNdaW&#10;ScEPOVgt+70FJtreeEfXvS9EgLBLUEHpfZNI6bKSDLqxbYiDl9vWoA+yLaRu8RbgppZxFM2kwYrD&#10;QokNvZaUnfcXo2C6/Rp+VLv88eW0+cTvU54OJ7NUqYdBt34G4anz/+G/9rtWEM9j+D0Tj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u0XxwAAANwAAAAPAAAAAAAA&#10;AAAAAAAAAKECAABkcnMvZG93bnJldi54bWxQSwUGAAAAAAQABAD5AAAAlQMAAAAA&#10;" strokeweight="1.5pt">
                  <v:stroke dashstyle="1 1"/>
                </v:shape>
                <v:shape id="AutoShape 181" o:spid="_x0000_s1181" type="#_x0000_t32" style="position:absolute;left:2693;top:2985;width:2500;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TN8UAAADcAAAADwAAAGRycy9kb3ducmV2LnhtbESPQWvCQBSE70L/w/IKvekmFrTEbEIV&#10;C3o0zaHH1+wzCc2+Ddk1pv31XUHwOMzMN0yaT6YTIw2utawgXkQgiCurW64VlJ8f8zcQziNr7CyT&#10;gl9ykGdPsxQTba98orHwtQgQdgkqaLzvEyld1ZBBt7A9cfDOdjDogxxqqQe8Brjp5DKKVtJgy2Gh&#10;wZ52DVU/xcUo2JWXsdyORb8/bb/iujvuD99/pVIvz9P7BoSnyT/C9/ZBK1iu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TN8UAAADcAAAADwAAAAAAAAAA&#10;AAAAAAChAgAAZHJzL2Rvd25yZXYueG1sUEsFBgAAAAAEAAQA+QAAAJMDAAAAAA==&#10;" strokeweight="1.5pt">
                  <v:stroke endarrow="block"/>
                </v:shape>
                <v:rect id="Rectangle 182" o:spid="_x0000_s1182" style="position:absolute;left:1701;top:3438;width:283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CE45C3" w:rsidRDefault="00CE45C3">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k6sUAAADcAAAADwAAAGRycy9kb3ducmV2LnhtbESPQU8CMRSE7yb8h+aReDHSZVWEhUKM&#10;xMQjLh7k9rJ9bBfa13Vb2fXfWxMTj5OZ+Saz2gzOigt1ofGsYDrJQBBXXjdcK3jfv9zOQYSIrNF6&#10;JgXfFGCzHl2tsNC+5ze6lLEWCcKhQAUmxraQMlSGHIaJb4mTd/Sdw5hkV0vdYZ/gzso8y2bSYcNp&#10;wWBLz4aqc/nlFOz8x/12uyDr+/JzMKe7m9weSKnr8fC0BBFpiP/hv/arVpA/P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k6sUAAADcAAAADwAAAAAAAAAA&#10;AAAAAAChAgAAZHJzL2Rvd25yZXYueG1sUEsFBgAAAAAEAAQA+QAAAJMDAAAAAA==&#10;" strokeweight="1.5pt">
                  <v:stroke endarrow="block"/>
                </v:shape>
                <v:rect id="Rectangle 184" o:spid="_x0000_s1184" style="position:absolute;left:8094;top:3438;width:2836;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CE45C3" w:rsidRDefault="00CE45C3">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Pagrindiniotekstotrauka2"/>
        <w:tabs>
          <w:tab w:val="left" w:pos="720"/>
        </w:tabs>
        <w:spacing w:line="240" w:lineRule="auto"/>
        <w:ind w:right="-20" w:firstLine="0"/>
      </w:pPr>
      <w:r>
        <w:lastRenderedPageBreak/>
        <w:tab/>
      </w: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iankstoformatuotas"/>
        <w:ind w:firstLine="720"/>
        <w:jc w:val="both"/>
        <w:rPr>
          <w:rFonts w:ascii="Times New Roman" w:hAnsi="Times New Roman" w:cs="Times New Roman"/>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lastRenderedPageBreak/>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CE45C3" w:rsidRDefault="00CE45C3">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CE45C3" w:rsidRDefault="00CE45C3">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CE45C3" w:rsidRDefault="00CE45C3">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CE45C3" w:rsidRDefault="00CE45C3">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yWcMA&#10;AADcAAAADwAAAGRycy9kb3ducmV2LnhtbESPQYvCMBSE78L+h/CEvWlqEZGusRRBd2+LVfH6aN62&#10;xealNtF2/70RBI/DzHzDrNLBNOJOnastK5hNIxDEhdU1lwqOh+1kCcJ5ZI2NZVLwTw7S9cdohYm2&#10;Pe/pnvtSBAi7BBVU3reJlK6oyKCb2pY4eH+2M+iD7EqpO+wD3DQyjqKFNFhzWKiwpU1FxSW/GQXb&#10;8+73ZF3t8+sm3h3dNZvdvnulPsdD9gXC0+Df4Vf7RyuI53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yWcMAAADcAAAADwAAAAAAAAAAAAAAAACYAgAAZHJzL2Rv&#10;d25yZXYueG1sUEsFBgAAAAAEAAQA9QAAAIgDAAAAAA==&#10;" filled="f" strokecolor="white">
                  <v:stroke dashstyle="1 1" endcap="round"/>
                  <o:lock v:ext="edit" aspectratio="t" text="t"/>
                </v:rect>
                <v:rect id="Rectangle 187" o:spid="_x0000_s1187" style="position:absolute;left:8301;top:1134;width:306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GMUA&#10;AADcAAAADwAAAGRycy9kb3ducmV2LnhtbESPQWvCQBSE7wX/w/KEXqRuFC1t6ioSLNSeNHrp7ZF9&#10;TUKzb2PeVuO/dwtCj8PMfMMsVr1r1Jk6qT0bmIwTUMSFtzWXBo6H96cXUBKQLTaeycCVBFbLwcMC&#10;U+svvKdzHkoVISwpGqhCaFOtpajIoYx9Sxy9b985DFF2pbYdXiLcNXqaJM/aYc1xocKWsoqKn/zX&#10;GUC3LWfb0+tnLkfZzA+jbCdfmTGPw379BipQH/7D9/aHNTCdz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kYxQAAANwAAAAPAAAAAAAAAAAAAAAAAJgCAABkcnMv&#10;ZG93bnJldi54bWxQSwUGAAAAAAQABAD1AAAAigMAAAAA&#10;" strokeweight="2.25pt">
                  <v:textbox>
                    <w:txbxContent>
                      <w:p w:rsidR="00CE45C3" w:rsidRDefault="00CE45C3">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CE45C3" w:rsidRDefault="00CE45C3">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9MYA&#10;AADcAAAADwAAAGRycy9kb3ducmV2LnhtbESPQWvCQBSE70L/w/IKvRTdVGzV1FVKaEE92ejF2yP7&#10;TEKzb9O8rab/3i0UPA4z8w2zWPWuUWfqpPZs4GmUgCIuvK25NHDYfwxnoCQgW2w8k4FfElgt7wYL&#10;TK2/8Ced81CqCGFJ0UAVQptqLUVFDmXkW+LonXznMETZldp2eIlw1+hxkrxohzXHhQpbyioqvvIf&#10;ZwDdppxsvufbXA7y/rx/zHZyzIx5uO/fXkEF6sMt/N9eWwPjyRT+zsQj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9MYAAADcAAAADwAAAAAAAAAAAAAAAACYAgAAZHJz&#10;L2Rvd25yZXYueG1sUEsFBgAAAAAEAAQA9QAAAIsDAAAAAA==&#10;" strokeweight="2.25pt">
                  <v:textbox>
                    <w:txbxContent>
                      <w:p w:rsidR="00CE45C3" w:rsidRDefault="00CE45C3">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CE45C3" w:rsidRDefault="00CE45C3">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pZ8UAAADcAAAADwAAAGRycy9kb3ducmV2LnhtbESPT2vCQBTE74V+h+UVvNWNQYqNrqKC&#10;KHiQptLza/blD2bfxuyqST+9WxA8DjPzG2a26EwtrtS6yrKC0TACQZxZXXGh4Pi9eZ+AcB5ZY22Z&#10;FPTkYDF/fZlhou2Nv+ia+kIECLsEFZTeN4mULivJoBvahjh4uW0N+iDbQuoWbwFuahlH0Yc0WHFY&#10;KLGhdUnZKb0YBfnqL/7Z8n5/TJe/eX9y6eZw7pUavHXLKQhPnX+GH+2dVhCPP+H/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PpZ8UAAADcAAAADwAAAAAAAAAA&#10;AAAAAAChAgAAZHJzL2Rvd25yZXYueG1sUEsFBgAAAAAEAAQA+QAAAJMDAAAAAA==&#10;">
                  <v:stroke dashstyle="1 1" endcap="round"/>
                </v:shape>
                <v:shape id="AutoShape 192" o:spid="_x0000_s1192"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rect id="Rectangle 193" o:spid="_x0000_s1193" style="position:absolute;left:8601;top:1591;width:234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J18YA&#10;AADcAAAADwAAAGRycy9kb3ducmV2LnhtbESPT2vCQBTE7wW/w/KEXkrdaKgtaVYRoRLopcZCPT6y&#10;L39I9m3IbmP67buC4HGYmd8w6XYynRhpcI1lBctFBIK4sLrhSsH36eP5DYTzyBo7y6TgjxxsN7OH&#10;FBNtL3ykMfeVCBB2CSqove8TKV1Rk0G3sD1x8Eo7GPRBDpXUA14C3HRyFUVrabDhsFBjT/uaijb/&#10;NQryLD6fyyPK8evw0x6a8vPJxa9KPc6n3TsIT5O/h2/tTCtYvSzh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J18YAAADcAAAADwAAAAAAAAAAAAAAAACYAgAAZHJz&#10;L2Rvd25yZXYueG1sUEsFBgAAAAAEAAQA9QAAAIsDAAAAAA==&#10;">
                  <v:stroke dashstyle="1 1" endcap="round"/>
                  <v:textbox>
                    <w:txbxContent>
                      <w:p w:rsidR="00CE45C3" w:rsidRDefault="00CE45C3">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xd8YAAADcAAAADwAAAGRycy9kb3ducmV2LnhtbESPT2sCMRTE74V+h/CEXqRm3VYpq1HU&#10;tuBRbUGPz83bP3bzsm6irt/eFASPw8z8hhlPW1OJMzWutKyg34tAEKdWl5wr+P35fv0A4Tyyxsoy&#10;KbiSg+nk+WmMibYXXtN543MRIOwSVFB4XydSurQgg65na+LgZbYx6INscqkbvAS4qWQcRUNpsOSw&#10;UGBNi4LSv83JKHj/2ndX5Tp7mx8+d3g8ZNtuf7hV6qXTzkYgPLX+Eb63l1pBPIjh/0w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sXfGAAAA3AAAAA8AAAAAAAAA&#10;AAAAAAAAoQIAAGRycy9kb3ducmV2LnhtbFBLBQYAAAAABAAEAPkAAACUAwAAAAA=&#10;" strokeweight="1.5pt">
                  <v:stroke dashstyle="1 1"/>
                </v:shape>
                <v:shape id="AutoShape 195" o:spid="_x0000_s1195" type="#_x0000_t32" style="position:absolute;left:4425;top:2034;width:3876;height:1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FZcUAAADcAAAADwAAAGRycy9kb3ducmV2LnhtbESPQU8CMRSE7yT+h+aZeCHSdRGjC4UQ&#10;iIlHWTjo7WX72C60r+u2suu/tyYmHCcz801msRqcFRfqQuNZwcMkA0Fced1wreCwf71/BhEiskbr&#10;mRT8UIDV8ma0wEL7nnd0KWMtEoRDgQpMjG0hZagMOQwT3xIn7+g7hzHJrpa6wz7BnZV5lj1Jhw2n&#10;BYMtbQxV5/LbKXj3H4/b7QtZ35dfgzlNx7n9JKXubof1HESkIV7D/+03rSCf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FZcUAAADcAAAADwAAAAAAAAAA&#10;AAAAAAChAgAAZHJzL2Rvd25yZXYueG1sUEsFBgAAAAAEAAQA+QAAAJMDAAAAAA==&#10;" strokeweight="1.5pt">
                  <v:stroke endarrow="block"/>
                </v:shape>
                <v:rect id="Rectangle 196" o:spid="_x0000_s1196" style="position:absolute;left:5061;top:2394;width:30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CE45C3" w:rsidRDefault="00CE45C3">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D+cMAAADcAAAADwAAAGRycy9kb3ducmV2LnhtbESPX2vCQBDE3wt+h2MF3+pFwVKip/iH&#10;Sgu+NIrkccmtSTC3F7JXk377XqHQx2HmN8OsNoNr1IM6qT0bmE0TUMSFtzWXBi7nt+dXUBKQLTae&#10;ycA3CWzWo6cVptb3/EmPLJQqlrCkaKAKoU21lqIihzL1LXH0br5zGKLsSm077GO5a/Q8SV60w5rj&#10;QoUt7Ssq7tmXMzA/fWSHY57XJyu94C4vqL2KMZPxsF2CCjSE//Af/W4jt1jA75l4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g/nDAAAA3AAAAA8AAAAAAAAAAAAA&#10;AAAAoQIAAGRycy9kb3ducmV2LnhtbFBLBQYAAAAABAAEAPkAAACRAwAAAAA=&#10;" strokeweight="1.5pt">
                  <v:stroke dashstyle="1 1" endarrow="block"/>
                </v:line>
                <v:rect id="Rectangle 198" o:spid="_x0000_s1198" style="position:absolute;left:2121;top:1556;width:226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PmcUA&#10;AADcAAAADwAAAGRycy9kb3ducmV2LnhtbESPQWvCQBSE7wX/w/IEb3WjEGmjq4i0olAo1YDXx+4z&#10;CWbfhuzGxP76bqHQ4zAz3zCrzWBrcafWV44VzKYJCGLtTMWFgvz8/vwCwgdkg7VjUvAgD5v16GmF&#10;mXE9f9H9FAoRIewzVFCG0GRSel2SRT91DXH0rq61GKJsC2la7CPc1nKeJAtpseK4UGJDu5L07dRZ&#10;Bfq1O/YFHz/xO/fp/tK96Y80V2oyHrZLEIGG8B/+ax+Mgn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ZxQAAANwAAAAPAAAAAAAAAAAAAAAAAJgCAABkcnMv&#10;ZG93bnJldi54bWxQSwUGAAAAAAQABAD1AAAAigMAAAAA&#10;" fillcolor="silver">
                  <v:textbox>
                    <w:txbxContent>
                      <w:p w:rsidR="00CE45C3" w:rsidRDefault="00CE45C3">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01">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CE45C3" w:rsidRDefault="00CE45C3">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rsidR="00CE45C3" w:rsidRDefault="00CE45C3">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CE45C3" w:rsidRDefault="00CE45C3">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rsidR="00CE45C3" w:rsidRDefault="00CE45C3">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CE45C3" w:rsidRDefault="00CE45C3">
                            <w:pPr>
                              <w:jc w:val="center"/>
                              <w:rPr>
                                <w:sz w:val="20"/>
                                <w:szCs w:val="20"/>
                                <w:lang w:val="lt-LT"/>
                              </w:rPr>
                            </w:pPr>
                            <w:r>
                              <w:rPr>
                                <w:lang w:val="lt-LT"/>
                              </w:rPr>
                              <w:t>Įstatinis kapitalas</w:t>
                            </w:r>
                          </w:p>
                          <w:p w:rsidR="00CE45C3" w:rsidRDefault="00CE45C3">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rsidR="00CE45C3" w:rsidRDefault="00CE45C3">
                      <w:pPr>
                        <w:jc w:val="center"/>
                        <w:rPr>
                          <w:sz w:val="20"/>
                          <w:szCs w:val="20"/>
                          <w:lang w:val="lt-LT"/>
                        </w:rPr>
                      </w:pPr>
                      <w:r>
                        <w:rPr>
                          <w:lang w:val="lt-LT"/>
                        </w:rPr>
                        <w:t>Įstatinis kapitalas</w:t>
                      </w:r>
                    </w:p>
                    <w:p w:rsidR="00CE45C3" w:rsidRDefault="00CE45C3">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CE45C3" w:rsidRPr="001D56A5" w:rsidRDefault="00CE45C3">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rsidR="00CE45C3" w:rsidRPr="001D56A5" w:rsidRDefault="00CE45C3">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CE45C3" w:rsidRDefault="00CE45C3">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rsidR="00CE45C3" w:rsidRDefault="00CE45C3">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CE45C3" w:rsidRDefault="00CE45C3">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rsidR="00CE45C3" w:rsidRDefault="00CE45C3">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02">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rsidR="0014647B" w:rsidRPr="0014647B" w:rsidRDefault="0014647B" w:rsidP="00DB7D41">
      <w:pPr>
        <w:spacing w:after="0"/>
        <w:jc w:val="both"/>
        <w:rPr>
          <w:i/>
          <w:lang w:val="lt-LT"/>
        </w:rPr>
      </w:pPr>
    </w:p>
    <w:p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lastRenderedPageBreak/>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rsidR="00093845" w:rsidRPr="0065344A" w:rsidRDefault="000D779E">
      <w:pPr>
        <w:ind w:firstLine="720"/>
        <w:rPr>
          <w:b/>
          <w:lang w:val="lt-LT" w:eastAsia="lt-LT"/>
        </w:rPr>
      </w:pPr>
      <w:r w:rsidRPr="0065344A">
        <w:rPr>
          <w:b/>
          <w:lang w:val="lt-LT" w:eastAsia="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w:t>
      </w:r>
      <w:r>
        <w:rPr>
          <w:rFonts w:ascii="Times New Roman" w:hAnsi="Times New Roman" w:cs="Times New Roman"/>
          <w:sz w:val="24"/>
          <w:szCs w:val="24"/>
          <w:lang w:val="lt-LT"/>
        </w:rPr>
        <w:lastRenderedPageBreak/>
        <w:t>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lastRenderedPageBreak/>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rsidR="00093845" w:rsidRDefault="000D779E">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Antrat1"/>
        <w:ind w:firstLine="720"/>
        <w:jc w:val="both"/>
        <w:rPr>
          <w:lang w:val="lt-LT"/>
        </w:rPr>
      </w:pPr>
      <w:r>
        <w:rPr>
          <w:lang w:val="lt-LT"/>
        </w:rPr>
        <w:t>Komentaras</w:t>
      </w:r>
    </w:p>
    <w:p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w:t>
      </w:r>
      <w:r w:rsidRPr="003B2D52">
        <w:rPr>
          <w:b/>
        </w:rPr>
        <w:lastRenderedPageBreak/>
        <w:t>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Antrat1"/>
        <w:spacing w:after="0"/>
        <w:jc w:val="both"/>
        <w:rPr>
          <w:rFonts w:ascii="Arial Unicode MS" w:hAnsi="Arial Unicode MS"/>
          <w:lang w:val="lt-LT"/>
        </w:rPr>
      </w:pPr>
      <w:bookmarkStart w:id="476" w:name="_42_STRAIPSNIS._Turto"/>
      <w:bookmarkEnd w:id="476"/>
      <w:r w:rsidRPr="007447B6">
        <w:rPr>
          <w:bCs w:val="0"/>
          <w:lang w:val="lt-LT"/>
        </w:rPr>
        <w:t>42 STRAIPSNIS. Turto vertės padidėjimo pajamos reorganizavimo ir perleidimo atvejais</w:t>
      </w:r>
    </w:p>
    <w:p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lastRenderedPageBreak/>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lastRenderedPageBreak/>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Antrat1"/>
        <w:ind w:firstLine="720"/>
        <w:jc w:val="both"/>
        <w:rPr>
          <w:lang w:val="lt-LT"/>
        </w:rPr>
      </w:pPr>
      <w:bookmarkStart w:id="477" w:name="_Komentaras"/>
      <w:bookmarkEnd w:id="477"/>
      <w:r>
        <w:rPr>
          <w:lang w:val="lt-LT"/>
        </w:rPr>
        <w:t xml:space="preserve">Komentaras </w:t>
      </w:r>
    </w:p>
    <w:p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b/>
          <w:bCs/>
          <w:lang w:val="lt-LT"/>
        </w:rPr>
      </w:pPr>
      <w:r>
        <w:rPr>
          <w:b/>
          <w:bCs/>
          <w:lang w:val="lt-LT"/>
        </w:rPr>
        <w:lastRenderedPageBreak/>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Pagrindiniotekstotrauka"/>
        <w:tabs>
          <w:tab w:val="left" w:pos="720"/>
          <w:tab w:val="left" w:pos="1077"/>
          <w:tab w:val="left" w:pos="1418"/>
        </w:tabs>
        <w:ind w:firstLine="180"/>
        <w:rPr>
          <w:lang w:val="lt-LT"/>
        </w:rPr>
      </w:pPr>
      <w:r>
        <w:rPr>
          <w:lang w:val="lt-LT"/>
        </w:rPr>
        <w:lastRenderedPageBreak/>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lastRenderedPageBreak/>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 xml:space="preserve">Atvejai, kuriais už akcijas sumokėtos kainos ir už jas įsigyto kito vieneto grynojo turto, įvertinto tikrąja rinkos kaina, skirtumas </w:t>
      </w:r>
      <w:r>
        <w:rPr>
          <w:rFonts w:ascii="Times New Roman" w:hAnsi="Times New Roman"/>
          <w:szCs w:val="24"/>
        </w:rPr>
        <w:lastRenderedPageBreak/>
        <w:t>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lastRenderedPageBreak/>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Pagrindiniotekstotrauka"/>
        <w:tabs>
          <w:tab w:val="left" w:pos="720"/>
          <w:tab w:val="left" w:pos="1077"/>
          <w:tab w:val="left" w:pos="1418"/>
        </w:tabs>
        <w:rPr>
          <w:lang w:val="lt-LT"/>
        </w:rPr>
      </w:pPr>
      <w:r w:rsidRPr="0065344A">
        <w:rPr>
          <w:lang w:val="lt-LT"/>
        </w:rPr>
        <w:t>7 pavyzdys</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prastasiniatinklio"/>
        <w:spacing w:before="0" w:beforeAutospacing="0" w:after="0" w:afterAutospacing="0"/>
        <w:ind w:firstLine="720"/>
        <w:jc w:val="both"/>
      </w:pPr>
    </w:p>
    <w:p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lastRenderedPageBreak/>
        <w:t>perleidžiant veiklą kaip kompleksą arba vieną ar daugiau veiklos dalių,</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w:t>
      </w:r>
      <w:r w:rsidRPr="003E272C">
        <w:lastRenderedPageBreak/>
        <w:t>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Po metų nuo reorganizavimo UAB „A“ už 3000 Lt pardavė UAB „D“ ir UAB „E“ akcijas. Tokiu atveju laikoma, kad UAB „A“ 2010 m. balandžio mėn. už UAB „C“ akcijas mainais gautų UAB „D“ ir UAB „E“ akcijų neišlaikė 3 metus, kaip tai nustatyta 42 str. 10 dalyje. Todėl UAB „A“ 2010 </w:t>
      </w:r>
      <w:r w:rsidRPr="003E272C">
        <w:lastRenderedPageBreak/>
        <w:t>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w:t>
      </w:r>
      <w:r w:rsidRPr="003E272C">
        <w:rPr>
          <w:rFonts w:ascii="TimesLT" w:hAnsi="TimesLT" w:cs="Arial Unicode MS"/>
          <w:lang w:val="nl-NL"/>
        </w:rPr>
        <w:lastRenderedPageBreak/>
        <w:t xml:space="preserve">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rsidR="00093845" w:rsidRDefault="00093845">
      <w:pPr>
        <w:pStyle w:val="Pagrindinistekstas"/>
        <w:ind w:left="2410" w:hanging="1690"/>
        <w:rPr>
          <w:b/>
          <w:bCs/>
          <w:color w:val="000000"/>
          <w:lang w:val="lt-LT"/>
        </w:rPr>
      </w:pPr>
      <w:bookmarkStart w:id="478" w:name="_43_straipsnis._Nuostoliai"/>
      <w:bookmarkStart w:id="479" w:name="straipsnis43_2"/>
      <w:bookmarkEnd w:id="478"/>
    </w:p>
    <w:p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479"/>
    </w:p>
    <w:p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Pagrindiniotekstotrauka"/>
        <w:rPr>
          <w:b/>
          <w:lang w:val="lt-LT"/>
        </w:rPr>
      </w:pPr>
      <w:r>
        <w:rPr>
          <w:b/>
          <w:lang w:val="lt-LT"/>
        </w:rP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w:t>
      </w:r>
      <w:r>
        <w:rPr>
          <w:rFonts w:ascii="Times New Roman" w:hAnsi="Times New Roman" w:cs="Times New Roman"/>
          <w:sz w:val="24"/>
          <w:szCs w:val="24"/>
          <w:lang w:val="lt-LT"/>
        </w:rPr>
        <w:lastRenderedPageBreak/>
        <w:t xml:space="preserve">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 xml:space="preserve">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w:t>
      </w:r>
      <w:r>
        <w:rPr>
          <w:rFonts w:ascii="Times New Roman" w:hAnsi="Times New Roman" w:cs="Times New Roman"/>
          <w:sz w:val="24"/>
          <w:szCs w:val="24"/>
        </w:rPr>
        <w:lastRenderedPageBreak/>
        <w:t>neperkeltų mokestinių laikotarpių nuostolių perkėlimas į kitus mokestinius laikotarpius nutraukiamas (žr. PMĮ 30 str. 4 dalies komentarą).</w:t>
      </w:r>
    </w:p>
    <w:p w:rsidR="00093845" w:rsidRDefault="0014647B">
      <w:pPr>
        <w:pStyle w:val="Tekstoblokas"/>
      </w:pPr>
      <w:r>
        <w:t xml:space="preserve">            </w:t>
      </w:r>
      <w:r w:rsidR="000D779E">
        <w:t xml:space="preserve">(Pakeista pagal 2012-12-10 VMI prie FM raštą </w:t>
      </w:r>
      <w:r w:rsidR="000D779E">
        <w:rPr>
          <w:bCs/>
        </w:rPr>
        <w:t>Nr. (32.42-31-1)-RM-6814)</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w:t>
      </w:r>
      <w:r>
        <w:rPr>
          <w:lang w:val="lt-LT"/>
        </w:rPr>
        <w:lastRenderedPageBreak/>
        <w:t xml:space="preserve">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Pagrindiniotekstotrauka"/>
        <w:ind w:firstLine="540"/>
        <w:rPr>
          <w:b/>
          <w:lang w:val="lt-LT"/>
        </w:rPr>
      </w:pPr>
      <w:r>
        <w:rPr>
          <w:b/>
          <w:lang w:val="lt-LT"/>
        </w:rPr>
        <w:lastRenderedPageBreak/>
        <w:t>Komentaras</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Jei perleidžiantysis vienetas PMĮ 41 str. 2 d. 5, 6 ir 8 punktuose nustatytais atvejais perleidžia veiklą ar veiklos dalį ir įsigyjančiajam vienetui perduoda tai veiklai ar jos daliai tenkančius mokestinio 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Pagrindinistekstas"/>
        <w:ind w:firstLine="720"/>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Pr>
          <w:lang w:val="lt-LT"/>
        </w:rPr>
        <w:t xml:space="preserve">UAB „A“, kurios veikla – prekyba ir krovinių vežimas transporto priemonėmis, PMĮ 41 str. 2 d. 5 punkte nustatytomis sąlygomis 2007 m. lapkričio 5 d. perleido krovinių vežimo transporto priemonėmis veiklą UAB „Z“. UAB „A“, 2005 m. deklaravo 30 000 Lt, 2006 m. - 35000 Lt veiklos mokestinių nuostolių (šios nuostolių sumos dar nebuvo perkeltos į kitus metus PMĮ 30 straipsnyje nustatyta tvarka).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Pr>
          <w:lang w:val="lt-LT"/>
        </w:rPr>
        <w:t>UAB „A“ nustatė, kad UAB „Z“ perleidžiamos krovinių vežimo veiklos dar neperkelti į kitus metus mokestiniai nuostoliai sudarė: 2005 mokestinių metų - 12 000 Lt, 2006  – 14000 Lt.</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Nuo 2007 m. sausio 1 d. iki 2007 m. lapkričio 5 d. (t.y. nuo mokestinio laikotarpio, kurį įvyko veiklos perleidimas pradžios iki perleidimo pabaigos)</w:t>
      </w:r>
      <w:r>
        <w:rPr>
          <w:rFonts w:ascii="Times New Roman" w:hAnsi="Times New Roman" w:cs="Times New Roman"/>
          <w:sz w:val="24"/>
          <w:lang w:val="lt-LT"/>
        </w:rPr>
        <w:t xml:space="preserve"> apskaitoje apskaičiuoti krovinių pervežimo veiklos mokestiniai nuostoliai sudarė 8000 Lt.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t>UAB „A“ iš viso perdavė UAB „Z“ 34 000 Lt (12 000 Lt +14 0000 Lt +8000 Lt) krovinių vežimo veiklos mokestinių nuostolių.</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Apskaičiuodama 2007 mokestinių metų apmokestinamąjį pelną, UAB „A“ į mokesčio bazę neturi įtraukti UAB „Z“ perduotų 8000 Lt krovinių vežimo veiklos mokestinių nuostolių</w:t>
      </w:r>
      <w:r>
        <w:rPr>
          <w:rFonts w:ascii="Times New Roman" w:hAnsi="Times New Roman" w:cs="Times New Roman"/>
          <w:sz w:val="24"/>
          <w:lang w:val="lt-LT"/>
        </w:rPr>
        <w:t xml:space="preserve"> (šių nuostolių suma </w:t>
      </w:r>
      <w:r>
        <w:rPr>
          <w:rFonts w:ascii="Times New Roman" w:hAnsi="Times New Roman" w:cs="Times New Roman"/>
          <w:sz w:val="24"/>
          <w:szCs w:val="24"/>
          <w:lang w:val="lt-LT"/>
        </w:rPr>
        <w:t xml:space="preserve">UAB „A“ </w:t>
      </w:r>
      <w:r>
        <w:rPr>
          <w:rFonts w:ascii="Times New Roman" w:hAnsi="Times New Roman" w:cs="Times New Roman"/>
          <w:sz w:val="24"/>
          <w:lang w:val="lt-LT"/>
        </w:rPr>
        <w:t xml:space="preserve">turi padidinti 2007 mokestinių metų apmokestinamąjį pelną).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t xml:space="preserve">Taip pat </w:t>
      </w:r>
      <w:r>
        <w:rPr>
          <w:rFonts w:ascii="Times New Roman" w:hAnsi="Times New Roman" w:cs="Times New Roman"/>
          <w:sz w:val="24"/>
          <w:szCs w:val="24"/>
          <w:lang w:val="lt-LT"/>
        </w:rPr>
        <w:t>UAB „A“</w:t>
      </w:r>
      <w:r>
        <w:rPr>
          <w:rFonts w:ascii="Times New Roman" w:hAnsi="Times New Roman" w:cs="Times New Roman"/>
          <w:sz w:val="24"/>
          <w:lang w:val="lt-LT"/>
        </w:rPr>
        <w:t xml:space="preserve"> turi sumažinti PMĮ 30 straipsnyje nustatyta tvarka iš pajamų atskaitomas praėjusių laikotarpių veiklos mokestinių nuostolių sumas (2005 mokestinių metų veiklos mokestinius nuostolius sumažinti UAB „Z“ perduota 12 000 Lt nuostolių suma, o 2006 mokestinių metų – 14000 Lt nuostolių suma). </w:t>
      </w:r>
    </w:p>
    <w:p w:rsidR="00093845" w:rsidRDefault="000D779E">
      <w:pPr>
        <w:pStyle w:val="HTMLiankstoformatuotas"/>
        <w:jc w:val="both"/>
        <w:rPr>
          <w:lang w:val="lt-LT"/>
        </w:rPr>
      </w:pPr>
      <w:r>
        <w:rPr>
          <w:rFonts w:ascii="Times New Roman" w:hAnsi="Times New Roman" w:cs="Times New Roman"/>
          <w:sz w:val="24"/>
          <w:szCs w:val="24"/>
          <w:lang w:val="lt-LT"/>
        </w:rPr>
        <w:tab/>
      </w:r>
    </w:p>
    <w:p w:rsidR="00093845" w:rsidRDefault="000D779E">
      <w:pPr>
        <w:pStyle w:val="Pagrindinistekstas"/>
        <w:ind w:firstLine="540"/>
        <w:rPr>
          <w:b/>
          <w:lang w:val="lt-LT"/>
        </w:rPr>
      </w:pPr>
      <w:r>
        <w:rPr>
          <w:b/>
          <w:lang w:val="lt-LT"/>
        </w:rPr>
        <w:lastRenderedPageBreak/>
        <w:t>4. Kai reorganizavimas vykdomas 41 straipsnio 2 dalies 7 punkte nurodytu atveju, vienetai nuostolių perkėlimą tęsia neatsižvelgdami į šio straipsnio 1, 2 ir 3 dalių nuostatas.</w:t>
      </w:r>
    </w:p>
    <w:p w:rsidR="00093845" w:rsidRDefault="000D779E">
      <w:pPr>
        <w:pStyle w:val="Pagrindiniotekstotrauka"/>
        <w:ind w:firstLine="540"/>
        <w:rPr>
          <w:b/>
          <w:lang w:val="lt-LT"/>
        </w:rPr>
      </w:pPr>
      <w:r>
        <w:rPr>
          <w:b/>
          <w:lang w:val="lt-LT"/>
        </w:rPr>
        <w:t xml:space="preserve">Komentaras </w:t>
      </w:r>
    </w:p>
    <w:p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lastRenderedPageBreak/>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t xml:space="preserve"> </w:t>
      </w:r>
      <w:r w:rsidR="0014647B">
        <w:rPr>
          <w:lang w:val="lt-LT"/>
        </w:rPr>
        <w:t xml:space="preserve">           </w:t>
      </w:r>
      <w:r>
        <w:t>(Papildyta pagal VMI prie FM raštą 2012-03-05 Nr. (18.18-31-1)-R-2118)</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2006 metais jis patyrė 5 000 Lt, 2007 metais – 10 000 Lt, o 2008 metais – 5 000 Lt mokestinius nuostolius. </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Pr>
          <w:rFonts w:ascii="Times New Roman" w:hAnsi="Times New Roman"/>
          <w:bCs/>
          <w:sz w:val="24"/>
          <w:lang w:val="lt-LT"/>
        </w:rPr>
        <w:t>2009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Vienetas Y vykdo tą pačią veiklą kaip ir vienetas X, t.y. prekiauja automobiliais. 2009 metais vienetas Y gavo 8 000 Lt pelną ir į 2009</w:t>
      </w:r>
      <w:r>
        <w:rPr>
          <w:rFonts w:ascii="Times New Roman" w:hAnsi="Times New Roman"/>
          <w:b/>
          <w:sz w:val="24"/>
          <w:szCs w:val="24"/>
          <w:lang w:val="lt-LT"/>
        </w:rPr>
        <w:t xml:space="preserve"> </w:t>
      </w:r>
      <w:r>
        <w:rPr>
          <w:rFonts w:ascii="Times New Roman" w:hAnsi="Times New Roman"/>
          <w:sz w:val="24"/>
          <w:szCs w:val="24"/>
          <w:lang w:val="lt-LT"/>
        </w:rPr>
        <w:t>mokestinius metus perkėlė 5 000 Lt 2006 mokestiniais metais ir 3 000 Lt 2007 mokestiniais metais susidariusių nuostolių dalį.</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Pr>
          <w:rFonts w:ascii="Times New Roman" w:hAnsi="Times New Roman"/>
          <w:sz w:val="24"/>
          <w:szCs w:val="24"/>
          <w:lang w:val="lt-LT"/>
        </w:rPr>
        <w:t>2010 metais vienetas Y pakeitė veiklos pobūdį ir pradėjo vykdyti nekilnojamo turto nuomos veiklą, iš kurios tais metais gavo 7 000 Lt pelno. Kadangi vienetas Y pertvarkyto vieneto X veiklą vykdė trumpiau kaip 3 metus, jis turi perskaičiuoti 2009 mokestinių metų apmokestinamąjį pelną ir pelno mokestį bei pateikti mokesčių administratoriui patikslintą to mokestinio laikotarpio pelno mokesčio deklaraciją.</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rsidR="00093845" w:rsidRDefault="000D779E">
      <w:pPr>
        <w:pStyle w:val="Antrat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 xml:space="preserve">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w:t>
      </w:r>
      <w:r>
        <w:rPr>
          <w:rFonts w:ascii="Times New Roman" w:hAnsi="Times New Roman"/>
          <w:szCs w:val="24"/>
        </w:rPr>
        <w:lastRenderedPageBreak/>
        <w:t>tęsiančiai veiklą per nuolatinę buveinę Lietuvoje, leidžiama perimti šio Lietuvos vieneto mokestinio laikotarpio nuostolius, susidariusius ir dar neperkeltus iki registruotos buveinės perkėlimo, ir tęsti jų perkėlimą PMĮ 30 straipsnyje nustatyta tvarka.</w:t>
      </w:r>
    </w:p>
    <w:p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093845" w:rsidRDefault="000D779E">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093845" w:rsidRPr="0014647B" w:rsidRDefault="000D779E" w:rsidP="00CE6C73">
      <w:pPr>
        <w:spacing w:after="0"/>
        <w:jc w:val="both"/>
        <w:rPr>
          <w:b/>
          <w:i/>
          <w:lang w:val="lt-LT"/>
        </w:rPr>
      </w:pPr>
      <w:r w:rsidRPr="0014647B">
        <w:rPr>
          <w:b/>
          <w:i/>
          <w:lang w:val="lt-LT"/>
        </w:rPr>
        <w:t>(</w:t>
      </w:r>
      <w:r w:rsidRPr="0014647B">
        <w:rPr>
          <w:i/>
          <w:iCs/>
          <w:lang w:val="lt-LT"/>
        </w:rPr>
        <w:t>KEISTA: 2013 12 12 įstatymu Nr. XII-661 (nuo 2013 12 30)</w:t>
      </w:r>
      <w:r w:rsidR="00E34925" w:rsidRPr="0014647B">
        <w:rPr>
          <w:i/>
          <w:iCs/>
          <w:lang w:val="lt-LT"/>
        </w:rPr>
        <w:t>,</w:t>
      </w:r>
      <w:r w:rsidR="00A406E6" w:rsidRPr="0014647B">
        <w:rPr>
          <w:i/>
          <w:lang w:val="lt-LT"/>
        </w:rPr>
        <w:t xml:space="preserve"> </w:t>
      </w:r>
      <w:r w:rsidR="00A406E6" w:rsidRPr="0014647B">
        <w:rPr>
          <w:i/>
          <w:iCs/>
          <w:lang w:val="lt-LT"/>
        </w:rPr>
        <w:t>taikoma, apskaičiuojant 2014 metų ir vėlesnių metų mokestinių laikotarpių pelno mokestį</w:t>
      </w:r>
      <w:r w:rsidR="00A406E6" w:rsidRPr="0014647B">
        <w:rPr>
          <w:i/>
          <w:lang w:val="lt-LT"/>
        </w:rPr>
        <w:t>)</w:t>
      </w:r>
    </w:p>
    <w:p w:rsidR="00093845" w:rsidRPr="0014647B" w:rsidRDefault="00093845">
      <w:pPr>
        <w:pStyle w:val="tajtip"/>
        <w:spacing w:before="0" w:beforeAutospacing="0" w:after="0" w:afterAutospacing="0"/>
        <w:ind w:firstLine="720"/>
        <w:jc w:val="both"/>
        <w:rPr>
          <w:b/>
          <w:i/>
        </w:rPr>
      </w:pPr>
    </w:p>
    <w:p w:rsidR="00093845" w:rsidRDefault="000D779E">
      <w:pPr>
        <w:pStyle w:val="tajtip"/>
        <w:spacing w:before="0" w:beforeAutospacing="0" w:after="0" w:afterAutospacing="0"/>
        <w:ind w:firstLine="720"/>
        <w:jc w:val="both"/>
        <w:rPr>
          <w:b/>
        </w:rPr>
      </w:pPr>
      <w:r>
        <w:rPr>
          <w:b/>
        </w:rPr>
        <w:t>Komentaras</w:t>
      </w:r>
    </w:p>
    <w:p w:rsidR="00093845" w:rsidRDefault="000D779E">
      <w:pPr>
        <w:pStyle w:val="tajtip"/>
        <w:spacing w:before="0" w:beforeAutospacing="0" w:after="0" w:afterAutospacing="0"/>
        <w:ind w:firstLine="720"/>
        <w:jc w:val="both"/>
      </w:pPr>
      <w:r>
        <w:t xml:space="preserve">1. Komentuojamo straipsnio papildymas 7 dalimi yra susijęs su </w:t>
      </w:r>
      <w:r>
        <w:rPr>
          <w:color w:val="000000"/>
        </w:rPr>
        <w:t xml:space="preserve">perkeliamų mokestinio laikotarpio nuostolių dydžio ribojimo normomis, įtvirtintomis PMĮ 30 straipsnyje pagal </w:t>
      </w:r>
      <w:r>
        <w:t xml:space="preserve">PMĮ 30 straipsnio 4 dalies pakeitimus (pagal 2013 m. gruodžio 12 d. įstatymo Nr. XII-661 redakciją), taikomus, </w:t>
      </w:r>
      <w:r>
        <w:rPr>
          <w:color w:val="000000"/>
        </w:rPr>
        <w:t>a</w:t>
      </w:r>
      <w:r>
        <w:t>pskaičiuojant 2014 metų ir vėlesnių metų mokestinių laikotarpių apmokestinamąjį pelną.</w:t>
      </w:r>
    </w:p>
    <w:p w:rsidR="00093845" w:rsidRDefault="000D779E">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093845" w:rsidRDefault="000D779E">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reorganizavimo ir perleidimo atvejais, perkėlimas gali būti tęsiamas tik šiose dalyse nustatyta tvarka. Tačiau, apskaičiuojant 2014 metų ir vėlesnių metų mokestinių laikotarpių apmokestinamąjį pelną,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5 procentų mokesčio tarifą (žr. PMĮ 30 str. 4 dalies komentarą).</w:t>
      </w:r>
    </w:p>
    <w:p w:rsidR="00093845" w:rsidRDefault="00093845">
      <w:pPr>
        <w:pStyle w:val="tajtip"/>
        <w:spacing w:before="0" w:beforeAutospacing="0" w:after="0" w:afterAutospacing="0"/>
        <w:ind w:firstLine="720"/>
        <w:jc w:val="both"/>
      </w:pPr>
    </w:p>
    <w:p w:rsidR="00093845" w:rsidRDefault="000D779E">
      <w:pPr>
        <w:pStyle w:val="tajtip"/>
        <w:spacing w:before="0" w:beforeAutospacing="0" w:after="0" w:afterAutospacing="0"/>
        <w:ind w:firstLine="720"/>
        <w:jc w:val="both"/>
        <w:rPr>
          <w:bCs/>
        </w:rPr>
      </w:pPr>
      <w:r>
        <w:rPr>
          <w:bCs/>
        </w:rPr>
        <w:t>Pavyzdys</w:t>
      </w:r>
    </w:p>
    <w:p w:rsidR="00093845" w:rsidRPr="0065344A" w:rsidRDefault="00093845">
      <w:pPr>
        <w:pStyle w:val="Pagrindiniotekstotrauka"/>
        <w:ind w:firstLine="529"/>
        <w:rPr>
          <w:bCs/>
          <w:lang w:val="lt-LT"/>
        </w:rPr>
      </w:pP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sidRPr="0065344A">
        <w:rPr>
          <w:bCs/>
          <w:lang w:val="lt-LT"/>
        </w:rPr>
        <w:t xml:space="preserve">Bendrovė A, kurios veikla – baldų gamyba, 2014 m. spalio mėn. 31 d. buvo prijungta (pagal PMĮ 41 straipsnio 2 dalies 1 punktą) prie bendrovės B, kurioje baldų gamybos veikla bus tęsiama toliau. </w:t>
      </w:r>
      <w:r>
        <w:rPr>
          <w:bCs/>
        </w:rPr>
        <w:t xml:space="preserve">Bendrovės B 2014 mokestiniai metai prasideda 2014 m. spalio 1 d. ir baigiasi 2015 m. rugsėjo 30 d. </w:t>
      </w: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Pr>
          <w:bCs/>
        </w:rPr>
        <w:t xml:space="preserve">Bendrovė A bendrovei B perdavė 200 000 Lt (57 924 Eur) baldų gamybos veiklos mokestinių nuostolių, apskaičiuotų už 2013 metus ir už 2014 metų laikotarpį nuo sausio 1 d. iki spalio 30 d. (bendrovė B atitiks PMĮ 43 straipsnio 1 ir 2 dalyse nustatytas sąlygas dėl baldų gamybos veiklos tęstinumo). </w:t>
      </w: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Pr>
          <w:bCs/>
        </w:rPr>
        <w:t>Bendrovės B 2013 mokestinių metų veiklos nuostoliai sudarė 20 000 Lt (5792 Eur) (vertybinių popierių ir / ar išvestinių finansinių priemonių perleidimo nuostolių bendrovė neturėjo). Bendrovės B apmokestinamasis pelnas apmokestinamas, taikant pagrindinį 15 proc. mokesčio tarifą.</w:t>
      </w:r>
    </w:p>
    <w:p w:rsidR="00093845" w:rsidRDefault="000D779E" w:rsidP="00493ABE">
      <w:pPr>
        <w:pBdr>
          <w:top w:val="single" w:sz="4" w:space="1" w:color="auto"/>
          <w:left w:val="single" w:sz="4" w:space="4" w:color="auto"/>
          <w:bottom w:val="single" w:sz="4" w:space="1" w:color="auto"/>
          <w:right w:val="single" w:sz="4" w:space="4" w:color="auto"/>
        </w:pBdr>
        <w:ind w:firstLine="720"/>
        <w:jc w:val="both"/>
        <w:rPr>
          <w:bCs/>
        </w:rPr>
      </w:pPr>
      <w:r>
        <w:rPr>
          <w:bCs/>
        </w:rPr>
        <w:t xml:space="preserve">Už 2014 mokestinius metus bendrovė B apskaičiavo 63 857 Eur apmokestinamojo pelno, apskaičiuoto </w:t>
      </w:r>
      <w:r>
        <w:t>iš pajamų atėmus neapmokestinamąsias pajamas, leidžiamus atskaitymus ir ribojamų dydžių leidžiamus atskaitymus, išskyrus ankstesnių metų mokestinių laikotarpių nuostolius. Iš</w:t>
      </w:r>
      <w:r>
        <w:rPr>
          <w:bCs/>
        </w:rPr>
        <w:t xml:space="preserve"> bendrovės B taip apskaičiuoto apmokestinamojo pelno atskaitoma jos ankstesnių mokestinių laikotarpių ir iš bendrovės A perimtų bendrovėje tęsiamos baldų gamybos veiklos nuostolių suma negali būti didesnė, kaip 44 700 Eur (70 proc. nuo 63 857 Eur apmokestinamojo pelno sumos).</w:t>
      </w:r>
    </w:p>
    <w:p w:rsidR="00093845" w:rsidRDefault="00093845" w:rsidP="00493ABE">
      <w:pPr>
        <w:pBdr>
          <w:top w:val="single" w:sz="4" w:space="1" w:color="auto"/>
          <w:left w:val="single" w:sz="4" w:space="4" w:color="auto"/>
          <w:bottom w:val="single" w:sz="4" w:space="1" w:color="auto"/>
          <w:right w:val="single" w:sz="4" w:space="4" w:color="auto"/>
        </w:pBdr>
        <w:ind w:firstLine="720"/>
        <w:jc w:val="both"/>
        <w:rPr>
          <w:bCs/>
        </w:rPr>
      </w:pPr>
    </w:p>
    <w:p w:rsidR="00093845" w:rsidRDefault="000D779E">
      <w:pPr>
        <w:ind w:firstLine="720"/>
        <w:jc w:val="both"/>
        <w:rPr>
          <w:iCs/>
          <w:lang w:val="lt-LT"/>
        </w:rPr>
      </w:pPr>
      <w:r>
        <w:rPr>
          <w:iCs/>
          <w:lang w:val="lt-LT"/>
        </w:rPr>
        <w:t>(Papildyta pagal VMI prie FM 2014-12-18 raštą Nr. (32.42-31-1)-RM-21112)</w:t>
      </w:r>
    </w:p>
    <w:p w:rsidR="00093845" w:rsidRDefault="00093845">
      <w:pPr>
        <w:pStyle w:val="HTMLiankstoformatuotas"/>
        <w:tabs>
          <w:tab w:val="left" w:pos="720"/>
          <w:tab w:val="left" w:pos="1077"/>
          <w:tab w:val="left" w:pos="1418"/>
        </w:tabs>
        <w:ind w:firstLine="709"/>
        <w:jc w:val="both"/>
        <w:rPr>
          <w:rFonts w:ascii="Times New Roman" w:hAnsi="Times New Roman"/>
          <w:b/>
          <w:bCs/>
          <w:sz w:val="24"/>
          <w:lang w:val="lt-LT"/>
        </w:rPr>
      </w:pPr>
    </w:p>
    <w:p w:rsidR="00093845" w:rsidRPr="00CE6C73" w:rsidRDefault="000D779E" w:rsidP="00DB7D41">
      <w:pPr>
        <w:spacing w:after="0"/>
        <w:jc w:val="both"/>
        <w:rPr>
          <w:color w:val="000000"/>
          <w:lang w:eastAsia="lt-LT"/>
        </w:rPr>
      </w:pPr>
      <w:bookmarkStart w:id="480" w:name="_44_straipsnis._Nuolatinės"/>
      <w:bookmarkEnd w:id="480"/>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Antrat1"/>
        <w:tabs>
          <w:tab w:val="left" w:pos="720"/>
        </w:tabs>
        <w:jc w:val="both"/>
        <w:rPr>
          <w:rFonts w:ascii="Times New Roman" w:hAnsi="Times New Roman"/>
          <w:lang w:val="lt-LT"/>
        </w:rPr>
      </w:pPr>
      <w:bookmarkStart w:id="481" w:name="_45_straipsnis._Turto"/>
      <w:bookmarkEnd w:id="481"/>
    </w:p>
    <w:p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 xml:space="preserve">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w:t>
      </w:r>
      <w:r>
        <w:rPr>
          <w:rFonts w:ascii="Times New Roman" w:hAnsi="Times New Roman"/>
          <w:sz w:val="24"/>
          <w:lang w:val="lt-LT"/>
        </w:rPr>
        <w:lastRenderedPageBreak/>
        <w:t>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Antrat4"/>
        <w:ind w:right="-5" w:hanging="567"/>
      </w:pPr>
      <w:bookmarkStart w:id="482" w:name="_46_straipsnis._Apskaitos"/>
      <w:bookmarkEnd w:id="482"/>
      <w:r>
        <w:t>46 STRAIPSNIS. Apskaitos ataskaitos</w:t>
      </w:r>
    </w:p>
    <w:p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lastRenderedPageBreak/>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lastRenderedPageBreak/>
        <w:t>IX</w:t>
      </w:r>
      <w:r>
        <w:rPr>
          <w:b/>
          <w:bCs/>
          <w:color w:val="000000"/>
          <w:vertAlign w:val="superscript"/>
        </w:rPr>
        <w:t>1</w:t>
      </w:r>
      <w:r>
        <w:rPr>
          <w:b/>
          <w:bCs/>
          <w:color w:val="000000"/>
        </w:rPr>
        <w:t xml:space="preserve"> SKYRIUS</w:t>
      </w:r>
    </w:p>
    <w:p w:rsidR="00093845" w:rsidRDefault="000D779E">
      <w:pPr>
        <w:pStyle w:val="Antrat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483"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rsidR="0014647B" w:rsidRPr="0014647B" w:rsidRDefault="0014647B" w:rsidP="00DB7D41">
      <w:pPr>
        <w:spacing w:after="0"/>
        <w:ind w:right="-82"/>
        <w:jc w:val="both"/>
        <w:rPr>
          <w:bCs/>
          <w:i/>
        </w:rPr>
      </w:pP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lastRenderedPageBreak/>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484"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484"/>
      <w:r>
        <w:t xml:space="preserve"> priemonėms priskiriamos motorinės</w:t>
      </w:r>
      <w:bookmarkStart w:id="485" w:name="17z"/>
      <w:r>
        <w:t xml:space="preserve"> </w:t>
      </w:r>
      <w:hyperlink r:id="rId103" w:anchor="18z#18z" w:history="1">
        <w:r>
          <w:t>transporto</w:t>
        </w:r>
      </w:hyperlink>
      <w:bookmarkEnd w:id="485"/>
      <w:r>
        <w:t xml:space="preserve"> priemonės ar jų junginiai (sąstatai), sukonstruoti, pritaikyti ir naudojami kroviniams vežti keliais. Tai – krovininiai automobiliai, priekabos ir puspriekabės.</w:t>
      </w:r>
    </w:p>
    <w:p w:rsidR="00093845" w:rsidRDefault="000D779E">
      <w:pPr>
        <w:ind w:firstLine="720"/>
        <w:jc w:val="both"/>
      </w:pPr>
      <w:r>
        <w:t xml:space="preserve">Krovininis automobilis – motorinė </w:t>
      </w:r>
      <w:bookmarkStart w:id="486"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486"/>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lastRenderedPageBreak/>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093845" w:rsidRDefault="000D779E">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yra didesnė nei 50 procentų už šį mokestinį laikotarpį apskaičiuoto apmokestinamojo pelno sumos, tai šią sumą viršijanti įsigijimo kainos dalis gali būti perkeliama ne ilgiau kaip keturis vienas po kito einančius mokestinius metus.</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 xml:space="preserve">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w:t>
      </w:r>
      <w:r>
        <w:lastRenderedPageBreak/>
        <w:t>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Vienetas, teikiantis krovinių pervežimo paslaugas, 2013 metais įsigijo du naujus krovininius automobilius – vilkikus – po 220 tūkst. litų, 2014 metais – penkis naujus vilkikus po 250 tūkst. litų ir dvi naujas priekabas po 115 tūkst. litų, o 2015 metais – du naujus krovininius automobilius – vilkikus – po 100 tūkst. eurų. Šis vieneto įsigytas turtas tenkina nustatytus turto įsigijimo tikslus ir investicijai keliamus reikalavimus.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Per 2013 metus vieneto faktiškai patirtomis išlaidomis apmokestinamasis pelnas nemažinamas, o pagal PMĮ 46</w:t>
      </w:r>
      <w:r>
        <w:rPr>
          <w:iCs/>
          <w:color w:val="000000"/>
          <w:vertAlign w:val="superscript"/>
        </w:rPr>
        <w:t>1</w:t>
      </w:r>
      <w:r>
        <w:rPr>
          <w:iCs/>
          <w:color w:val="000000"/>
        </w:rPr>
        <w:t xml:space="preserve"> straipsnio 1 dalies nuostatas už 2014 metus apskaičiuotas apmokestinamasis pelnas gali būti mažinamas ne didesne kaip 1 mln. litų</w:t>
      </w:r>
      <w:r>
        <w:t xml:space="preserve"> patirtų išlaidų suma</w:t>
      </w:r>
      <w:r>
        <w:rPr>
          <w:iCs/>
          <w:color w:val="000000"/>
        </w:rPr>
        <w:t xml:space="preserve">, nors visa 2014 metais įsigyto turto kaina siekia 1 mln. 480 tūkst. litų, o už 2015 metus apskaičiuotas apmokestinamasis pelnas gali būti mažinamas visa, t.y. 200 tūkst. eurų, patirtų išlaidų suma, nes ji neviršija leistinos 300 tūkst. eurų </w:t>
      </w:r>
      <w:r>
        <w:t>sumos.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Vieneto mokestinio laikotarpio apmokestinamasis pelnas gali būti sumažintas ne daugiau kaip 50 procentų. Jeigu per mokestinį laikotarpį, t. y. 2014 ir 2015 metais, įsigyto turto faktiškos įsigijimo kainos dalis, t. y. atitinkamai 1 mln. litų ir 200 tūkst. eurų, yra didesnė nei 50 procentų už šį mokestinį laikotarpį apskaičiuoto apmokestinamojo pelno sumos, tai šią sumą viršijanti įsigijimo kainos dalis gali būti perkeliama ne ilgiau kaip keturis vienas po kito einančius mokestinius metus.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5. Vienetas, teikiantis krovinių pervežimo paslaugas bei vykdantis gamybinę veiklą, </w:t>
      </w:r>
      <w:r>
        <w:rPr>
          <w:iCs/>
          <w:strike/>
          <w:color w:val="000000"/>
        </w:rPr>
        <w:t xml:space="preserve">2014 </w:t>
      </w:r>
      <w:r>
        <w:rPr>
          <w:iCs/>
          <w:color w:val="000000"/>
        </w:rPr>
        <w:t xml:space="preserve">2015 metais įsigijo krovininius automobilius už 400 tūkst. eurų bei, plėsdamas gamybos apimtis ir tobulindamas gamybos procesus, naujus įrengimus už 200 tūkst. eurų, kurie tenkina nustatytus turto įsigijimo tikslus ir investicijai keliamus reikalavimus.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metų apmokestinamasis pelnas yra 800 tūkst. eurų. Kadangi vieneto mokestinio laikotarpio apmokestinamasis pelnas gali būti sumažinamas ne daugiau kaip 50 procentų apskaičiuoto apmokestinamojo pelno sumos, tai vieneto faktiškos turto įsigijimo kainos dalis negali viršyti 400 tūkst. eurų. Todėl, pagal PMĮ 46</w:t>
      </w:r>
      <w:r>
        <w:rPr>
          <w:iCs/>
          <w:color w:val="000000"/>
          <w:vertAlign w:val="superscript"/>
        </w:rPr>
        <w:t>1</w:t>
      </w:r>
      <w:r>
        <w:rPr>
          <w:iCs/>
          <w:color w:val="000000"/>
        </w:rPr>
        <w:t xml:space="preserve"> straipsnio 1 dalies nuostatas už 2015 metus apskaičiuotas apmokestinamasis pelnas gali būti mažinamas: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lastRenderedPageBreak/>
        <w:t xml:space="preserve">- </w:t>
      </w:r>
      <w:r>
        <w:t>300 tūkst. eurų patirtų išlaidų suma už įsigytus krovininius automobilius, nors vis</w:t>
      </w:r>
      <w:r>
        <w:rPr>
          <w:iCs/>
          <w:color w:val="000000"/>
        </w:rPr>
        <w:t>a 2015 metais įsigytų krovininių automobilių kaina siekia 400 tūkst. eurų;</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- 100 tūkst. eurų gamybinių įrengimų faktiška įsigijimo kainos dalimi, o likusi, t. y. 100 tūkst. eurų, suma gali būti perkeliama ne ilgiau kaip keturis vienas po kito einančius mokestinius metus.</w:t>
      </w:r>
    </w:p>
    <w:p w:rsidR="00093845" w:rsidRDefault="00093845">
      <w:pPr>
        <w:ind w:firstLine="720"/>
        <w:jc w:val="both"/>
        <w:rPr>
          <w:b/>
        </w:rPr>
      </w:pPr>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w:t>
      </w:r>
      <w:r>
        <w:rPr>
          <w:iCs/>
          <w:color w:val="000000"/>
        </w:rPr>
        <w:lastRenderedPageBreak/>
        <w:t xml:space="preserve">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lastRenderedPageBreak/>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lastRenderedPageBreak/>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lastRenderedPageBreak/>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rsidR="0014647B" w:rsidRPr="00BD467F" w:rsidRDefault="0014647B" w:rsidP="00DB7D41">
      <w:pPr>
        <w:spacing w:after="0"/>
        <w:jc w:val="both"/>
        <w:rPr>
          <w:rFonts w:ascii="Times New (W1)" w:hAnsi="Times New (W1)"/>
          <w:i/>
          <w:iCs/>
          <w:color w:val="000000"/>
        </w:rPr>
      </w:pP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04"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05" w:anchor="212z#212z" w:history="1">
        <w:r>
          <w:rPr>
            <w:bCs/>
            <w:lang w:val="fr-FR"/>
          </w:rPr>
          <w:t>pelno</w:t>
        </w:r>
      </w:hyperlink>
      <w:r>
        <w:rPr>
          <w:bCs/>
          <w:lang w:val="fr-FR"/>
        </w:rPr>
        <w:t xml:space="preserve"> sumoms sumažinti.</w:t>
      </w:r>
    </w:p>
    <w:p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rsidR="001F5349" w:rsidRDefault="007167A0" w:rsidP="001F5349">
      <w:pPr>
        <w:ind w:right="-82" w:firstLine="720"/>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06"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rsidR="001F5349" w:rsidRPr="007167A0" w:rsidRDefault="001F5349" w:rsidP="007167A0">
      <w:pPr>
        <w:ind w:right="-82" w:firstLine="720"/>
        <w:jc w:val="both"/>
        <w:rPr>
          <w:strike/>
          <w:lang w:val="fr-FR"/>
        </w:rPr>
      </w:pP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rsidTr="00644C93">
        <w:trPr>
          <w:trHeight w:val="451"/>
        </w:trPr>
        <w:tc>
          <w:tcPr>
            <w:tcW w:w="1838" w:type="dxa"/>
          </w:tcPr>
          <w:p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rsidR="001F5349" w:rsidRPr="00C56433" w:rsidRDefault="001F5349" w:rsidP="00644C93">
            <w:pPr>
              <w:ind w:right="-82"/>
              <w:rPr>
                <w:strike/>
                <w:sz w:val="22"/>
                <w:szCs w:val="22"/>
                <w:lang w:val="lt-LT"/>
              </w:rPr>
            </w:pPr>
            <w:r w:rsidRPr="00C56433">
              <w:rPr>
                <w:sz w:val="22"/>
                <w:szCs w:val="22"/>
                <w:lang w:val="lt-LT"/>
              </w:rPr>
              <w:t>2024</w:t>
            </w:r>
          </w:p>
        </w:tc>
        <w:tc>
          <w:tcPr>
            <w:tcW w:w="951" w:type="dxa"/>
          </w:tcPr>
          <w:p w:rsidR="001F5349" w:rsidRPr="00C56433" w:rsidRDefault="001F5349" w:rsidP="00644C93">
            <w:pPr>
              <w:ind w:right="-82"/>
              <w:rPr>
                <w:sz w:val="22"/>
                <w:szCs w:val="22"/>
                <w:lang w:val="lt-LT"/>
              </w:rPr>
            </w:pPr>
            <w:r w:rsidRPr="00C56433">
              <w:rPr>
                <w:sz w:val="22"/>
                <w:szCs w:val="22"/>
                <w:lang w:val="lt-LT"/>
              </w:rPr>
              <w:t>2025</w:t>
            </w:r>
          </w:p>
        </w:tc>
        <w:tc>
          <w:tcPr>
            <w:tcW w:w="1080" w:type="dxa"/>
          </w:tcPr>
          <w:p w:rsidR="001F5349" w:rsidRPr="00C56433" w:rsidRDefault="001F5349" w:rsidP="00644C93">
            <w:pPr>
              <w:ind w:right="-82"/>
              <w:rPr>
                <w:sz w:val="22"/>
                <w:szCs w:val="22"/>
                <w:lang w:val="lt-LT"/>
              </w:rPr>
            </w:pPr>
            <w:r w:rsidRPr="00C56433">
              <w:rPr>
                <w:sz w:val="22"/>
                <w:szCs w:val="22"/>
                <w:lang w:val="lt-LT"/>
              </w:rPr>
              <w:t>2026</w:t>
            </w:r>
          </w:p>
        </w:tc>
        <w:tc>
          <w:tcPr>
            <w:tcW w:w="1080" w:type="dxa"/>
          </w:tcPr>
          <w:p w:rsidR="001F5349" w:rsidRPr="00C56433" w:rsidRDefault="001F5349" w:rsidP="00644C93">
            <w:pPr>
              <w:ind w:right="-82"/>
              <w:rPr>
                <w:sz w:val="22"/>
                <w:szCs w:val="22"/>
                <w:lang w:val="lt-LT"/>
              </w:rPr>
            </w:pPr>
            <w:r w:rsidRPr="00C56433">
              <w:rPr>
                <w:sz w:val="22"/>
                <w:szCs w:val="22"/>
                <w:lang w:val="lt-LT"/>
              </w:rPr>
              <w:t>2027</w:t>
            </w:r>
          </w:p>
        </w:tc>
        <w:tc>
          <w:tcPr>
            <w:tcW w:w="1194" w:type="dxa"/>
          </w:tcPr>
          <w:p w:rsidR="001F5349" w:rsidRPr="00C56433" w:rsidRDefault="001F5349" w:rsidP="00644C93">
            <w:pPr>
              <w:ind w:right="-82"/>
              <w:rPr>
                <w:sz w:val="22"/>
                <w:szCs w:val="22"/>
                <w:lang w:val="lt-LT"/>
              </w:rPr>
            </w:pPr>
            <w:r w:rsidRPr="00C56433">
              <w:rPr>
                <w:sz w:val="22"/>
                <w:szCs w:val="22"/>
                <w:lang w:val="lt-LT"/>
              </w:rPr>
              <w:t>2028</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rsidR="001F5349" w:rsidRPr="00C56433" w:rsidRDefault="001F5349" w:rsidP="00644C93">
            <w:pPr>
              <w:ind w:right="-82"/>
              <w:rPr>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w:t>
            </w:r>
          </w:p>
        </w:tc>
        <w:tc>
          <w:tcPr>
            <w:tcW w:w="1029" w:type="dxa"/>
          </w:tcPr>
          <w:p w:rsidR="001F5349" w:rsidRPr="00C56433" w:rsidRDefault="001F5349" w:rsidP="00644C93">
            <w:pPr>
              <w:ind w:right="-82"/>
              <w:rPr>
                <w:sz w:val="22"/>
                <w:szCs w:val="22"/>
                <w:lang w:val="lt-LT"/>
              </w:rPr>
            </w:pPr>
            <w:r w:rsidRPr="00C56433">
              <w:rPr>
                <w:sz w:val="22"/>
                <w:szCs w:val="22"/>
                <w:lang w:val="lt-LT"/>
              </w:rPr>
              <w:t>4 000</w:t>
            </w:r>
          </w:p>
        </w:tc>
        <w:tc>
          <w:tcPr>
            <w:tcW w:w="951" w:type="dxa"/>
          </w:tcPr>
          <w:p w:rsidR="001F5349" w:rsidRPr="00C56433" w:rsidRDefault="001F5349" w:rsidP="00644C93">
            <w:pPr>
              <w:ind w:right="-82"/>
              <w:rPr>
                <w:sz w:val="22"/>
                <w:szCs w:val="22"/>
                <w:lang w:val="lt-LT"/>
              </w:rPr>
            </w:pPr>
            <w:r w:rsidRPr="00C56433">
              <w:rPr>
                <w:sz w:val="22"/>
                <w:szCs w:val="22"/>
                <w:lang w:val="lt-LT"/>
              </w:rPr>
              <w:t>- 3 000</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 xml:space="preserve">Investiciniam projektui reikalingo turto </w:t>
            </w:r>
            <w:r w:rsidRPr="00C56433">
              <w:rPr>
                <w:sz w:val="22"/>
                <w:szCs w:val="22"/>
                <w:lang w:val="lt-LT"/>
              </w:rPr>
              <w:lastRenderedPageBreak/>
              <w:t>faktiška įsigijimo kaina</w:t>
            </w:r>
          </w:p>
        </w:tc>
        <w:tc>
          <w:tcPr>
            <w:tcW w:w="1389" w:type="dxa"/>
          </w:tcPr>
          <w:p w:rsidR="001F5349" w:rsidRPr="00C56433" w:rsidRDefault="001F5349" w:rsidP="00644C93">
            <w:pPr>
              <w:ind w:right="-82"/>
              <w:rPr>
                <w:strike/>
                <w:sz w:val="22"/>
                <w:szCs w:val="22"/>
                <w:lang w:val="lt-LT"/>
              </w:rPr>
            </w:pPr>
            <w:r w:rsidRPr="00C56433">
              <w:rPr>
                <w:sz w:val="22"/>
                <w:szCs w:val="22"/>
                <w:lang w:val="lt-LT"/>
              </w:rPr>
              <w:lastRenderedPageBreak/>
              <w:t>8000</w:t>
            </w:r>
          </w:p>
        </w:tc>
        <w:tc>
          <w:tcPr>
            <w:tcW w:w="1381" w:type="dxa"/>
          </w:tcPr>
          <w:p w:rsidR="001F5349" w:rsidRPr="00C56433" w:rsidRDefault="001F5349" w:rsidP="00644C93">
            <w:pPr>
              <w:ind w:right="-82"/>
              <w:rPr>
                <w:sz w:val="22"/>
                <w:szCs w:val="22"/>
                <w:lang w:val="lt-LT"/>
              </w:rPr>
            </w:pPr>
            <w:r w:rsidRPr="00C56433">
              <w:rPr>
                <w:sz w:val="22"/>
                <w:szCs w:val="22"/>
                <w:lang w:val="lt-LT"/>
              </w:rPr>
              <w:t>1 000</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194" w:type="dxa"/>
          </w:tcPr>
          <w:p w:rsidR="001F5349" w:rsidRPr="00C56433" w:rsidRDefault="001F5349" w:rsidP="00644C93">
            <w:pPr>
              <w:ind w:right="-82"/>
              <w:rPr>
                <w:sz w:val="22"/>
                <w:szCs w:val="22"/>
                <w:lang w:val="lt-LT"/>
              </w:rPr>
            </w:pPr>
            <w:r w:rsidRPr="00C56433">
              <w:rPr>
                <w:sz w:val="22"/>
                <w:szCs w:val="22"/>
                <w:lang w:val="lt-LT"/>
              </w:rPr>
              <w:t>-</w:t>
            </w:r>
          </w:p>
        </w:tc>
      </w:tr>
      <w:tr w:rsidR="001F5349" w:rsidRPr="007E512B" w:rsidTr="00644C93">
        <w:trPr>
          <w:trHeight w:val="2263"/>
        </w:trPr>
        <w:tc>
          <w:tcPr>
            <w:tcW w:w="1838" w:type="dxa"/>
          </w:tcPr>
          <w:p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rsidR="001F5349" w:rsidRPr="00C56433" w:rsidRDefault="001F5349" w:rsidP="00644C93">
            <w:pPr>
              <w:ind w:right="-82"/>
              <w:rPr>
                <w:sz w:val="22"/>
                <w:szCs w:val="22"/>
                <w:lang w:val="lt-LT"/>
              </w:rPr>
            </w:pPr>
            <w:r w:rsidRPr="00C56433">
              <w:rPr>
                <w:sz w:val="22"/>
                <w:szCs w:val="22"/>
                <w:lang w:val="lt-LT"/>
              </w:rPr>
              <w:t>(7 000 / 100 proc.) =</w:t>
            </w:r>
          </w:p>
          <w:p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 x100 proc.) =</w:t>
            </w:r>
          </w:p>
          <w:p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rsidR="001F5349" w:rsidRPr="00C56433" w:rsidRDefault="001F5349" w:rsidP="00644C93">
            <w:pPr>
              <w:ind w:right="-82"/>
              <w:rPr>
                <w:sz w:val="22"/>
                <w:szCs w:val="22"/>
                <w:lang w:val="lt-LT"/>
              </w:rPr>
            </w:pPr>
            <w:r w:rsidRPr="00C56433">
              <w:rPr>
                <w:sz w:val="22"/>
                <w:szCs w:val="22"/>
                <w:lang w:val="lt-LT"/>
              </w:rPr>
              <w:t>1 000,</w:t>
            </w:r>
          </w:p>
          <w:p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rsidR="001F5349" w:rsidRPr="00C56433" w:rsidRDefault="001F5349" w:rsidP="00644C93">
            <w:pPr>
              <w:ind w:right="-82"/>
              <w:rPr>
                <w:sz w:val="22"/>
                <w:szCs w:val="22"/>
                <w:lang w:val="lt-LT"/>
              </w:rPr>
            </w:pPr>
            <w:r w:rsidRPr="00C56433">
              <w:rPr>
                <w:sz w:val="22"/>
                <w:szCs w:val="22"/>
                <w:lang w:val="lt-LT"/>
              </w:rPr>
              <w:t>(4 000 x 100 proc.) =</w:t>
            </w:r>
          </w:p>
          <w:p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(2 000 x 100 proc.) =</w:t>
            </w:r>
          </w:p>
          <w:p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x </w:t>
            </w:r>
          </w:p>
          <w:p w:rsidR="001F5349" w:rsidRPr="00C56433" w:rsidRDefault="001F5349" w:rsidP="00644C93">
            <w:pPr>
              <w:ind w:right="-82"/>
              <w:rPr>
                <w:sz w:val="22"/>
                <w:szCs w:val="22"/>
                <w:lang w:val="lt-LT"/>
              </w:rPr>
            </w:pPr>
            <w:r w:rsidRPr="00C56433">
              <w:rPr>
                <w:sz w:val="22"/>
                <w:szCs w:val="22"/>
                <w:lang w:val="lt-LT"/>
              </w:rPr>
              <w:t>100 proc.) =</w:t>
            </w:r>
          </w:p>
          <w:p w:rsidR="001F5349" w:rsidRPr="00C56433" w:rsidRDefault="001F5349" w:rsidP="00644C93">
            <w:pPr>
              <w:ind w:right="-82"/>
              <w:rPr>
                <w:sz w:val="22"/>
                <w:szCs w:val="22"/>
                <w:lang w:val="lt-LT"/>
              </w:rPr>
            </w:pPr>
            <w:r w:rsidRPr="00C56433">
              <w:rPr>
                <w:sz w:val="22"/>
                <w:szCs w:val="22"/>
                <w:lang w:val="lt-LT"/>
              </w:rPr>
              <w:t xml:space="preserve">600      </w:t>
            </w:r>
          </w:p>
          <w:p w:rsidR="001F5349" w:rsidRPr="00C56433" w:rsidRDefault="001F5349" w:rsidP="00644C93">
            <w:pPr>
              <w:ind w:right="-82"/>
              <w:rPr>
                <w:sz w:val="22"/>
                <w:szCs w:val="22"/>
                <w:lang w:val="lt-LT"/>
              </w:rPr>
            </w:pP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x 100 </w:t>
            </w:r>
          </w:p>
          <w:p w:rsidR="001F5349" w:rsidRPr="00C56433" w:rsidRDefault="001F5349" w:rsidP="00644C93">
            <w:pPr>
              <w:ind w:right="-82"/>
              <w:rPr>
                <w:sz w:val="22"/>
                <w:szCs w:val="22"/>
                <w:lang w:val="lt-LT"/>
              </w:rPr>
            </w:pPr>
            <w:r w:rsidRPr="00C56433">
              <w:rPr>
                <w:sz w:val="22"/>
                <w:szCs w:val="22"/>
                <w:lang w:val="lt-LT"/>
              </w:rPr>
              <w:t>proc.) =</w:t>
            </w:r>
          </w:p>
          <w:p w:rsidR="001F5349" w:rsidRPr="00C56433" w:rsidRDefault="001F5349" w:rsidP="00644C93">
            <w:pPr>
              <w:ind w:right="-82"/>
              <w:rPr>
                <w:sz w:val="22"/>
                <w:szCs w:val="22"/>
                <w:lang w:val="lt-LT"/>
              </w:rPr>
            </w:pPr>
            <w:r w:rsidRPr="00C56433">
              <w:rPr>
                <w:sz w:val="22"/>
                <w:szCs w:val="22"/>
                <w:lang w:val="lt-LT"/>
              </w:rPr>
              <w:t xml:space="preserve">3 000 </w:t>
            </w:r>
          </w:p>
          <w:p w:rsidR="001F5349" w:rsidRPr="00C56433" w:rsidRDefault="001F5349" w:rsidP="00644C93">
            <w:pPr>
              <w:ind w:right="-82"/>
              <w:rPr>
                <w:sz w:val="22"/>
                <w:szCs w:val="22"/>
                <w:lang w:val="lt-LT"/>
              </w:rPr>
            </w:pP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faktiškos įsigijimo kainos likutis perkeliamas į kitus metus</w:t>
            </w:r>
          </w:p>
        </w:tc>
        <w:tc>
          <w:tcPr>
            <w:tcW w:w="1389" w:type="dxa"/>
          </w:tcPr>
          <w:p w:rsidR="001F5349" w:rsidRPr="00C56433" w:rsidRDefault="001F5349" w:rsidP="00644C93">
            <w:pPr>
              <w:ind w:right="-82"/>
              <w:rPr>
                <w:sz w:val="22"/>
                <w:szCs w:val="22"/>
                <w:lang w:val="lt-LT"/>
              </w:rPr>
            </w:pPr>
            <w:r w:rsidRPr="00C56433">
              <w:rPr>
                <w:sz w:val="22"/>
                <w:szCs w:val="22"/>
                <w:lang w:val="lt-LT"/>
              </w:rPr>
              <w:t>2022 m. – (8 000 –  7 000) = 1 000</w:t>
            </w:r>
          </w:p>
        </w:tc>
        <w:tc>
          <w:tcPr>
            <w:tcW w:w="1381" w:type="dxa"/>
          </w:tcPr>
          <w:p w:rsidR="001F5349" w:rsidRPr="00C56433" w:rsidRDefault="001F5349" w:rsidP="00644C93">
            <w:pPr>
              <w:ind w:right="-82"/>
              <w:rPr>
                <w:sz w:val="22"/>
                <w:szCs w:val="22"/>
                <w:lang w:val="lt-LT"/>
              </w:rPr>
            </w:pPr>
            <w:r w:rsidRPr="00C56433">
              <w:rPr>
                <w:sz w:val="22"/>
                <w:szCs w:val="22"/>
                <w:lang w:val="lt-LT"/>
              </w:rPr>
              <w:t>-</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2024 m.- (11 000 – </w:t>
            </w:r>
          </w:p>
          <w:p w:rsidR="001F5349" w:rsidRPr="00C56433" w:rsidRDefault="001F5349" w:rsidP="00644C93">
            <w:pPr>
              <w:ind w:right="-82"/>
              <w:rPr>
                <w:sz w:val="22"/>
                <w:szCs w:val="22"/>
                <w:lang w:val="lt-LT"/>
              </w:rPr>
            </w:pPr>
            <w:r w:rsidRPr="00C56433">
              <w:rPr>
                <w:sz w:val="22"/>
                <w:szCs w:val="22"/>
                <w:lang w:val="lt-LT"/>
              </w:rPr>
              <w:t>4 000) =</w:t>
            </w:r>
          </w:p>
          <w:p w:rsidR="001F5349" w:rsidRPr="00C56433" w:rsidRDefault="001F5349" w:rsidP="00644C93">
            <w:pPr>
              <w:ind w:right="-82"/>
              <w:rPr>
                <w:sz w:val="22"/>
                <w:szCs w:val="22"/>
                <w:lang w:val="lt-LT"/>
              </w:rPr>
            </w:pPr>
            <w:r w:rsidRPr="00C56433">
              <w:rPr>
                <w:sz w:val="22"/>
                <w:szCs w:val="22"/>
                <w:lang w:val="lt-LT"/>
              </w:rPr>
              <w:t xml:space="preserve">7 000  </w:t>
            </w:r>
          </w:p>
          <w:p w:rsidR="001F5349" w:rsidRPr="00C56433" w:rsidRDefault="001F5349" w:rsidP="00644C93">
            <w:pPr>
              <w:ind w:right="-82"/>
              <w:rPr>
                <w:sz w:val="22"/>
                <w:szCs w:val="22"/>
                <w:lang w:val="lt-LT"/>
              </w:rPr>
            </w:pPr>
          </w:p>
        </w:tc>
        <w:tc>
          <w:tcPr>
            <w:tcW w:w="951" w:type="dxa"/>
          </w:tcPr>
          <w:p w:rsidR="001F5349" w:rsidRPr="00C56433" w:rsidRDefault="001F5349" w:rsidP="00644C93">
            <w:pPr>
              <w:ind w:right="-82"/>
              <w:rPr>
                <w:sz w:val="22"/>
                <w:szCs w:val="22"/>
                <w:lang w:val="lt-LT"/>
              </w:rPr>
            </w:pPr>
            <w:r w:rsidRPr="00C56433">
              <w:rPr>
                <w:sz w:val="22"/>
                <w:szCs w:val="22"/>
                <w:lang w:val="lt-LT"/>
              </w:rPr>
              <w:t>2024 m.</w:t>
            </w:r>
            <w:r w:rsidRPr="00C56433">
              <w:rPr>
                <w:strike/>
                <w:sz w:val="22"/>
                <w:szCs w:val="22"/>
                <w:lang w:val="lt-LT"/>
              </w:rPr>
              <w:t xml:space="preserve">  </w:t>
            </w:r>
            <w:r w:rsidRPr="00C56433">
              <w:rPr>
                <w:sz w:val="22"/>
                <w:szCs w:val="22"/>
                <w:lang w:val="lt-LT"/>
              </w:rPr>
              <w:t>– 7 000</w:t>
            </w: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(7 000 –  2 000) =</w:t>
            </w:r>
          </w:p>
          <w:p w:rsidR="001F5349" w:rsidRPr="00C56433" w:rsidRDefault="001F5349" w:rsidP="00644C93">
            <w:pPr>
              <w:ind w:right="-82"/>
              <w:rPr>
                <w:sz w:val="22"/>
                <w:szCs w:val="22"/>
                <w:lang w:val="lt-LT"/>
              </w:rPr>
            </w:pPr>
            <w:r w:rsidRPr="00C56433">
              <w:rPr>
                <w:sz w:val="22"/>
                <w:szCs w:val="22"/>
                <w:lang w:val="lt-LT"/>
              </w:rPr>
              <w:t>5 000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 xml:space="preserve">(5 000 – 600) = </w:t>
            </w:r>
          </w:p>
          <w:p w:rsidR="001F5349" w:rsidRPr="00C56433" w:rsidRDefault="001F5349" w:rsidP="00644C93">
            <w:pPr>
              <w:ind w:right="-82"/>
              <w:rPr>
                <w:sz w:val="22"/>
                <w:szCs w:val="22"/>
                <w:lang w:val="lt-LT"/>
              </w:rPr>
            </w:pPr>
            <w:r w:rsidRPr="00C56433">
              <w:rPr>
                <w:sz w:val="22"/>
                <w:szCs w:val="22"/>
                <w:lang w:val="lt-LT"/>
              </w:rPr>
              <w:t>4 400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 xml:space="preserve">(4 400 -3 000)  = </w:t>
            </w:r>
          </w:p>
          <w:p w:rsidR="001F5349" w:rsidRPr="00C56433" w:rsidRDefault="001F5349" w:rsidP="00644C93">
            <w:pPr>
              <w:ind w:right="-82"/>
              <w:rPr>
                <w:sz w:val="22"/>
                <w:szCs w:val="22"/>
                <w:lang w:val="lt-LT"/>
              </w:rPr>
            </w:pPr>
            <w:r w:rsidRPr="00C56433">
              <w:rPr>
                <w:sz w:val="22"/>
                <w:szCs w:val="22"/>
                <w:lang w:val="lt-LT"/>
              </w:rPr>
              <w:t xml:space="preserve"> 1 400 </w:t>
            </w:r>
          </w:p>
          <w:p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rsidR="001F5349" w:rsidRPr="007E512B" w:rsidRDefault="001F5349" w:rsidP="001F5349">
      <w:pPr>
        <w:ind w:right="-82" w:firstLine="720"/>
        <w:jc w:val="both"/>
        <w:rPr>
          <w:bCs/>
          <w:sz w:val="22"/>
          <w:szCs w:val="22"/>
          <w:lang w:val="lt-LT"/>
        </w:rPr>
      </w:pPr>
    </w:p>
    <w:p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lastRenderedPageBreak/>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Investiciniam projektui reikalingo turto faktiška įsigijimo kaina</w:t>
            </w:r>
          </w:p>
        </w:tc>
        <w:tc>
          <w:tcPr>
            <w:tcW w:w="1207" w:type="dxa"/>
          </w:tcPr>
          <w:p w:rsidR="00093845" w:rsidRDefault="000D779E">
            <w:pPr>
              <w:ind w:right="-82"/>
              <w:rPr>
                <w:sz w:val="22"/>
                <w:szCs w:val="22"/>
              </w:rPr>
            </w:pPr>
            <w:r>
              <w:rPr>
                <w:sz w:val="22"/>
                <w:szCs w:val="22"/>
              </w:rPr>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perkeliamas visas 2019 m. įsigyto turto kainos likutis, t. y. 2 000</w:t>
            </w:r>
          </w:p>
        </w:tc>
      </w:tr>
      <w:tr w:rsidR="00093845">
        <w:tc>
          <w:tcPr>
            <w:tcW w:w="1961"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207" w:type="dxa"/>
          </w:tcPr>
          <w:p w:rsidR="00093845" w:rsidRDefault="000D779E">
            <w:pPr>
              <w:ind w:right="-82"/>
              <w:rPr>
                <w:sz w:val="22"/>
                <w:szCs w:val="22"/>
              </w:rPr>
            </w:pPr>
            <w:r>
              <w:rPr>
                <w:sz w:val="22"/>
                <w:szCs w:val="22"/>
              </w:rPr>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t>-</w:t>
            </w:r>
          </w:p>
        </w:tc>
      </w:tr>
    </w:tbl>
    <w:p w:rsidR="00093845" w:rsidRDefault="00093845">
      <w:pPr>
        <w:ind w:firstLine="720"/>
        <w:jc w:val="both"/>
      </w:pPr>
    </w:p>
    <w:p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lastRenderedPageBreak/>
              <w:t>Investiciniam projektui A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rsidR="00A45121" w:rsidRPr="005A7B21" w:rsidRDefault="00A45121" w:rsidP="00644C93">
            <w:pPr>
              <w:ind w:right="-82"/>
              <w:rPr>
                <w:sz w:val="22"/>
                <w:szCs w:val="22"/>
                <w:lang w:val="lt-LT"/>
              </w:rPr>
            </w:pPr>
            <w:r w:rsidRPr="005A7B21">
              <w:rPr>
                <w:sz w:val="22"/>
                <w:szCs w:val="22"/>
                <w:lang w:val="lt-LT"/>
              </w:rPr>
              <w:t>4 000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w:t>
            </w:r>
          </w:p>
        </w:tc>
        <w:tc>
          <w:tcPr>
            <w:tcW w:w="1244" w:type="dxa"/>
          </w:tcPr>
          <w:p w:rsidR="00A45121" w:rsidRPr="005A7B21" w:rsidRDefault="00A45121" w:rsidP="00644C93">
            <w:pPr>
              <w:ind w:right="-82"/>
              <w:rPr>
                <w:sz w:val="22"/>
                <w:szCs w:val="22"/>
                <w:lang w:val="lt-LT"/>
              </w:rPr>
            </w:pPr>
            <w:r w:rsidRPr="005A7B21">
              <w:rPr>
                <w:sz w:val="22"/>
                <w:szCs w:val="22"/>
                <w:lang w:val="lt-LT"/>
              </w:rPr>
              <w:t>25 000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3 000</w:t>
            </w:r>
          </w:p>
        </w:tc>
        <w:tc>
          <w:tcPr>
            <w:tcW w:w="1264" w:type="dxa"/>
          </w:tcPr>
          <w:p w:rsidR="00A45121" w:rsidRPr="005A7B21" w:rsidRDefault="00A45121" w:rsidP="00644C93">
            <w:pPr>
              <w:ind w:right="-82"/>
              <w:rPr>
                <w:sz w:val="22"/>
                <w:szCs w:val="22"/>
                <w:lang w:val="lt-LT"/>
              </w:rPr>
            </w:pPr>
            <w:r w:rsidRPr="005A7B21">
              <w:rPr>
                <w:sz w:val="22"/>
                <w:szCs w:val="22"/>
                <w:lang w:val="lt-LT"/>
              </w:rPr>
              <w:t>10 000</w:t>
            </w:r>
          </w:p>
        </w:tc>
        <w:tc>
          <w:tcPr>
            <w:tcW w:w="1264" w:type="dxa"/>
          </w:tcPr>
          <w:p w:rsidR="00A45121" w:rsidRPr="005A7B21" w:rsidRDefault="00A45121" w:rsidP="00644C93">
            <w:pPr>
              <w:ind w:right="-82"/>
              <w:rPr>
                <w:sz w:val="22"/>
                <w:szCs w:val="22"/>
                <w:lang w:val="lt-LT"/>
              </w:rPr>
            </w:pPr>
            <w:r w:rsidRPr="005A7B21">
              <w:rPr>
                <w:sz w:val="22"/>
                <w:szCs w:val="22"/>
                <w:lang w:val="lt-LT"/>
              </w:rPr>
              <w:t>9 000</w:t>
            </w:r>
          </w:p>
        </w:tc>
        <w:tc>
          <w:tcPr>
            <w:tcW w:w="1204" w:type="dxa"/>
          </w:tcPr>
          <w:p w:rsidR="00A45121" w:rsidRPr="005A7B21" w:rsidRDefault="00A45121" w:rsidP="00644C93">
            <w:pPr>
              <w:ind w:right="-82"/>
              <w:rPr>
                <w:sz w:val="22"/>
                <w:szCs w:val="22"/>
                <w:lang w:val="lt-LT"/>
              </w:rPr>
            </w:pPr>
            <w:r w:rsidRPr="005A7B21">
              <w:rPr>
                <w:sz w:val="22"/>
                <w:szCs w:val="22"/>
                <w:lang w:val="lt-LT"/>
              </w:rPr>
              <w:t>4 000</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rsidR="00A45121" w:rsidRPr="005A7B21" w:rsidRDefault="00A45121" w:rsidP="00644C93">
            <w:pPr>
              <w:ind w:right="-82"/>
              <w:jc w:val="both"/>
              <w:rPr>
                <w:sz w:val="22"/>
                <w:szCs w:val="22"/>
                <w:lang w:val="lt-LT"/>
              </w:rPr>
            </w:pPr>
            <w:r w:rsidRPr="005A7B21">
              <w:rPr>
                <w:sz w:val="22"/>
                <w:szCs w:val="22"/>
                <w:lang w:val="lt-LT"/>
              </w:rPr>
              <w:t>2023 m.- (13 000 –</w:t>
            </w:r>
          </w:p>
          <w:p w:rsidR="00A45121" w:rsidRPr="005A7B21" w:rsidRDefault="00A45121" w:rsidP="00644C93">
            <w:pPr>
              <w:ind w:right="-82"/>
              <w:jc w:val="both"/>
              <w:rPr>
                <w:sz w:val="22"/>
                <w:szCs w:val="22"/>
                <w:lang w:val="lt-LT"/>
              </w:rPr>
            </w:pPr>
            <w:r w:rsidRPr="005A7B21">
              <w:rPr>
                <w:sz w:val="22"/>
                <w:szCs w:val="22"/>
                <w:lang w:val="lt-LT"/>
              </w:rPr>
              <w:t>5 000) =</w:t>
            </w:r>
          </w:p>
          <w:p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rsidR="00A45121" w:rsidRPr="005A7B21" w:rsidRDefault="00A45121" w:rsidP="00644C93">
            <w:pPr>
              <w:ind w:right="-82"/>
              <w:rPr>
                <w:sz w:val="22"/>
                <w:szCs w:val="22"/>
                <w:lang w:val="lt-LT"/>
              </w:rPr>
            </w:pPr>
            <w:r w:rsidRPr="005A7B21">
              <w:rPr>
                <w:sz w:val="22"/>
                <w:szCs w:val="22"/>
                <w:lang w:val="lt-LT"/>
              </w:rPr>
              <w:t>2023 m. - (8 000 -</w:t>
            </w:r>
          </w:p>
          <w:p w:rsidR="00A45121" w:rsidRPr="005A7B21" w:rsidRDefault="00A45121" w:rsidP="00644C93">
            <w:pPr>
              <w:ind w:right="-82"/>
              <w:rPr>
                <w:sz w:val="22"/>
                <w:szCs w:val="22"/>
                <w:lang w:val="lt-LT"/>
              </w:rPr>
            </w:pPr>
            <w:r w:rsidRPr="005A7B21">
              <w:rPr>
                <w:sz w:val="22"/>
                <w:szCs w:val="22"/>
                <w:lang w:val="lt-LT"/>
              </w:rPr>
              <w:t xml:space="preserve">6 000) =    </w:t>
            </w:r>
          </w:p>
          <w:p w:rsidR="00A45121" w:rsidRPr="005A7B21" w:rsidRDefault="00A45121" w:rsidP="00644C93">
            <w:pPr>
              <w:ind w:right="-82"/>
              <w:rPr>
                <w:sz w:val="22"/>
                <w:szCs w:val="22"/>
                <w:lang w:val="lt-LT"/>
              </w:rPr>
            </w:pPr>
            <w:r w:rsidRPr="005A7B21">
              <w:rPr>
                <w:sz w:val="22"/>
                <w:szCs w:val="22"/>
                <w:lang w:val="lt-LT"/>
              </w:rPr>
              <w:t xml:space="preserve">2 000  </w:t>
            </w:r>
          </w:p>
          <w:p w:rsidR="00A45121" w:rsidRPr="005A7B21" w:rsidRDefault="00A45121" w:rsidP="00644C93">
            <w:pPr>
              <w:ind w:right="-82"/>
              <w:rPr>
                <w:sz w:val="22"/>
                <w:szCs w:val="22"/>
                <w:lang w:val="lt-LT"/>
              </w:rPr>
            </w:pPr>
            <w:r w:rsidRPr="005A7B21">
              <w:rPr>
                <w:sz w:val="22"/>
                <w:szCs w:val="22"/>
                <w:lang w:val="lt-LT"/>
              </w:rPr>
              <w:t xml:space="preserve">2024 m. – 25 000  </w:t>
            </w:r>
          </w:p>
          <w:p w:rsidR="00A45121" w:rsidRPr="005A7B21" w:rsidRDefault="00A45121" w:rsidP="00644C93">
            <w:pPr>
              <w:ind w:right="-82"/>
              <w:rPr>
                <w:sz w:val="22"/>
                <w:szCs w:val="22"/>
                <w:lang w:val="lt-LT"/>
              </w:rPr>
            </w:pP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2023 m. – (2 000 – </w:t>
            </w:r>
          </w:p>
          <w:p w:rsidR="00A45121" w:rsidRPr="005A7B21" w:rsidRDefault="00A45121" w:rsidP="00644C93">
            <w:pPr>
              <w:ind w:right="-82"/>
              <w:rPr>
                <w:sz w:val="22"/>
                <w:szCs w:val="22"/>
                <w:lang w:val="lt-LT"/>
              </w:rPr>
            </w:pPr>
            <w:r w:rsidRPr="005A7B21">
              <w:rPr>
                <w:sz w:val="22"/>
                <w:szCs w:val="22"/>
                <w:lang w:val="lt-LT"/>
              </w:rPr>
              <w:t xml:space="preserve">2 000) = 0 </w:t>
            </w:r>
          </w:p>
          <w:p w:rsidR="00A45121" w:rsidRPr="005A7B21" w:rsidRDefault="00A45121" w:rsidP="00644C93">
            <w:pPr>
              <w:ind w:right="-82"/>
              <w:rPr>
                <w:sz w:val="22"/>
                <w:szCs w:val="22"/>
                <w:lang w:val="lt-LT"/>
              </w:rPr>
            </w:pPr>
            <w:r w:rsidRPr="005A7B21">
              <w:rPr>
                <w:sz w:val="22"/>
                <w:szCs w:val="22"/>
                <w:lang w:val="lt-LT"/>
              </w:rPr>
              <w:t xml:space="preserve">2024 m.- </w:t>
            </w:r>
          </w:p>
          <w:p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rsidR="00A45121" w:rsidRPr="005A7B21" w:rsidRDefault="00A45121" w:rsidP="00644C93">
            <w:pPr>
              <w:ind w:right="-82"/>
              <w:rPr>
                <w:sz w:val="22"/>
                <w:szCs w:val="22"/>
                <w:lang w:val="lt-LT"/>
              </w:rPr>
            </w:pPr>
            <w:r w:rsidRPr="005A7B21">
              <w:rPr>
                <w:sz w:val="22"/>
                <w:szCs w:val="22"/>
                <w:lang w:val="lt-LT"/>
              </w:rPr>
              <w:t>2024 m. – (24 000 – 10 000) = 14 000</w:t>
            </w:r>
          </w:p>
          <w:p w:rsidR="00A45121" w:rsidRPr="005A7B21" w:rsidRDefault="00A45121" w:rsidP="00644C93">
            <w:pPr>
              <w:ind w:right="-82"/>
              <w:rPr>
                <w:sz w:val="22"/>
                <w:szCs w:val="22"/>
                <w:lang w:val="lt-LT"/>
              </w:rPr>
            </w:pPr>
          </w:p>
        </w:tc>
        <w:tc>
          <w:tcPr>
            <w:tcW w:w="1264" w:type="dxa"/>
          </w:tcPr>
          <w:p w:rsidR="00A45121" w:rsidRPr="005A7B21" w:rsidRDefault="00A45121" w:rsidP="00644C93">
            <w:pPr>
              <w:ind w:right="-82"/>
              <w:rPr>
                <w:sz w:val="22"/>
                <w:szCs w:val="22"/>
                <w:lang w:val="lt-LT"/>
              </w:rPr>
            </w:pPr>
            <w:r w:rsidRPr="005A7B21">
              <w:rPr>
                <w:sz w:val="22"/>
                <w:szCs w:val="22"/>
                <w:lang w:val="lt-LT"/>
              </w:rPr>
              <w:t>2024 m. – (14 000 – 9 000) =</w:t>
            </w:r>
          </w:p>
          <w:p w:rsidR="00A45121" w:rsidRPr="005A7B21" w:rsidRDefault="00A45121" w:rsidP="00644C93">
            <w:pPr>
              <w:ind w:right="-82"/>
              <w:rPr>
                <w:sz w:val="22"/>
                <w:szCs w:val="22"/>
                <w:lang w:val="lt-LT"/>
              </w:rPr>
            </w:pPr>
            <w:r w:rsidRPr="005A7B21">
              <w:rPr>
                <w:sz w:val="22"/>
                <w:szCs w:val="22"/>
                <w:lang w:val="lt-LT"/>
              </w:rPr>
              <w:t>5 000</w:t>
            </w:r>
          </w:p>
        </w:tc>
        <w:tc>
          <w:tcPr>
            <w:tcW w:w="1204" w:type="dxa"/>
          </w:tcPr>
          <w:p w:rsidR="00A45121" w:rsidRPr="005A7B21" w:rsidRDefault="00A45121" w:rsidP="00644C93">
            <w:pPr>
              <w:ind w:right="-82"/>
              <w:rPr>
                <w:sz w:val="22"/>
                <w:szCs w:val="22"/>
                <w:lang w:val="lt-LT"/>
              </w:rPr>
            </w:pPr>
            <w:r w:rsidRPr="005A7B21">
              <w:rPr>
                <w:sz w:val="22"/>
                <w:szCs w:val="22"/>
                <w:lang w:val="lt-LT"/>
              </w:rPr>
              <w:t>2024 m. – 5 000</w:t>
            </w:r>
          </w:p>
          <w:p w:rsidR="00A45121" w:rsidRPr="005A7B21" w:rsidRDefault="00A45121" w:rsidP="00644C93">
            <w:pPr>
              <w:ind w:right="-82"/>
              <w:rPr>
                <w:sz w:val="22"/>
                <w:szCs w:val="22"/>
                <w:lang w:val="lt-LT"/>
              </w:rPr>
            </w:pPr>
            <w:r w:rsidRPr="005A7B21">
              <w:rPr>
                <w:sz w:val="22"/>
                <w:szCs w:val="22"/>
                <w:lang w:val="lt-LT"/>
              </w:rPr>
              <w:t>- 4 000)</w:t>
            </w:r>
          </w:p>
          <w:p w:rsidR="00A45121" w:rsidRPr="005A7B21" w:rsidRDefault="00A45121" w:rsidP="00644C93">
            <w:pPr>
              <w:ind w:right="-82"/>
              <w:rPr>
                <w:sz w:val="22"/>
                <w:szCs w:val="22"/>
                <w:lang w:val="lt-LT"/>
              </w:rPr>
            </w:pPr>
            <w:r w:rsidRPr="005A7B21">
              <w:rPr>
                <w:sz w:val="22"/>
                <w:szCs w:val="22"/>
                <w:lang w:val="lt-LT"/>
              </w:rPr>
              <w:t>= 1 000</w:t>
            </w:r>
          </w:p>
          <w:p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rsidR="00A45121" w:rsidRPr="00D44CA9" w:rsidRDefault="00A45121" w:rsidP="00A45121">
      <w:pPr>
        <w:ind w:right="-82" w:firstLine="720"/>
        <w:jc w:val="both"/>
        <w:rPr>
          <w:bCs/>
          <w:sz w:val="22"/>
          <w:szCs w:val="22"/>
          <w:lang w:val="lt-LT"/>
        </w:rPr>
      </w:pPr>
    </w:p>
    <w:p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lastRenderedPageBreak/>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13 000</w:t>
            </w:r>
          </w:p>
        </w:tc>
        <w:tc>
          <w:tcPr>
            <w:tcW w:w="1260" w:type="dxa"/>
          </w:tcPr>
          <w:p w:rsidR="00093845" w:rsidRDefault="000D779E">
            <w:pPr>
              <w:ind w:right="-82"/>
              <w:rPr>
                <w:strike/>
                <w:sz w:val="22"/>
                <w:szCs w:val="22"/>
              </w:rPr>
            </w:pPr>
            <w:r>
              <w:rPr>
                <w:sz w:val="22"/>
                <w:szCs w:val="22"/>
              </w:rPr>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t>1 000</w:t>
            </w:r>
          </w:p>
        </w:tc>
        <w:tc>
          <w:tcPr>
            <w:tcW w:w="2160" w:type="dxa"/>
          </w:tcPr>
          <w:p w:rsidR="00093845" w:rsidRDefault="000D779E">
            <w:pPr>
              <w:ind w:right="-82"/>
              <w:rPr>
                <w:sz w:val="22"/>
                <w:szCs w:val="22"/>
              </w:rPr>
            </w:pPr>
            <w:r>
              <w:rPr>
                <w:sz w:val="22"/>
                <w:szCs w:val="22"/>
              </w:rPr>
              <w:t>-</w:t>
            </w:r>
          </w:p>
        </w:tc>
      </w:tr>
    </w:tbl>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xml:space="preserve">, kurio apmokestinamasis pelnas buvo sumažintas dėl vykdomo investicinio </w:t>
      </w:r>
      <w:r>
        <w:rPr>
          <w:rFonts w:ascii="TimesLT" w:hAnsi="TimesLT" w:cs="Arial Unicode MS"/>
          <w:lang w:val="nb-NO"/>
        </w:rPr>
        <w:lastRenderedPageBreak/>
        <w:t>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2F1565" w:rsidRPr="001F6B67" w:rsidRDefault="002F1565" w:rsidP="002F1565">
      <w:pPr>
        <w:ind w:firstLine="720"/>
        <w:jc w:val="both"/>
        <w:rPr>
          <w:b/>
          <w:lang w:val="lt-LT"/>
        </w:rPr>
      </w:pPr>
      <w:r w:rsidRPr="001F6B67">
        <w:rPr>
          <w:b/>
          <w:bCs/>
          <w:lang w:val="lt-LT"/>
        </w:rPr>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rsidR="002F1565" w:rsidRPr="00AD1EE2" w:rsidRDefault="002F1565" w:rsidP="002F1565">
      <w:pPr>
        <w:ind w:right="-82" w:firstLine="720"/>
        <w:jc w:val="both"/>
        <w:rPr>
          <w:b/>
          <w:bCs/>
          <w:lang w:val="lt-LT"/>
        </w:rPr>
      </w:pPr>
      <w:r w:rsidRPr="00AD1EE2">
        <w:rPr>
          <w:b/>
          <w:bCs/>
          <w:lang w:val="lt-LT"/>
        </w:rPr>
        <w:t>Komentaras</w:t>
      </w:r>
    </w:p>
    <w:p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w:t>
      </w:r>
      <w:r w:rsidRPr="0065344A">
        <w:rPr>
          <w:b/>
          <w:color w:val="000000"/>
          <w:shd w:val="clear" w:color="auto" w:fill="FFFFFF"/>
          <w:lang w:val="lt-LT"/>
        </w:rPr>
        <w:lastRenderedPageBreak/>
        <w:t xml:space="preserve">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lastRenderedPageBreak/>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lastRenderedPageBreak/>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w:t>
      </w:r>
      <w:r>
        <w:lastRenderedPageBreak/>
        <w:t xml:space="preserve">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487" w:name="straipsnis38_1p"/>
      <w:bookmarkStart w:id="488" w:name="skyrius9_1p"/>
      <w:bookmarkStart w:id="489" w:name="P132099_23"/>
      <w:bookmarkEnd w:id="483"/>
      <w:bookmarkEnd w:id="487"/>
      <w:r>
        <w:rPr>
          <w:b/>
          <w:bCs/>
          <w:color w:val="000000"/>
        </w:rPr>
        <w:t>46</w:t>
      </w:r>
      <w:r w:rsidR="00AB22E5">
        <w:rPr>
          <w:b/>
          <w:bCs/>
          <w:color w:val="000000"/>
          <w:vertAlign w:val="superscript"/>
        </w:rPr>
        <w:t>2</w:t>
      </w:r>
      <w:r>
        <w:rPr>
          <w:b/>
          <w:bCs/>
          <w:color w:val="000000"/>
        </w:rPr>
        <w:t xml:space="preserve"> STRAIPSNIS</w:t>
      </w:r>
      <w:bookmarkEnd w:id="488"/>
      <w:bookmarkEnd w:id="489"/>
      <w:r>
        <w:rPr>
          <w:b/>
          <w:bCs/>
          <w:lang w:val="lt-LT" w:eastAsia="lt-LT"/>
        </w:rPr>
        <w:t xml:space="preserve">. Pelno mokesčio sumažinimas dėl filmo ar jo dalies gamybai neatlygintinai suteiktų lėšų </w:t>
      </w:r>
    </w:p>
    <w:p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xml:space="preserve"> straipsnio komentarą). Taigi Investuotojas, neatlygintinai suteikęs lėšų filmo ar jo dalies </w:t>
      </w:r>
      <w:r>
        <w:lastRenderedPageBreak/>
        <w:t>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lastRenderedPageBreak/>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07"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08"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09"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lastRenderedPageBreak/>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490" w:name="_463_STRAIPSNIS._"/>
      <w:bookmarkEnd w:id="490"/>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10" w:anchor="9z#9z" w:history="1">
        <w:r w:rsidRPr="003E7EE5">
          <w:rPr>
            <w:bCs/>
            <w:lang w:val="lt-LT"/>
          </w:rPr>
          <w:t>pelno</w:t>
        </w:r>
      </w:hyperlink>
      <w:r w:rsidRPr="003E7EE5">
        <w:rPr>
          <w:bCs/>
          <w:lang w:val="lt-LT"/>
        </w:rPr>
        <w:t xml:space="preserve"> nesiekiantis vienetas - vienetas, kurio veiklos tikslas nėra </w:t>
      </w:r>
      <w:hyperlink r:id="rId111" w:anchor="10z#10z" w:history="1">
        <w:r w:rsidRPr="003E7EE5">
          <w:rPr>
            <w:bCs/>
            <w:lang w:val="lt-LT"/>
          </w:rPr>
          <w:t>pelno</w:t>
        </w:r>
      </w:hyperlink>
      <w:r w:rsidRPr="003E7EE5">
        <w:rPr>
          <w:bCs/>
          <w:lang w:val="lt-LT"/>
        </w:rPr>
        <w:t xml:space="preserve"> siekimas ir kuris pagal jo veiklą reglamentuojančius teisės aktus gauto </w:t>
      </w:r>
      <w:hyperlink r:id="rId112"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13"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lastRenderedPageBreak/>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 xml:space="preserve">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w:t>
      </w:r>
      <w:r w:rsidRPr="00330745">
        <w:rPr>
          <w:lang w:val="lt-LT"/>
        </w:rPr>
        <w:lastRenderedPageBreak/>
        <w:t>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491" w:name="part_39fec8503a4a470e86eea1ff76ab2448"/>
      <w:bookmarkEnd w:id="491"/>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492" w:name="part_84f73b4ad1324836a6dc0606e8b27d72"/>
      <w:bookmarkEnd w:id="492"/>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14"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15"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16"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lastRenderedPageBreak/>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493" w:name="part_eccc42701cf04063a252fa61991e8de0"/>
      <w:bookmarkEnd w:id="493"/>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w:t>
      </w:r>
      <w:r w:rsidRPr="00DD27FD">
        <w:rPr>
          <w:rFonts w:ascii="TimesLT" w:hAnsi="TimesLT" w:cs="Arial Unicode MS"/>
          <w:lang w:val="lt-LT"/>
        </w:rPr>
        <w:lastRenderedPageBreak/>
        <w:t>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Antrat1"/>
        <w:jc w:val="both"/>
        <w:rPr>
          <w:rFonts w:ascii="Times New Roman" w:hAnsi="Times New Roman" w:cs="Times New Roman"/>
          <w:lang w:val="lt-LT"/>
        </w:rPr>
      </w:pPr>
      <w:bookmarkStart w:id="494" w:name="_47_straipsnis._Avansinio"/>
      <w:bookmarkEnd w:id="494"/>
      <w:r>
        <w:rPr>
          <w:rFonts w:ascii="Times New Roman" w:hAnsi="Times New Roman" w:cs="Times New Roman"/>
          <w:lang w:val="lt-LT"/>
        </w:rPr>
        <w:t>47 STRAIPSNIS. Avansinio pelno mokesčio apskaičiavimas ir sumokėjimas</w:t>
      </w:r>
    </w:p>
    <w:p w:rsidR="00093845" w:rsidRDefault="000D779E" w:rsidP="00602883">
      <w:pPr>
        <w:pStyle w:val="normal-p"/>
        <w:ind w:firstLine="720"/>
        <w:jc w:val="both"/>
      </w:pPr>
      <w:bookmarkStart w:id="495" w:name="_48_straipsnis._Pelno"/>
      <w:bookmarkEnd w:id="495"/>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Pagrindinistekstas"/>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w:t>
      </w:r>
      <w:r>
        <w:rPr>
          <w:b/>
          <w:bCs/>
          <w:lang w:eastAsia="lt-LT"/>
        </w:rPr>
        <w:lastRenderedPageBreak/>
        <w:t xml:space="preserve">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rsidR="00315602" w:rsidRDefault="00315602" w:rsidP="00AC2528">
      <w:pPr>
        <w:spacing w:after="0"/>
        <w:jc w:val="both"/>
        <w:rPr>
          <w:b/>
          <w:bCs/>
        </w:rPr>
      </w:pPr>
    </w:p>
    <w:p w:rsidR="00093845" w:rsidRDefault="000D779E">
      <w:pPr>
        <w:pStyle w:val="Pagrindinistekstas"/>
        <w:ind w:firstLine="720"/>
        <w:rPr>
          <w:b/>
          <w:bCs/>
          <w:lang w:val="lt-LT"/>
        </w:rPr>
      </w:pPr>
      <w:r>
        <w:rPr>
          <w:b/>
          <w:bCs/>
        </w:rPr>
        <w:t>Komentaras</w:t>
      </w:r>
    </w:p>
    <w:p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lastRenderedPageBreak/>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Pagrindiniotekstotrauka"/>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Default="000D779E" w:rsidP="00AC2528">
      <w:pPr>
        <w:spacing w:after="0"/>
        <w:jc w:val="both"/>
        <w:rPr>
          <w:i/>
          <w:lang w:val="lt-LT"/>
        </w:rPr>
      </w:pPr>
      <w:r w:rsidRPr="00892E40">
        <w:rPr>
          <w:i/>
          <w:lang w:val="lt-LT"/>
        </w:rPr>
        <w:lastRenderedPageBreak/>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rsidR="009A54A8" w:rsidRPr="00892E40" w:rsidRDefault="009A54A8" w:rsidP="00AC2528">
      <w:pPr>
        <w:spacing w:after="0"/>
        <w:jc w:val="both"/>
        <w:rPr>
          <w:i/>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Pagrindiniotekstotrauka"/>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 xml:space="preserve">mėnesio. Jeigu mokestinis laikotarpis, buvęs prieš praėjusį mokestinį laikotarpį, buvo trumpesnis negu dvylika mėnesių, apskaičiuojant avansinį pelno mokestį faktiškai sumokėta pelno mokesčio suma laikoma už tą mokestinį laikotarpį </w:t>
      </w:r>
      <w:r w:rsidRPr="0065344A">
        <w:rPr>
          <w:rStyle w:val="normal-h"/>
          <w:b/>
          <w:lang w:val="lt-LT"/>
        </w:rPr>
        <w:lastRenderedPageBreak/>
        <w:t>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rsidR="009A54A8" w:rsidRPr="00892E40" w:rsidRDefault="009A54A8" w:rsidP="00CB66E8">
      <w:pPr>
        <w:tabs>
          <w:tab w:val="left" w:pos="709"/>
        </w:tabs>
        <w:spacing w:after="0"/>
        <w:jc w:val="both"/>
        <w:rPr>
          <w:i/>
        </w:rPr>
      </w:pPr>
    </w:p>
    <w:p w:rsidR="00093845" w:rsidRDefault="000D779E">
      <w:pPr>
        <w:pStyle w:val="Pagrindiniotekstotrauka"/>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9A54A8">
      <w:pPr>
        <w:rPr>
          <w:b/>
          <w:iCs/>
          <w:lang w:val="lt-LT"/>
        </w:rPr>
      </w:pPr>
      <w:r>
        <w:rPr>
          <w:rFonts w:eastAsiaTheme="minorEastAsia"/>
        </w:rPr>
        <w:t> </w:t>
      </w:r>
      <w:bookmarkStart w:id="496" w:name="201z"/>
      <w:bookmarkStart w:id="497" w:name="200z"/>
      <w:bookmarkEnd w:id="496"/>
      <w:bookmarkEnd w:id="497"/>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pStyle w:val="Pagrindinistekstas"/>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lastRenderedPageBreak/>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lastRenderedPageBreak/>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rsidR="00093845" w:rsidRDefault="00093845">
      <w:pPr>
        <w:pStyle w:val="Antrat1"/>
        <w:jc w:val="both"/>
        <w:rPr>
          <w:rFonts w:ascii="Times New Roman" w:hAnsi="Times New Roman" w:cs="Times New Roman"/>
          <w:bCs w:val="0"/>
          <w:lang w:val="lt-LT"/>
        </w:rPr>
      </w:pPr>
    </w:p>
    <w:p w:rsidR="00093845" w:rsidRDefault="000D779E">
      <w:pPr>
        <w:pStyle w:val="Antrat1"/>
        <w:jc w:val="both"/>
        <w:rPr>
          <w:bCs w:val="0"/>
          <w:lang w:val="lt-LT"/>
        </w:rPr>
      </w:pPr>
      <w:bookmarkStart w:id="498" w:name="_48_STRAIPSNIS._Pelno_1"/>
      <w:bookmarkEnd w:id="498"/>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Antrat1"/>
        <w:jc w:val="both"/>
        <w:rPr>
          <w:rFonts w:ascii="Times New Roman" w:hAnsi="Times New Roman" w:cs="Times New Roman"/>
          <w:bCs w:val="0"/>
          <w:lang w:val="lt-LT"/>
        </w:rPr>
      </w:pPr>
      <w:bookmarkStart w:id="499" w:name="_49_straipsnis._Pelno"/>
      <w:bookmarkEnd w:id="499"/>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Antrat1"/>
        <w:jc w:val="both"/>
        <w:rPr>
          <w:rFonts w:ascii="Times New Roman" w:hAnsi="Times New Roman" w:cs="Times New Roman"/>
          <w:bCs w:val="0"/>
          <w:lang w:val="lt-LT"/>
        </w:rPr>
      </w:pPr>
      <w:bookmarkStart w:id="500" w:name="_50_straipsnis._Pelno"/>
      <w:bookmarkEnd w:id="500"/>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t>Komentaras</w:t>
      </w:r>
    </w:p>
    <w:p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rsidR="00093845" w:rsidRDefault="000D779E">
      <w:pPr>
        <w:ind w:firstLine="720"/>
        <w:jc w:val="both"/>
        <w:rPr>
          <w:b/>
          <w:bCs/>
          <w:lang w:val="lt-LT"/>
        </w:rPr>
      </w:pPr>
      <w:r>
        <w:rPr>
          <w:b/>
          <w:bCs/>
          <w:lang w:val="lt-LT"/>
        </w:rPr>
        <w:t>Komentaras</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lastRenderedPageBreak/>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rsidR="00093845" w:rsidRDefault="00093845">
      <w:pPr>
        <w:tabs>
          <w:tab w:val="left" w:pos="720"/>
          <w:tab w:val="left" w:pos="1077"/>
          <w:tab w:val="left" w:pos="1418"/>
        </w:tabs>
        <w:ind w:firstLine="720"/>
        <w:jc w:val="both"/>
        <w:rPr>
          <w:bCs/>
          <w:lang w:val="lt-LT"/>
        </w:rPr>
      </w:pPr>
    </w:p>
    <w:p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rsidR="00435982" w:rsidRDefault="00435982" w:rsidP="00E377E5">
      <w:pPr>
        <w:pStyle w:val="Pagrindiniotekstotrauka2"/>
        <w:tabs>
          <w:tab w:val="left" w:pos="501"/>
          <w:tab w:val="left" w:pos="720"/>
          <w:tab w:val="left" w:pos="1080"/>
          <w:tab w:val="left" w:pos="1418"/>
        </w:tabs>
        <w:spacing w:line="240" w:lineRule="auto"/>
        <w:ind w:left="501" w:firstLine="0"/>
      </w:pPr>
    </w:p>
    <w:p w:rsidR="009B0B07" w:rsidRDefault="00AE7587" w:rsidP="00EC4E29">
      <w:pPr>
        <w:pStyle w:val="Pagrindiniotekstotrauka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435982" w:rsidRDefault="00435982" w:rsidP="00435982">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lastRenderedPageBreak/>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rsidR="00093845" w:rsidRDefault="00093845">
      <w:pPr>
        <w:jc w:val="both"/>
        <w:rPr>
          <w:b/>
          <w:lang w:val="fr-FR"/>
        </w:rPr>
      </w:pPr>
    </w:p>
    <w:p w:rsidR="00093845" w:rsidRDefault="000D779E">
      <w:pPr>
        <w:jc w:val="both"/>
        <w:rPr>
          <w:b/>
          <w:lang w:val="lt-LT"/>
        </w:rPr>
      </w:pPr>
      <w:r>
        <w:rPr>
          <w:b/>
          <w:lang w:val="fr-FR"/>
        </w:rPr>
        <w:t xml:space="preserve">           </w:t>
      </w:r>
      <w:r>
        <w:rPr>
          <w:b/>
          <w:lang w:val="lt-LT"/>
        </w:rPr>
        <w:t>6) metinė fiksuoto pelno mokesčio deklaracija.</w:t>
      </w:r>
    </w:p>
    <w:p w:rsidR="00791BE1" w:rsidRDefault="00791BE1" w:rsidP="00791BE1">
      <w:pPr>
        <w:tabs>
          <w:tab w:val="left" w:pos="8280"/>
        </w:tabs>
        <w:jc w:val="both"/>
        <w:rPr>
          <w:b/>
          <w:lang w:val="lt-LT"/>
        </w:rPr>
      </w:pPr>
      <w:r>
        <w:rPr>
          <w:b/>
          <w:lang w:val="lt-LT"/>
        </w:rPr>
        <w:t xml:space="preserve">           </w:t>
      </w:r>
      <w:r w:rsidRPr="0065344A">
        <w:rPr>
          <w:b/>
          <w:lang w:val="lt-LT"/>
        </w:rPr>
        <w:t>Komentaras</w:t>
      </w:r>
    </w:p>
    <w:p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rsidR="002A73A8" w:rsidRDefault="002A73A8">
      <w:pPr>
        <w:pStyle w:val="Pagrindiniotekstotrauka2"/>
        <w:tabs>
          <w:tab w:val="left" w:pos="720"/>
          <w:tab w:val="left" w:pos="1077"/>
          <w:tab w:val="left" w:pos="1418"/>
        </w:tabs>
        <w:spacing w:line="240" w:lineRule="auto"/>
        <w:rPr>
          <w:bCs w:val="0"/>
        </w:rPr>
      </w:pPr>
    </w:p>
    <w:p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rsidR="00910DDA" w:rsidRDefault="00910DDA">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Komentaras</w:t>
      </w:r>
    </w:p>
    <w:p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sandorių ir / ar ūkinių operacijų, kurių vieno / vienos vertė </w:t>
      </w:r>
      <w:r w:rsidRPr="00F77DAE">
        <w:rPr>
          <w:color w:val="000000"/>
          <w:shd w:val="clear" w:color="auto" w:fill="FFFFFF"/>
          <w:lang w:val="lt-LT"/>
        </w:rPr>
        <w:t>buvo lygi arba didesnė kaip 90 000 eurų,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01"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02" w:name="pn1_27"/>
      <w:bookmarkEnd w:id="501"/>
      <w:bookmarkEnd w:id="502"/>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03"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04" w:name="pn1_25"/>
      <w:bookmarkEnd w:id="503"/>
      <w:bookmarkEnd w:id="504"/>
      <w:r w:rsidRPr="00F77DAE">
        <w:rPr>
          <w:lang w:val="lt-LT"/>
        </w:rPr>
        <w:t> </w:t>
      </w:r>
      <w:bookmarkStart w:id="505"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06" w:name="pn1_26"/>
      <w:bookmarkEnd w:id="505"/>
      <w:bookmarkEnd w:id="506"/>
      <w:r w:rsidRPr="00F77DAE">
        <w:rPr>
          <w:lang w:val="lt-LT"/>
        </w:rPr>
        <w:t> straipsnio 8 dalimi.</w:t>
      </w:r>
    </w:p>
    <w:p w:rsidR="00910DDA" w:rsidRDefault="00910DDA">
      <w:pPr>
        <w:tabs>
          <w:tab w:val="left" w:pos="720"/>
          <w:tab w:val="left" w:pos="1077"/>
          <w:tab w:val="left" w:pos="1418"/>
        </w:tabs>
        <w:ind w:firstLine="720"/>
        <w:jc w:val="both"/>
        <w:rPr>
          <w:b/>
          <w:lang w:val="lt-LT"/>
        </w:rPr>
      </w:pP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rsidR="00093845" w:rsidRDefault="00093845">
      <w:pPr>
        <w:pStyle w:val="Pagrindiniotekstotrauka"/>
        <w:tabs>
          <w:tab w:val="left" w:pos="720"/>
          <w:tab w:val="left" w:pos="1077"/>
          <w:tab w:val="left" w:pos="1418"/>
        </w:tabs>
        <w:ind w:firstLine="0"/>
        <w:rPr>
          <w:lang w:val="lt-LT"/>
        </w:rPr>
      </w:pPr>
    </w:p>
    <w:p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w:t>
      </w:r>
      <w:r w:rsidRPr="00710997">
        <w:rPr>
          <w:rFonts w:ascii="Times New Roman" w:hAnsi="Times New Roman" w:cs="Times New Roman"/>
          <w:bCs/>
          <w:lang w:val="lt-LT"/>
        </w:rPr>
        <w:lastRenderedPageBreak/>
        <w:t xml:space="preserve">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093845" w:rsidRDefault="000D779E" w:rsidP="006257B3">
      <w:pPr>
        <w:ind w:firstLine="720"/>
        <w:jc w:val="both"/>
        <w:rPr>
          <w:b/>
          <w:bCs/>
          <w:color w:val="000000"/>
          <w:lang w:val="lt-LT"/>
        </w:rPr>
      </w:pPr>
      <w:r>
        <w:rPr>
          <w:b/>
          <w:bCs/>
          <w:color w:val="000000"/>
          <w:lang w:val="lt-LT"/>
        </w:rPr>
        <w:t>Komentaras</w:t>
      </w:r>
    </w:p>
    <w:p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rsidR="00892E40" w:rsidRPr="00892E40" w:rsidRDefault="00892E40" w:rsidP="00CB66E8">
      <w:pPr>
        <w:spacing w:after="0"/>
        <w:jc w:val="both"/>
        <w:rPr>
          <w:i/>
          <w:color w:val="000000"/>
          <w:lang w:eastAsia="lt-LT"/>
        </w:rPr>
      </w:pPr>
    </w:p>
    <w:p w:rsidR="00093845" w:rsidRDefault="000D779E">
      <w:pPr>
        <w:ind w:firstLine="720"/>
        <w:jc w:val="both"/>
        <w:rPr>
          <w:b/>
          <w:bCs/>
          <w:lang w:val="lt-LT"/>
        </w:rPr>
      </w:pPr>
      <w:r>
        <w:rPr>
          <w:b/>
          <w:bCs/>
          <w:lang w:val="lt-LT"/>
        </w:rPr>
        <w:t>Komentaras</w:t>
      </w:r>
    </w:p>
    <w:p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w:t>
      </w:r>
      <w:r w:rsidRPr="00CB128F">
        <w:rPr>
          <w:lang w:val="lt-LT"/>
        </w:rPr>
        <w:lastRenderedPageBreak/>
        <w:t xml:space="preserve">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rsidR="00093845" w:rsidRDefault="000D779E">
      <w:pPr>
        <w:ind w:firstLine="720"/>
        <w:jc w:val="both"/>
        <w:rPr>
          <w:b/>
          <w:bCs/>
          <w:color w:val="000000"/>
          <w:lang w:val="lt-LT"/>
        </w:rPr>
      </w:pPr>
      <w:bookmarkStart w:id="507" w:name="_51_straipsnis._Metinės"/>
      <w:bookmarkEnd w:id="507"/>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D779E" w:rsidP="00CB66E8">
      <w:pPr>
        <w:tabs>
          <w:tab w:val="left" w:pos="8280"/>
        </w:tabs>
        <w:spacing w:after="0"/>
        <w:ind w:firstLine="720"/>
        <w:jc w:val="both"/>
        <w:rPr>
          <w:b/>
          <w:bCs/>
          <w:lang w:val="lt-LT"/>
        </w:rPr>
      </w:pPr>
      <w:r>
        <w:rPr>
          <w:rStyle w:val="normal-h"/>
          <w:b/>
          <w:lang w:val="lt-LT"/>
        </w:rPr>
        <w:lastRenderedPageBreak/>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lastRenderedPageBreak/>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Pagrindiniotekstotrauka"/>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w:t>
      </w:r>
      <w:r>
        <w:lastRenderedPageBreak/>
        <w:t>mokestį jie pradeda skaičiuoti ir mokėti nuo mokestinio laikotarpio septinto mėnesio ir teikia mokestinio laikotarpio septinto - dvylikto mėnesių Deklaracijas);</w:t>
      </w:r>
    </w:p>
    <w:p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Antrat1"/>
        <w:jc w:val="both"/>
        <w:rPr>
          <w:rFonts w:ascii="Times New Roman" w:hAnsi="Times New Roman" w:cs="Times New Roman"/>
          <w:bCs w:val="0"/>
          <w:lang w:val="lt-LT"/>
        </w:rPr>
      </w:pPr>
      <w:bookmarkStart w:id="508" w:name="_52_straipsnis._Deklaracijos"/>
      <w:bookmarkEnd w:id="508"/>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lastRenderedPageBreak/>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w:t>
      </w:r>
      <w:r>
        <w:rPr>
          <w:lang w:val="lt-LT"/>
        </w:rPr>
        <w:lastRenderedPageBreak/>
        <w:t xml:space="preserve">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bCs w:val="0"/>
          <w:lang w:val="lt-LT"/>
        </w:rPr>
      </w:pPr>
      <w:bookmarkStart w:id="509" w:name="_53_straipsnis._Pelno"/>
      <w:bookmarkEnd w:id="509"/>
      <w:r>
        <w:rPr>
          <w:rFonts w:ascii="Times New Roman" w:hAnsi="Times New Roman" w:cs="Times New Roman"/>
          <w:bCs w:val="0"/>
          <w:lang w:val="lt-LT"/>
        </w:rPr>
        <w:t>53 STRAIPSNIS. Pelno mokesčio sumokėjimas ir grąžinimas</w:t>
      </w:r>
    </w:p>
    <w:p w:rsidR="00093845" w:rsidRDefault="000D779E" w:rsidP="00CB66E8">
      <w:pPr>
        <w:spacing w:after="0"/>
        <w:jc w:val="both"/>
        <w:rPr>
          <w:rStyle w:val="normal-h"/>
          <w:b/>
        </w:rPr>
      </w:pPr>
      <w:bookmarkStart w:id="510" w:name="340z"/>
      <w:bookmarkEnd w:id="510"/>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lastRenderedPageBreak/>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t>(KEISTA: 2005 12 20 įstatymu Nr. X-456 (nuo 2011 07 01))</w:t>
      </w:r>
    </w:p>
    <w:p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lastRenderedPageBreak/>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Antrat1"/>
        <w:jc w:val="both"/>
        <w:rPr>
          <w:rFonts w:ascii="Times New Roman" w:hAnsi="Times New Roman" w:cs="Times New Roman"/>
          <w:lang w:val="lt-LT"/>
        </w:rPr>
      </w:pPr>
      <w:bookmarkStart w:id="511" w:name="_54_straipsnis._Užsienio"/>
      <w:bookmarkEnd w:id="511"/>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w:t>
      </w:r>
      <w:r w:rsidRPr="0065344A">
        <w:rPr>
          <w:lang w:val="lt-LT"/>
        </w:rPr>
        <w:lastRenderedPageBreak/>
        <w:t xml:space="preserve">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Pagrindiniotekstotrauka"/>
        <w:tabs>
          <w:tab w:val="left" w:pos="720"/>
          <w:tab w:val="left" w:pos="1077"/>
          <w:tab w:val="left" w:pos="1418"/>
        </w:tabs>
      </w:pPr>
      <w:r>
        <w:lastRenderedPageBreak/>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pStyle w:val="Pagrindiniotekstotrauka"/>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Antrat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lastRenderedPageBreak/>
        <w:t>pateikiamų dokumentų aprašas.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rPr>
      </w:pPr>
      <w:bookmarkStart w:id="512" w:name="_55_straipsnis._Pelno"/>
      <w:bookmarkEnd w:id="512"/>
      <w:r>
        <w:rPr>
          <w:rFonts w:ascii="Times New Roman" w:hAnsi="Times New Roman"/>
        </w:rPr>
        <w:lastRenderedPageBreak/>
        <w:t>55 STRAIPSNIS. Pelno mokesčio, sumokėto užsienio valstybėse, atskaitymai</w:t>
      </w:r>
    </w:p>
    <w:p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rsidR="00B27506" w:rsidRPr="00B27506" w:rsidRDefault="00B27506" w:rsidP="00B27506">
      <w:pPr>
        <w:spacing w:after="0"/>
        <w:jc w:val="both"/>
        <w:rPr>
          <w:i/>
          <w:iCs/>
          <w:lang w:val="lt-LT"/>
        </w:rPr>
      </w:pP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rsidR="00B27506" w:rsidRPr="00B27506" w:rsidRDefault="00B27506" w:rsidP="00B27506">
      <w:pPr>
        <w:spacing w:after="0"/>
        <w:jc w:val="both"/>
        <w:rPr>
          <w:i/>
          <w:iCs/>
          <w:lang w:val="lt-LT"/>
        </w:rPr>
      </w:pPr>
    </w:p>
    <w:p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lastRenderedPageBreak/>
        <w:t>6) nuo pozityviųjų pajamų sumokėtų mokesčių įrodymus</w:t>
      </w:r>
      <w:r w:rsidRPr="009C0219">
        <w:rPr>
          <w:b/>
          <w:bCs/>
        </w:rPr>
        <w:t>.</w:t>
      </w:r>
    </w:p>
    <w:p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19"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bCs w:val="0"/>
        </w:rPr>
      </w:pPr>
      <w:bookmarkStart w:id="513" w:name="_56_straipsnis._Atsakomybė"/>
      <w:bookmarkEnd w:id="513"/>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Pagrindiniotekstotrauka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14"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14"/>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15" w:name="straipsnis56_1p"/>
      <w:bookmarkEnd w:id="515"/>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lastRenderedPageBreak/>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ar ūkinė bendrija (kokiais atvejais Lietuvos vienetui gali būti perduodami užsienio vieneto mokestiniai nuostoliai paaiškinta šio straipsnio 4-os dalies komentare). </w:t>
      </w:r>
    </w:p>
    <w:p w:rsidR="00E050F1" w:rsidRDefault="00E050F1" w:rsidP="00E050F1">
      <w:pPr>
        <w:ind w:firstLine="720"/>
        <w:jc w:val="both"/>
        <w:rPr>
          <w:b/>
          <w:bCs/>
        </w:rPr>
      </w:pPr>
      <w:r>
        <w:t>K</w:t>
      </w:r>
      <w:r>
        <w:rPr>
          <w:bCs/>
        </w:rPr>
        <w:t xml:space="preserve">omentuojamo straipsnio nuostatos pelno nesiekiantiems vienetams netaikomos. </w:t>
      </w:r>
    </w:p>
    <w:p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lastRenderedPageBreak/>
        <w:t>4) mokestiniai nuostoliai perduodami tam vienetui, kuris turi teisę jam perduotais nuostoliais sumažinti apmokestinamojo pelno sumą, apskaičiuotą už tą mokestinį laikotarpį, už kurį buvo apskaičiuoti jam kito vieneto perduodami nuostoliai (ar jų dalis).</w:t>
      </w:r>
    </w:p>
    <w:p w:rsidR="0097612B" w:rsidRPr="0097612B" w:rsidRDefault="0097612B" w:rsidP="0097612B">
      <w:pPr>
        <w:spacing w:after="0" w:line="240" w:lineRule="auto"/>
        <w:ind w:firstLine="720"/>
        <w:jc w:val="both"/>
        <w:rPr>
          <w:color w:val="000000"/>
          <w:shd w:val="clear" w:color="auto" w:fill="FFFFFF"/>
          <w:lang w:val="lt-LT"/>
        </w:rPr>
      </w:pPr>
    </w:p>
    <w:p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rsidR="0097612B" w:rsidRDefault="0097612B" w:rsidP="0097612B">
      <w:pPr>
        <w:ind w:left="360"/>
        <w:jc w:val="both"/>
        <w:rPr>
          <w:bCs/>
          <w:lang w:val="lt-LT"/>
        </w:rPr>
      </w:pPr>
    </w:p>
    <w:p w:rsidR="0097612B" w:rsidRPr="00B7676B" w:rsidRDefault="0097612B" w:rsidP="0097612B">
      <w:pPr>
        <w:ind w:left="360"/>
        <w:jc w:val="both"/>
        <w:rPr>
          <w:bCs/>
          <w:lang w:val="lt-LT"/>
        </w:rPr>
      </w:pPr>
      <w:r w:rsidRPr="00B7676B">
        <w:rPr>
          <w:bCs/>
          <w:lang w:val="lt-LT"/>
        </w:rPr>
        <w:t xml:space="preserve">Pavyzdys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rugpjūčio 1 d. AB „A“ su UAB „B“ pasirašė 2022 m. mokestinių metų mokestinių nuostolių perdavimo sutartį.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12281177" wp14:editId="2632CEA9">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CE45C3" w:rsidRDefault="00CE45C3"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12281177"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rsidR="00CE45C3" w:rsidRDefault="00CE45C3" w:rsidP="00E050F1">
                      <w:pPr>
                        <w:jc w:val="center"/>
                        <w:rPr>
                          <w:sz w:val="22"/>
                          <w:szCs w:val="22"/>
                        </w:rPr>
                      </w:pPr>
                      <w:r>
                        <w:rPr>
                          <w:sz w:val="22"/>
                          <w:szCs w:val="22"/>
                        </w:rPr>
                        <w:t>AB „A“</w:t>
                      </w:r>
                    </w:p>
                  </w:txbxContent>
                </v:textbox>
              </v:shape>
            </w:pict>
          </mc:Fallback>
        </mc:AlternateContent>
      </w:r>
      <w:r>
        <w:t>1 schema</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062EE75D" wp14:editId="506E9694">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E45C3" w:rsidRDefault="00CE45C3"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062EE75D"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rsidR="00CE45C3" w:rsidRDefault="00CE45C3" w:rsidP="00E050F1">
                      <w:pPr>
                        <w:rPr>
                          <w:sz w:val="22"/>
                          <w:szCs w:val="22"/>
                        </w:rPr>
                      </w:pPr>
                      <w:r>
                        <w:rPr>
                          <w:b/>
                          <w:bCs/>
                          <w:sz w:val="22"/>
                          <w:szCs w:val="22"/>
                        </w:rPr>
                        <w:t>UAB „B“</w:t>
                      </w:r>
                    </w:p>
                  </w:txbxContent>
                </v:textbox>
              </v:shape>
            </w:pict>
          </mc:Fallback>
        </mc:AlternateContent>
      </w:r>
      <w:r>
        <w:rPr>
          <w:b w:val="0"/>
          <w:bCs w:val="0"/>
          <w:iCs/>
        </w:rPr>
        <w:t xml:space="preserve">                          80 %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3D9383A8" wp14:editId="5F2EA057">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1ACA216B" wp14:editId="5770CA5B">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1D0FDFA6" wp14:editId="0503ADF0">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lastRenderedPageBreak/>
        <w:t>90 %                                             100 %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7934805D" wp14:editId="6E2D681E">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CE45C3" w:rsidRDefault="00CE45C3"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934805D"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rsidR="00CE45C3" w:rsidRDefault="00CE45C3"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F003C4F" wp14:editId="271694D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2857E1E8" wp14:editId="4E823BCD">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CE45C3" w:rsidRDefault="00CE45C3"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2857E1E8"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rsidR="00CE45C3" w:rsidRDefault="00CE45C3" w:rsidP="00E050F1">
                      <w:pPr>
                        <w:rPr>
                          <w:sz w:val="22"/>
                          <w:szCs w:val="22"/>
                        </w:rPr>
                      </w:pPr>
                      <w:r>
                        <w:rPr>
                          <w:b/>
                          <w:bCs/>
                          <w:sz w:val="22"/>
                          <w:szCs w:val="22"/>
                        </w:rPr>
                        <w:t>UAB „C“</w:t>
                      </w:r>
                    </w:p>
                  </w:txbxContent>
                </v:textbox>
              </v:shape>
            </w:pict>
          </mc:Fallback>
        </mc:AlternateContent>
      </w: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E050F1" w:rsidRDefault="00E050F1" w:rsidP="00E050F1">
      <w:pPr>
        <w:ind w:firstLine="720"/>
        <w:jc w:val="both"/>
      </w:pPr>
    </w:p>
    <w:p w:rsidR="00E050F1" w:rsidRDefault="00E050F1" w:rsidP="00E050F1">
      <w:pPr>
        <w:ind w:firstLine="720"/>
        <w:jc w:val="both"/>
      </w:pPr>
      <w:r>
        <w:t>2 pavyzdys</w:t>
      </w:r>
    </w:p>
    <w:p w:rsidR="00E050F1" w:rsidRDefault="00E050F1" w:rsidP="00E050F1">
      <w:pPr>
        <w:ind w:firstLine="720"/>
        <w:jc w:val="both"/>
        <w:rPr>
          <w:b/>
        </w:rPr>
      </w:pP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753CFBFD" wp14:editId="3F9C14EB">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CE45C3" w:rsidRDefault="00CE45C3"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753CFBFD"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rsidR="00CE45C3" w:rsidRDefault="00CE45C3"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61DB4686" wp14:editId="342D63A3">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4C543FB4" wp14:editId="571CADE9">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0248B577" wp14:editId="3A664656">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E45C3" w:rsidRDefault="00CE45C3"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248B577"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rsidR="00CE45C3" w:rsidRDefault="00CE45C3"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00A51C40" wp14:editId="593986E9">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E45C3" w:rsidRDefault="00CE45C3"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0A51C40"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rsidR="00CE45C3" w:rsidRDefault="00CE45C3"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0EF97350" wp14:editId="12C97AC3">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5152" behindDoc="0" locked="0" layoutInCell="1" allowOverlap="1" wp14:anchorId="5677553E" wp14:editId="3B0E1386">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E45C3" w:rsidRDefault="00CE45C3"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5677553E"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rsidR="00CE45C3" w:rsidRDefault="00CE45C3" w:rsidP="00E050F1">
                      <w:pPr>
                        <w:rPr>
                          <w:sz w:val="22"/>
                          <w:szCs w:val="22"/>
                        </w:rPr>
                      </w:pPr>
                      <w:r>
                        <w:rPr>
                          <w:b/>
                          <w:bCs/>
                          <w:sz w:val="22"/>
                          <w:szCs w:val="22"/>
                        </w:rPr>
                        <w:t>100%</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260FDA04" wp14:editId="492B993A">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E45C3" w:rsidRDefault="00CE45C3"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260FDA04"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rsidR="00CE45C3" w:rsidRDefault="00CE45C3" w:rsidP="00E050F1">
                      <w:pPr>
                        <w:rPr>
                          <w:sz w:val="22"/>
                          <w:szCs w:val="22"/>
                        </w:rPr>
                      </w:pPr>
                      <w:r>
                        <w:rPr>
                          <w:b/>
                          <w:bCs/>
                          <w:sz w:val="22"/>
                          <w:szCs w:val="22"/>
                        </w:rPr>
                        <w:t>UAB „</w:t>
                      </w:r>
                      <w:r>
                        <w:rPr>
                          <w:sz w:val="22"/>
                          <w:szCs w:val="22"/>
                        </w:rPr>
                        <w:t>A“</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28A234BE" wp14:editId="71CE1B5C">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E45C3" w:rsidRDefault="00CE45C3"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28A234BE"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rsidR="00CE45C3" w:rsidRDefault="00CE45C3"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0AFC9D6C" wp14:editId="182FFB99">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CE45C3" w:rsidRDefault="00CE45C3"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0AFC9D6C"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rsidR="00CE45C3" w:rsidRDefault="00CE45C3"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3D3DB60" wp14:editId="7193AD97">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49777124" wp14:editId="063C52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53363CA9" wp14:editId="62C20DC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4996E108" wp14:editId="3C43DF07">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CE45C3" w:rsidRDefault="00CE45C3"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4996E108"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rsidR="00CE45C3" w:rsidRDefault="00CE45C3"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12CFD155" wp14:editId="499E6FC9">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5E335DEA" wp14:editId="73A6C96C">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CE45C3" w:rsidRDefault="00CE45C3"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E335DEA"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rsidR="00CE45C3" w:rsidRDefault="00CE45C3"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608A3842" wp14:editId="319D17EA">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CE45C3" w:rsidRDefault="00CE45C3"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08A3842"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rsidR="00CE45C3" w:rsidRDefault="00CE45C3" w:rsidP="00E050F1">
                      <w:pPr>
                        <w:rPr>
                          <w:sz w:val="22"/>
                          <w:szCs w:val="22"/>
                        </w:rPr>
                      </w:pPr>
                      <w:r>
                        <w:rPr>
                          <w:sz w:val="22"/>
                          <w:szCs w:val="22"/>
                        </w:rPr>
                        <w:t>30%</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72AB40F9" wp14:editId="2EE88FE9">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CE45C3" w:rsidRDefault="00CE45C3"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2AB40F9"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rsidR="00CE45C3" w:rsidRDefault="00CE45C3" w:rsidP="00E050F1">
                      <w:pPr>
                        <w:rPr>
                          <w:sz w:val="22"/>
                          <w:szCs w:val="22"/>
                        </w:rPr>
                      </w:pPr>
                      <w:r>
                        <w:rPr>
                          <w:sz w:val="22"/>
                          <w:szCs w:val="22"/>
                        </w:rPr>
                        <w:t>UAB „D“</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w:t>
      </w:r>
      <w:r>
        <w:lastRenderedPageBreak/>
        <w:t xml:space="preserve">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2AE5B670" wp14:editId="4994A387">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w:lastRenderedPageBreak/>
        <mc:AlternateContent>
          <mc:Choice Requires="wps">
            <w:drawing>
              <wp:anchor distT="0" distB="0" distL="114300" distR="114300" simplePos="0" relativeHeight="251809792" behindDoc="0" locked="0" layoutInCell="1" allowOverlap="1" wp14:anchorId="66525EC3" wp14:editId="010A4E30">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CE45C3" w:rsidRDefault="00CE45C3" w:rsidP="00E050F1">
                            <w:r>
                              <w:t>Lietuva</w:t>
                            </w:r>
                          </w:p>
                        </w:txbxContent>
                      </wps:txbx>
                      <wps:bodyPr rot="0" vert="horz" wrap="square" lIns="91440" tIns="45720" rIns="91440" bIns="45720" anchor="t" anchorCtr="0" upright="1">
                        <a:noAutofit/>
                      </wps:bodyPr>
                    </wps:wsp>
                  </a:graphicData>
                </a:graphic>
              </wp:anchor>
            </w:drawing>
          </mc:Choice>
          <mc:Fallback>
            <w:pict>
              <v:shape w14:anchorId="66525EC3"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rsidR="00CE45C3" w:rsidRDefault="00CE45C3" w:rsidP="00E050F1">
                      <w:r>
                        <w:t>Lietuva</w:t>
                      </w:r>
                    </w:p>
                  </w:txbxContent>
                </v:textbox>
              </v:shape>
            </w:pict>
          </mc:Fallback>
        </mc:AlternateContent>
      </w:r>
      <w:r>
        <w:rPr>
          <w:noProof/>
          <w:lang w:val="lt-LT" w:eastAsia="lt-LT"/>
        </w:rPr>
        <mc:AlternateContent>
          <mc:Choice Requires="wpc">
            <w:drawing>
              <wp:inline distT="0" distB="0" distL="0" distR="0" wp14:anchorId="036637C5" wp14:editId="03763A1E">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CE45C3" w:rsidRDefault="00CE45C3"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CE45C3" w:rsidRDefault="00CE45C3"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CE45C3" w:rsidRDefault="00CE45C3"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CE45C3" w:rsidRDefault="00CE45C3"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CE45C3" w:rsidRDefault="00CE45C3"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CE45C3" w:rsidRDefault="00CE45C3"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036637C5"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243" o:spid="_x0000_s1224"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Text Box 244" o:spid="_x0000_s1225" type="#_x0000_t202" style="position:absolute;left:2288;top:6858;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CE45C3" w:rsidRDefault="00CE45C3"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CE45C3" w:rsidRDefault="00CE45C3"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CE45C3" w:rsidRDefault="00CE45C3"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oKsIA&#10;AADbAAAADwAAAGRycy9kb3ducmV2LnhtbESPQWsCMRSE74X+h/AK3mpWS0W2RllEqyeh6sXb6+a5&#10;Wdy8rEnU9d83QsHjMPPNMJNZZxtxJR9qxwoG/QwEcel0zZWC/W75PgYRIrLGxjEpuFOA2fT1ZYK5&#10;djf+oes2ViKVcMhRgYmxzaUMpSGLoe9a4uQdnbcYk/SV1B5vqdw2cphlI2mx5rRgsKW5ofK0vVgF&#10;H/WZ7WZ1ML+LI35+S1+M/KlQqvfWFV8gInXxGf6n1zpxA3h8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mgqwgAAANsAAAAPAAAAAAAAAAAAAAAAAJgCAABkcnMvZG93&#10;bnJldi54bWxQSwUGAAAAAAQABAD1AAAAhwMAAAAA&#10;" fillcolor="#cff">
                  <v:textbox>
                    <w:txbxContent>
                      <w:p w:rsidR="00CE45C3" w:rsidRDefault="00CE45C3" w:rsidP="00E050F1">
                        <w:r>
                          <w:t>UAB „A“</w:t>
                        </w:r>
                      </w:p>
                    </w:txbxContent>
                  </v:textbox>
                </v:shape>
                <v:shape id="Text Box 248" o:spid="_x0000_s1229" type="#_x0000_t20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2XcIA&#10;AADbAAAADwAAAGRycy9kb3ducmV2LnhtbESPQWsCMRSE70L/Q3iCN81qUcpqlKXU6kmo7aW35+a5&#10;Wdy8bJOo6783QsHjMPPNMItVZxtxIR9qxwrGowwEcel0zZWCn+/18A1EiMgaG8ek4EYBVsuX3gJz&#10;7a78RZd9rEQq4ZCjAhNjm0sZSkMWw8i1xMk7Om8xJukrqT1eU7lt5CTLZtJizWnBYEvvhsrT/mwV&#10;vNZ/bHebX3P4OOL0U/pi5k+FUoN+V8xBROriM/xPb3XiJvD4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PZdwgAAANsAAAAPAAAAAAAAAAAAAAAAAJgCAABkcnMvZG93&#10;bnJldi54bWxQSwUGAAAAAAQABAD1AAAAhwMAAAAA&#10;" fillcolor="#cff">
                  <v:textbox>
                    <w:txbxContent>
                      <w:p w:rsidR="00CE45C3" w:rsidRDefault="00CE45C3" w:rsidP="00E050F1">
                        <w:r>
                          <w:t>UAB „B“</w:t>
                        </w:r>
                      </w:p>
                    </w:txbxContent>
                  </v:textbox>
                </v:shape>
                <v:shape id="Text Box 249" o:spid="_x0000_s1230" type="#_x0000_t202"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OMAA&#10;AADbAAAADwAAAGRycy9kb3ducmV2LnhtbESP0YrCMBRE3wX/IVzBN01doU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LfOMAAAADbAAAADwAAAAAAAAAAAAAAAACYAgAAZHJzL2Rvd25y&#10;ZXYueG1sUEsFBgAAAAAEAAQA9QAAAIUDAAAAAA==&#10;" fillcolor="#ff9">
                  <v:textbox>
                    <w:txbxContent>
                      <w:p w:rsidR="00CE45C3" w:rsidRDefault="00CE45C3" w:rsidP="00E050F1">
                        <w:r>
                          <w:t>UAB „C“</w:t>
                        </w:r>
                      </w:p>
                    </w:txbxContent>
                  </v:textbox>
                </v:shape>
                <v:line id="Line 250" o:spid="_x0000_s1231" style="position:absolute;visibility:visible;mso-wrap-style:square" from="1144,11430" to="44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5BMUAAADbAAAADwAAAGRycy9kb3ducmV2LnhtbESPQWvCQBSE7wX/w/KE3pqNUYqkrhKl&#10;hdJT1UDb2yP7zAazb0N2o+m/dwsFj8PMfMOsNqNtxYV63zhWMEtSEMSV0w3XCsrj29MShA/IGlvH&#10;pOCXPGzWk4cV5tpdeU+XQ6hFhLDPUYEJocul9JUhiz5xHXH0Tq63GKLsa6l7vEa4bWWWps/SYsNx&#10;wWBHO0PV+TBYBdns40ueX78Ls93uu3L8+Zz7oVDqcToWLyACjeEe/m+/awXzB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65BMUAAADbAAAADwAAAAAAAAAA&#10;AAAAAAChAgAAZHJzL2Rvd25yZXYueG1sUEsFBgAAAAAEAAQA+QAAAJMDAAAAAA==&#10;" strokeweight="2.25pt">
                  <v:stroke dashstyle="1 1"/>
                </v:line>
                <v:line id="Line 251" o:spid="_x0000_s1232" style="position:absolute;visibility:visible;mso-wrap-style:square" from="12570,4572" to="125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fbcIAAADbAAAADwAAAGRycy9kb3ducmV2LnhtbESPwWrDMBBE74X8g9hAb42cuC2JEyWE&#10;QKlPhqb5gI21tkyslZHU2P37qlDocZiZN8zuMNle3MmHzrGC5SIDQVw73XGr4PL59rQGESKyxt4x&#10;KfimAIf97GGHhXYjf9D9HFuRIBwKVGBiHAopQ23IYli4gTh5jfMWY5K+ldrjmOC2l6sse5UWO04L&#10;Bgc6Gapv5y+rYHNFbZ4r3ceqyd/L5pRZby5KPc6n4xZEpCn+h//apVaQv8D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hfbcIAAADbAAAADwAAAAAAAAAAAAAA&#10;AAChAgAAZHJzL2Rvd25yZXYueG1sUEsFBgAAAAAEAAQA+QAAAJADAAAAAA==&#10;" strokeweight=".25pt">
                  <v:stroke endarrow="block"/>
                </v:line>
                <v:line id="Line 252" o:spid="_x0000_s1233" style="position:absolute;visibility:visible;mso-wrap-style:square" from="11426,10287" to="1142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BGsIAAADbAAAADwAAAGRycy9kb3ducmV2LnhtbESPwWrDMBBE74X+g9hCbo3cuITUjRJK&#10;oNQnQxN/wNZaW6bWykhK7Px9FCj0OMzMG2a7n+0gLuRD71jByzIDQdw43XOnoD59Pm9AhIiscXBM&#10;Cq4UYL97fNhiod3E33Q5xk4kCIcCFZgYx0LK0BiyGJZuJE5e67zFmKTvpPY4Jbgd5CrL1tJiz2nB&#10;4EgHQ83v8WwVvP2gNq+VHmLV5l9le8isN7VSi6f54x1EpDn+h//apVaQr+H+Jf0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BGsIAAADbAAAADwAAAAAAAAAAAAAA&#10;AAChAgAAZHJzL2Rvd25yZXYueG1sUEsFBgAAAAAEAAQA+QAAAJADAAAAAA==&#10;" strokeweight=".25pt">
                  <v:stroke endarrow="block"/>
                </v:line>
                <v:line id="Line 253" o:spid="_x0000_s1234" style="position:absolute;visibility:visible;mso-wrap-style:square" from="33150,16002" to="3315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kgcIAAADbAAAADwAAAGRycy9kb3ducmV2LnhtbESPwWrDMBBE74X8g9hAb42cuLSJEyWE&#10;QKlPhqb5gI21tkyslZHU2P37qlDocZiZN8zuMNle3MmHzrGC5SIDQVw73XGr4PL59rQGESKyxt4x&#10;KfimAIf97GGHhXYjf9D9HFuRIBwKVGBiHAopQ23IYli4gTh5jfMWY5K+ldrjmOC2l6sse5EWO04L&#10;Bgc6Gapv5y+rYHNFbZ4r3ceqyd/L5pRZby5KPc6n4xZEpCn+h//apVaQv8L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ZkgcIAAADbAAAADwAAAAAAAAAAAAAA&#10;AAChAgAAZHJzL2Rvd25yZXYueG1sUEsFBgAAAAAEAAQA+QAAAJADAAAAAA==&#10;" strokeweight=".25pt">
                  <v:stroke endarrow="block"/>
                </v:line>
                <v:line id="Line 254" o:spid="_x0000_s1235" style="position:absolute;visibility:visible;mso-wrap-style:square" from="33150,8001" to="3315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w874AAADbAAAADwAAAGRycy9kb3ducmV2LnhtbERPy4rCMBTdC/MP4Q6403RUxOk0lUEQ&#10;XQk+PuBOc9uUaW5KErX+vVkILg/nXawH24kb+dA6VvA1zUAQV0633Ci4nLeTFYgQkTV2jknBgwKs&#10;y49Rgbl2dz7S7RQbkUI45KjAxNjnUobKkMUwdT1x4mrnLcYEfSO1x3sKt52cZdlSWmw5NRjsaWOo&#10;+j9drYLvP9RmcdBdPNTz3b7eZNabi1Ljz+H3B0SkIb7FL/deK5inselL+gG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qfDzvgAAANsAAAAPAAAAAAAAAAAAAAAAAKEC&#10;AABkcnMvZG93bnJldi54bWxQSwUGAAAAAAQABAD5AAAAjAMAAAAA&#10;" strokeweight=".25pt">
                  <v:stroke endarrow="block"/>
                </v:line>
                <v:line id="Line 255" o:spid="_x0000_s1236" style="position:absolute;visibility:visible;mso-wrap-style:square" from="21716,2286" to="3315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56" o:spid="_x0000_s1237" style="position:absolute;visibility:visible;mso-wrap-style:square" from="33150,2286" to="331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rsidR="00E050F1" w:rsidRDefault="00E050F1" w:rsidP="00E050F1">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9A03CB0" wp14:editId="434517D0">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CE45C3" w:rsidRDefault="00CE45C3"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9A03CB0"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rsidR="00CE45C3" w:rsidRDefault="00CE45C3"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4CAF4FD8" wp14:editId="7C96DDAB">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42C2DEE9" wp14:editId="48EE58CD">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7AD1873D" wp14:editId="533E1609">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0FE0403F" wp14:editId="290D76B9">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049055C7" wp14:editId="30375A1B">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7504" behindDoc="0" locked="0" layoutInCell="1" allowOverlap="1" wp14:anchorId="56889B18" wp14:editId="51B2C707">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CE45C3" w:rsidRDefault="00CE45C3" w:rsidP="00E050F1">
                            <w:r>
                              <w:rPr>
                                <w:b/>
                                <w:bCs/>
                              </w:rPr>
                              <w:t>UAB „B“</w:t>
                            </w:r>
                          </w:p>
                          <w:p w:rsidR="00CE45C3" w:rsidRDefault="00CE45C3" w:rsidP="00E050F1"/>
                        </w:txbxContent>
                      </wps:txbx>
                      <wps:bodyPr rot="0" vert="horz" wrap="square" lIns="91440" tIns="45720" rIns="91440" bIns="45720" anchor="t" anchorCtr="0" upright="1">
                        <a:noAutofit/>
                      </wps:bodyPr>
                    </wps:wsp>
                  </a:graphicData>
                </a:graphic>
              </wp:anchor>
            </w:drawing>
          </mc:Choice>
          <mc:Fallback>
            <w:pict>
              <v:shape w14:anchorId="56889B18"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rsidR="00CE45C3" w:rsidRDefault="00CE45C3" w:rsidP="00E050F1">
                      <w:r>
                        <w:rPr>
                          <w:b/>
                          <w:bCs/>
                        </w:rPr>
                        <w:t>UAB „B“</w:t>
                      </w:r>
                    </w:p>
                    <w:p w:rsidR="00CE45C3" w:rsidRDefault="00CE45C3"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528A332E" wp14:editId="1ADA4B2C">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CE45C3" w:rsidRDefault="00CE45C3" w:rsidP="00E050F1">
                            <w:r>
                              <w:rPr>
                                <w:b/>
                                <w:bCs/>
                              </w:rPr>
                              <w:t>ESV</w:t>
                            </w:r>
                            <w:r>
                              <w:rPr>
                                <w:vertAlign w:val="superscript"/>
                              </w:rPr>
                              <w:t>Z</w:t>
                            </w:r>
                            <w:r>
                              <w:t xml:space="preserve"> AB „Z“</w:t>
                            </w:r>
                          </w:p>
                          <w:p w:rsidR="00CE45C3" w:rsidRDefault="00CE45C3" w:rsidP="00E050F1"/>
                        </w:txbxContent>
                      </wps:txbx>
                      <wps:bodyPr rot="0" vert="horz" wrap="square" lIns="91440" tIns="45720" rIns="91440" bIns="45720" anchor="t" anchorCtr="0" upright="1">
                        <a:noAutofit/>
                      </wps:bodyPr>
                    </wps:wsp>
                  </a:graphicData>
                </a:graphic>
              </wp:anchor>
            </w:drawing>
          </mc:Choice>
          <mc:Fallback>
            <w:pict>
              <v:shape w14:anchorId="528A332E"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rsidR="00CE45C3" w:rsidRDefault="00CE45C3" w:rsidP="00E050F1">
                      <w:r>
                        <w:rPr>
                          <w:b/>
                          <w:bCs/>
                        </w:rPr>
                        <w:t>ESV</w:t>
                      </w:r>
                      <w:r>
                        <w:rPr>
                          <w:vertAlign w:val="superscript"/>
                        </w:rPr>
                        <w:t>Z</w:t>
                      </w:r>
                      <w:r>
                        <w:t xml:space="preserve"> AB „Z“</w:t>
                      </w:r>
                    </w:p>
                    <w:p w:rsidR="00CE45C3" w:rsidRDefault="00CE45C3"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43829A32" wp14:editId="04624762">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CE45C3" w:rsidRDefault="00CE45C3" w:rsidP="00E050F1">
                            <w:pPr>
                              <w:jc w:val="center"/>
                            </w:pPr>
                            <w:r>
                              <w:rPr>
                                <w:b/>
                                <w:bCs/>
                              </w:rPr>
                              <w:t>ESV</w:t>
                            </w:r>
                            <w:r>
                              <w:rPr>
                                <w:vertAlign w:val="superscript"/>
                              </w:rPr>
                              <w:t>X</w:t>
                            </w:r>
                            <w:r>
                              <w:t xml:space="preserve"> AB „Y“</w:t>
                            </w:r>
                          </w:p>
                          <w:p w:rsidR="00CE45C3" w:rsidRDefault="00CE45C3" w:rsidP="00E050F1"/>
                        </w:txbxContent>
                      </wps:txbx>
                      <wps:bodyPr rot="0" vert="horz" wrap="square" lIns="91440" tIns="45720" rIns="91440" bIns="45720" anchor="t" anchorCtr="0" upright="1">
                        <a:noAutofit/>
                      </wps:bodyPr>
                    </wps:wsp>
                  </a:graphicData>
                </a:graphic>
              </wp:anchor>
            </w:drawing>
          </mc:Choice>
          <mc:Fallback>
            <w:pict>
              <v:shape w14:anchorId="43829A32"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rsidR="00CE45C3" w:rsidRDefault="00CE45C3" w:rsidP="00E050F1">
                      <w:pPr>
                        <w:jc w:val="center"/>
                      </w:pPr>
                      <w:r>
                        <w:rPr>
                          <w:b/>
                          <w:bCs/>
                        </w:rPr>
                        <w:t>ESV</w:t>
                      </w:r>
                      <w:r>
                        <w:rPr>
                          <w:vertAlign w:val="superscript"/>
                        </w:rPr>
                        <w:t>X</w:t>
                      </w:r>
                      <w:r>
                        <w:t xml:space="preserve"> AB „Y“</w:t>
                      </w:r>
                    </w:p>
                    <w:p w:rsidR="00CE45C3" w:rsidRDefault="00CE45C3"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9593E90" wp14:editId="7FC1EA7B">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4D4D7E86" wp14:editId="30FBAEAD">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4268EE13" wp14:editId="4E8236D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747E3A61" wp14:editId="29929380">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77315D81" wp14:editId="3BDD0D0F">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2A4AC135" wp14:editId="10E2D00B">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CE45C3" w:rsidRDefault="00CE45C3" w:rsidP="00E050F1">
                            <w:r>
                              <w:rPr>
                                <w:b/>
                                <w:bCs/>
                              </w:rPr>
                              <w:t>UAB „C“</w:t>
                            </w:r>
                          </w:p>
                          <w:p w:rsidR="00CE45C3" w:rsidRDefault="00CE45C3" w:rsidP="00E050F1"/>
                        </w:txbxContent>
                      </wps:txbx>
                      <wps:bodyPr rot="0" vert="horz" wrap="square" lIns="91440" tIns="45720" rIns="91440" bIns="45720" anchor="t" anchorCtr="0" upright="1">
                        <a:noAutofit/>
                      </wps:bodyPr>
                    </wps:wsp>
                  </a:graphicData>
                </a:graphic>
              </wp:anchor>
            </w:drawing>
          </mc:Choice>
          <mc:Fallback>
            <w:pict>
              <v:shape w14:anchorId="2A4AC13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rsidR="00CE45C3" w:rsidRDefault="00CE45C3" w:rsidP="00E050F1">
                      <w:r>
                        <w:rPr>
                          <w:b/>
                          <w:bCs/>
                        </w:rPr>
                        <w:t>UAB „C“</w:t>
                      </w:r>
                    </w:p>
                    <w:p w:rsidR="00CE45C3" w:rsidRDefault="00CE45C3"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6853FBE7" wp14:editId="78F3B8D0">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CE45C3" w:rsidRDefault="00CE45C3" w:rsidP="00E050F1">
                            <w:r>
                              <w:rPr>
                                <w:b/>
                                <w:bCs/>
                              </w:rPr>
                              <w:t>UAB „A“</w:t>
                            </w:r>
                          </w:p>
                          <w:p w:rsidR="00CE45C3" w:rsidRDefault="00CE45C3" w:rsidP="00E050F1"/>
                        </w:txbxContent>
                      </wps:txbx>
                      <wps:bodyPr rot="0" vert="horz" wrap="square" lIns="91440" tIns="45720" rIns="91440" bIns="45720" anchor="t" anchorCtr="0" upright="1">
                        <a:noAutofit/>
                      </wps:bodyPr>
                    </wps:wsp>
                  </a:graphicData>
                </a:graphic>
              </wp:anchor>
            </w:drawing>
          </mc:Choice>
          <mc:Fallback>
            <w:pict>
              <v:shape w14:anchorId="6853FBE7"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rsidR="00CE45C3" w:rsidRDefault="00CE45C3" w:rsidP="00E050F1">
                      <w:r>
                        <w:rPr>
                          <w:b/>
                          <w:bCs/>
                        </w:rPr>
                        <w:t>UAB „A“</w:t>
                      </w:r>
                    </w:p>
                    <w:p w:rsidR="00CE45C3" w:rsidRDefault="00CE45C3"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3905F2FB" wp14:editId="344764EC">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31F76E21" wp14:editId="7C48AAE5">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E050F1" w:rsidRDefault="00E050F1" w:rsidP="00E050F1">
      <w:pPr>
        <w:ind w:firstLine="720"/>
        <w:jc w:val="both"/>
        <w:rPr>
          <w:bCs/>
          <w:lang w:val="lt-LT"/>
        </w:rPr>
      </w:pPr>
    </w:p>
    <w:p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E050F1" w:rsidRDefault="00E050F1" w:rsidP="00E050F1">
      <w:pPr>
        <w:ind w:firstLine="720"/>
        <w:jc w:val="both"/>
        <w:rPr>
          <w:lang w:val="lt-LT"/>
        </w:rPr>
      </w:pPr>
      <w:r>
        <w:rPr>
          <w:lang w:val="lt-LT"/>
        </w:rPr>
        <w:t>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E050F1" w:rsidRDefault="00E050F1" w:rsidP="00E050F1">
      <w:pPr>
        <w:ind w:firstLine="720"/>
        <w:jc w:val="both"/>
        <w:rPr>
          <w:bCs/>
          <w:lang w:val="lt-LT"/>
        </w:rPr>
      </w:pPr>
    </w:p>
    <w:p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E050F1" w:rsidRDefault="00E050F1" w:rsidP="00E050F1">
      <w:pPr>
        <w:ind w:firstLine="720"/>
        <w:jc w:val="both"/>
        <w:rPr>
          <w:bCs/>
          <w:lang w:val="lt-LT"/>
        </w:rPr>
      </w:pPr>
      <w:r>
        <w:rPr>
          <w:bCs/>
          <w:lang w:val="lt-LT"/>
        </w:rPr>
        <w:lastRenderedPageBreak/>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E050F1" w:rsidRDefault="00E050F1" w:rsidP="00E050F1">
      <w:pPr>
        <w:ind w:firstLine="720"/>
        <w:jc w:val="both"/>
        <w:rPr>
          <w:lang w:val="lt-LT"/>
        </w:rPr>
      </w:pPr>
      <w:r>
        <w:rPr>
          <w:lang w:val="lt-LT"/>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w:t>
      </w:r>
      <w:r>
        <w:rPr>
          <w:lang w:val="lt-LT"/>
        </w:rPr>
        <w:lastRenderedPageBreak/>
        <w:t xml:space="preserve">buvo sumažintas jam perduotais buvusio tos vienetų grupės vieneto nuostoliais. Šios nuostatos taikomos ir tuo atveju, kai nuostolius perėmęs vienetas neišbuvęs vienetų grupėje dvejus metus, skaičiuojant nuo jo įregistravimo dienos, yra likviduotas. </w:t>
      </w:r>
    </w:p>
    <w:p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rsidR="00E050F1" w:rsidRDefault="00E050F1" w:rsidP="00CE3A46">
      <w:pPr>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prastasiniatinklio"/>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 xml:space="preserve">Tarp vienetų grupės vienetų leidžiama perduoti mokestinio laikotarpio nuostolius, patirtus dėl turto naudojimo, pardavimo ar kitokio perleidimo nuosavybėn, apskaičiuotus pagal PMĮ 5 straipsnio </w:t>
      </w:r>
      <w:r w:rsidRPr="00B50454">
        <w:lastRenderedPageBreak/>
        <w:t>9 dalyje nustatytą formulę, tačiau tokie nuostoliai gali būti atskaitomi tik iš juos perimančio vieneto pagal PMĮ 5 straipsnio 9 dalyje nustatytą formulę apskaičiuoto apmokestinamojo pelno sumos.</w:t>
      </w:r>
    </w:p>
    <w:p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20"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prastasiniatinklio"/>
        <w:spacing w:before="0" w:beforeAutospacing="0" w:after="0" w:afterAutospacing="0"/>
        <w:ind w:firstLine="720"/>
        <w:jc w:val="both"/>
      </w:pPr>
      <w:r>
        <w:lastRenderedPageBreak/>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prastasiniatinklio"/>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lastRenderedPageBreak/>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w:t>
      </w:r>
      <w:r>
        <w:rPr>
          <w:bCs/>
          <w:lang w:val="lt-LT"/>
        </w:rPr>
        <w:lastRenderedPageBreak/>
        <w:t xml:space="preserve">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Pagrindinistekstas"/>
        <w:ind w:firstLine="720"/>
        <w:rPr>
          <w:bCs/>
          <w:lang w:val="lt-LT"/>
        </w:rPr>
      </w:pP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Kadangi UAB „A“ kitam grupės vienetui neperduotą 100 000 Lt nuostolių sumą perkėlė į kitus mokestinius metus ir sumažino tų metų apmokestinamąjį pelną, todėl laikoma, kad UAB „B“ pirmiausia buvo perduota neteisingai apskaičiuota 20 000 Lt nuostolių suma. UAB „B“ 2010 </w:t>
      </w:r>
      <w:r>
        <w:rPr>
          <w:bCs/>
          <w:lang w:val="lt-LT"/>
        </w:rPr>
        <w:lastRenderedPageBreak/>
        <w:t>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21"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w:t>
      </w:r>
      <w:r>
        <w:rPr>
          <w:lang w:val="lt-LT"/>
        </w:rPr>
        <w:lastRenderedPageBreak/>
        <w:t xml:space="preserve">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Antrat4"/>
        <w:rPr>
          <w:lang w:eastAsia="lt-LT"/>
        </w:rPr>
      </w:pPr>
      <w:bookmarkStart w:id="516" w:name="straipsnis56_2p"/>
      <w:r w:rsidRPr="0045500F">
        <w:t>56</w:t>
      </w:r>
      <w:r w:rsidRPr="0045500F">
        <w:rPr>
          <w:vertAlign w:val="superscript"/>
        </w:rPr>
        <w:t>2</w:t>
      </w:r>
      <w:bookmarkEnd w:id="516"/>
      <w:r w:rsidRPr="0045500F">
        <w:t xml:space="preserve"> straipsnis. Nuolatinės buveinės mokestinių nuostolių perdavimas</w:t>
      </w:r>
    </w:p>
    <w:p w:rsidR="0045500F" w:rsidRPr="00D633C6" w:rsidRDefault="0045500F" w:rsidP="0045500F">
      <w:pPr>
        <w:spacing w:before="100" w:beforeAutospacing="1" w:after="100" w:afterAutospacing="1"/>
        <w:ind w:firstLine="720"/>
        <w:jc w:val="both"/>
        <w:rPr>
          <w:b/>
          <w:lang w:val="lt-LT"/>
        </w:rPr>
      </w:pPr>
      <w:bookmarkStart w:id="517" w:name="part_47f62bb7d0f74bd28ebeb538f8e8cfa6"/>
      <w:bookmarkEnd w:id="517"/>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B62688" w:rsidRDefault="0045500F" w:rsidP="0045500F">
      <w:pPr>
        <w:spacing w:before="100" w:beforeAutospacing="1" w:after="100" w:afterAutospacing="1"/>
        <w:ind w:firstLine="720"/>
        <w:jc w:val="both"/>
        <w:rPr>
          <w:b/>
          <w:lang w:val="lt-LT"/>
        </w:rPr>
      </w:pPr>
      <w:bookmarkStart w:id="518" w:name="part_b5b82921429c4cfe9269f3b060c01f7c"/>
      <w:bookmarkEnd w:id="518"/>
      <w:r w:rsidRPr="00B62688">
        <w:rPr>
          <w:b/>
          <w:lang w:val="lt-LT"/>
        </w:rPr>
        <w:lastRenderedPageBreak/>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B62688" w:rsidRDefault="0045500F" w:rsidP="0045500F">
      <w:pPr>
        <w:spacing w:before="100" w:beforeAutospacing="1" w:after="100" w:afterAutospacing="1"/>
        <w:ind w:firstLine="720"/>
        <w:jc w:val="both"/>
        <w:rPr>
          <w:b/>
          <w:lang w:val="lt-LT"/>
        </w:rPr>
      </w:pPr>
      <w:bookmarkStart w:id="519" w:name="part_0c5ad2a387e940719517589172864fee"/>
      <w:bookmarkEnd w:id="519"/>
      <w:r w:rsidRPr="00B62688">
        <w:rPr>
          <w:b/>
          <w:lang w:val="lt-LT"/>
        </w:rPr>
        <w:t>2) yra išnaudotos visos galimybės atskaityti nuostolius valstybėje, kurioje yra nuostolius perduodanti nuolatinė buveinė, ir</w:t>
      </w:r>
    </w:p>
    <w:p w:rsidR="0045500F" w:rsidRPr="00B62688" w:rsidRDefault="0045500F" w:rsidP="0045500F">
      <w:pPr>
        <w:spacing w:before="100" w:beforeAutospacing="1" w:after="100" w:afterAutospacing="1"/>
        <w:ind w:firstLine="720"/>
        <w:jc w:val="both"/>
        <w:rPr>
          <w:b/>
          <w:lang w:val="lt-LT"/>
        </w:rPr>
      </w:pPr>
      <w:bookmarkStart w:id="520" w:name="part_aee27d7025ee48eeaebc28779f40a1ef"/>
      <w:bookmarkEnd w:id="520"/>
      <w:r w:rsidRPr="00B62688">
        <w:rPr>
          <w:b/>
          <w:lang w:val="lt-LT"/>
        </w:rPr>
        <w:t xml:space="preserve">3) nuolatinės buveinės perduodami mokestiniai nuostoliai yra apskaičiuoti (perskaičiuoti) pagal šio Įstatymo nuostatas. </w:t>
      </w:r>
    </w:p>
    <w:p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22"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Lietuvos vieneto pajamų PMĮ 30 straipsnyje nustatyta tvarka, jeigu įvykdytos visos trys komentuojamos dalies 1-3 punktuose nustatytos sąlygos, t. y.:</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rsidR="00B62688" w:rsidRPr="00FF3E5F" w:rsidRDefault="00B62688" w:rsidP="00B62688">
      <w:pPr>
        <w:ind w:firstLine="567"/>
        <w:jc w:val="both"/>
        <w:rPr>
          <w:bCs/>
        </w:rPr>
      </w:pP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lastRenderedPageBreak/>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rsidR="00B62688" w:rsidRPr="00FF3E5F" w:rsidRDefault="00B62688" w:rsidP="00B62688">
      <w:pPr>
        <w:ind w:firstLine="567"/>
        <w:contextualSpacing/>
        <w:jc w:val="both"/>
        <w:rPr>
          <w:rFonts w:eastAsia="Calibri"/>
        </w:rPr>
      </w:pP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w:t>
      </w:r>
      <w:r w:rsidRPr="00FF3E5F">
        <w:rPr>
          <w:bCs/>
        </w:rPr>
        <w:lastRenderedPageBreak/>
        <w:t>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F81B19" w:rsidRPr="00D638DB" w:rsidRDefault="00F81B19" w:rsidP="00F81B19">
      <w:pPr>
        <w:rPr>
          <w:lang w:val="lt-LT" w:eastAsia="lt-LT"/>
        </w:rPr>
      </w:pPr>
      <w:r w:rsidRPr="00D638DB">
        <w:rPr>
          <w:b/>
          <w:bCs/>
          <w:lang w:val="lt-LT" w:eastAsia="lt-LT"/>
        </w:rPr>
        <w:t>57 straipsnis. Finansinės apskaitos tvarkymo reikalavimai</w:t>
      </w:r>
    </w:p>
    <w:p w:rsidR="00F81B19" w:rsidRPr="008F6A59" w:rsidRDefault="00F81B19" w:rsidP="00F81B19">
      <w:pPr>
        <w:jc w:val="both"/>
        <w:rPr>
          <w:b/>
          <w:lang w:val="lt-LT"/>
        </w:rPr>
      </w:pPr>
    </w:p>
    <w:p w:rsidR="00F81B19" w:rsidRPr="008F6A59" w:rsidRDefault="00F81B19" w:rsidP="00F81B19">
      <w:pPr>
        <w:jc w:val="both"/>
        <w:rPr>
          <w:b/>
          <w:lang w:val="lt-LT" w:eastAsia="lt-LT"/>
        </w:rPr>
      </w:pPr>
      <w:r w:rsidRPr="008F6A59">
        <w:rPr>
          <w:b/>
          <w:lang w:val="lt-LT" w:eastAsia="lt-LT"/>
        </w:rPr>
        <w:t>1. Mokesčio mokėtojų finansinė apskaita privalo būti tvarkoma taip, kad ji teiktų pakankamą informaciją pelno mokesčiui apskaičiuoti.</w:t>
      </w:r>
    </w:p>
    <w:p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rsidR="00F81B19" w:rsidRPr="00F25EE8" w:rsidRDefault="00F81B19" w:rsidP="00F81B19">
      <w:pPr>
        <w:jc w:val="both"/>
        <w:rPr>
          <w:b/>
          <w:strike/>
          <w:lang w:val="lt-LT"/>
        </w:rPr>
      </w:pPr>
    </w:p>
    <w:p w:rsidR="00F81B19" w:rsidRPr="00EC18FD" w:rsidRDefault="00F81B19" w:rsidP="00F81B19">
      <w:pPr>
        <w:jc w:val="both"/>
        <w:rPr>
          <w:b/>
          <w:lang w:val="lt-LT"/>
        </w:rPr>
      </w:pPr>
      <w:r w:rsidRPr="00EC18FD">
        <w:rPr>
          <w:b/>
          <w:lang w:val="lt-LT"/>
        </w:rPr>
        <w:t>Komentaras</w:t>
      </w:r>
    </w:p>
    <w:p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rsidR="00F81B19" w:rsidRPr="00EC18FD" w:rsidRDefault="00F81B19" w:rsidP="00F81B19">
      <w:pPr>
        <w:jc w:val="both"/>
        <w:rPr>
          <w:lang w:val="lt-LT"/>
        </w:rPr>
      </w:pPr>
    </w:p>
    <w:p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rsidR="00F81B19" w:rsidRDefault="00F81B19" w:rsidP="00F81B19">
      <w:pPr>
        <w:jc w:val="both"/>
        <w:rPr>
          <w:lang w:val="lt-LT"/>
        </w:rPr>
      </w:pPr>
    </w:p>
    <w:p w:rsidR="00F81B19" w:rsidRDefault="00F81B19" w:rsidP="00F81B19">
      <w:pPr>
        <w:jc w:val="both"/>
        <w:rPr>
          <w:lang w:val="lt-LT"/>
        </w:rPr>
      </w:pPr>
    </w:p>
    <w:p w:rsidR="00F81B19" w:rsidRDefault="00F81B19" w:rsidP="00F81B19">
      <w:pPr>
        <w:jc w:val="both"/>
        <w:rPr>
          <w:lang w:val="lt-LT"/>
        </w:rPr>
      </w:pPr>
    </w:p>
    <w:p w:rsidR="00F81B19" w:rsidRPr="00F25EE8" w:rsidRDefault="00F81B19" w:rsidP="00F81B19">
      <w:pPr>
        <w:jc w:val="both"/>
        <w:rPr>
          <w:lang w:val="lt-LT"/>
        </w:rPr>
      </w:pPr>
    </w:p>
    <w:p w:rsidR="00F81B19" w:rsidRPr="00EC18FD" w:rsidRDefault="00F81B19" w:rsidP="00F81B19">
      <w:pPr>
        <w:ind w:firstLine="567"/>
        <w:jc w:val="both"/>
        <w:rPr>
          <w:b/>
          <w:lang w:val="lt-LT"/>
        </w:rPr>
      </w:pPr>
      <w:r w:rsidRPr="00EC18FD">
        <w:rPr>
          <w:b/>
          <w:lang w:val="lt-LT"/>
        </w:rPr>
        <w:t>Komentaras</w:t>
      </w:r>
    </w:p>
    <w:p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rsidR="00F81B19" w:rsidRDefault="00F81B19" w:rsidP="00F81B19">
      <w:pPr>
        <w:jc w:val="both"/>
        <w:rPr>
          <w:b/>
          <w:strike/>
          <w:lang w:val="lt-LT"/>
        </w:rPr>
      </w:pPr>
    </w:p>
    <w:p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rsidR="00F81B19" w:rsidRDefault="00F81B19" w:rsidP="00F81B19">
      <w:pPr>
        <w:ind w:firstLine="567"/>
        <w:jc w:val="both"/>
        <w:rPr>
          <w:b/>
          <w:lang w:val="lt-LT"/>
        </w:rPr>
      </w:pPr>
    </w:p>
    <w:p w:rsidR="00F81B19" w:rsidRPr="00EC18FD" w:rsidRDefault="00F81B19" w:rsidP="00F81B19">
      <w:pPr>
        <w:ind w:firstLine="567"/>
        <w:jc w:val="both"/>
        <w:rPr>
          <w:b/>
          <w:lang w:val="lt-LT"/>
        </w:rPr>
      </w:pPr>
      <w:r w:rsidRPr="00EC18FD">
        <w:rPr>
          <w:b/>
          <w:lang w:val="lt-LT"/>
        </w:rPr>
        <w:t>Komentaras</w:t>
      </w:r>
    </w:p>
    <w:p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rsidR="00F81B19" w:rsidRPr="00EC18FD" w:rsidRDefault="00F81B19" w:rsidP="00F81B19">
      <w:pPr>
        <w:ind w:firstLine="567"/>
        <w:jc w:val="both"/>
        <w:rPr>
          <w:lang w:val="lt-LT"/>
        </w:rPr>
      </w:pPr>
      <w:r w:rsidRPr="00EC18FD">
        <w:rPr>
          <w:lang w:val="lt-LT"/>
        </w:rPr>
        <w:t xml:space="preserve">      2. Kaupimo apskaitos principas numato, kad pajamos laikomos uždirbtomis tada, kai produkcija yra parduota, o paslaugos suteiktos neatsižvelgiant į tai, ar pirkėjai už šias prekes (paslaugas) sumokėjo, ar ne.</w:t>
      </w:r>
    </w:p>
    <w:p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lastRenderedPageBreak/>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rsidR="00F81B19" w:rsidRPr="00EC18FD" w:rsidRDefault="00F81B19" w:rsidP="00F81B19">
      <w:pPr>
        <w:ind w:firstLine="567"/>
        <w:jc w:val="both"/>
        <w:rPr>
          <w:lang w:val="lt-LT"/>
        </w:rPr>
      </w:pPr>
      <w:r w:rsidRPr="00EC18FD">
        <w:rPr>
          <w:lang w:val="lt-LT"/>
        </w:rPr>
        <w:t xml:space="preserve">      9.1. Prekių grąžinimo atveju, prekių pardavėjas gali:</w:t>
      </w:r>
    </w:p>
    <w:p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rsidR="00F81B19" w:rsidRPr="00EC18FD" w:rsidRDefault="00F81B19" w:rsidP="00F81B19">
      <w:pPr>
        <w:ind w:firstLine="567"/>
        <w:jc w:val="both"/>
        <w:rPr>
          <w:b/>
          <w:highlight w:val="lightGray"/>
          <w:lang w:val="lt-LT"/>
        </w:rPr>
      </w:pPr>
      <w:r w:rsidRPr="00EC18FD">
        <w:rPr>
          <w:lang w:val="lt-LT"/>
        </w:rPr>
        <w:lastRenderedPageBreak/>
        <w:t xml:space="preserve">      Analogiškos nuostatos taikomos ir prekių pirkėjui.</w:t>
      </w:r>
      <w:r w:rsidRPr="00EC18FD">
        <w:rPr>
          <w:b/>
          <w:highlight w:val="lightGray"/>
          <w:lang w:val="lt-LT"/>
        </w:rPr>
        <w:t xml:space="preserve"> </w:t>
      </w:r>
    </w:p>
    <w:p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F81B19" w:rsidRPr="00625A61" w:rsidRDefault="00F81B19" w:rsidP="00F81B19">
      <w:pPr>
        <w:ind w:firstLine="567"/>
        <w:jc w:val="both"/>
        <w:rPr>
          <w:lang w:val="lt-LT"/>
        </w:rPr>
      </w:pPr>
      <w:r w:rsidRPr="00625A61">
        <w:rPr>
          <w:lang w:val="lt-LT"/>
        </w:rPr>
        <w:t xml:space="preserve">Apskaičiuojant apmokestinamąjį pelną, </w:t>
      </w:r>
      <w:bookmarkStart w:id="521"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21"/>
      <w:r w:rsidRPr="00625A61">
        <w:rPr>
          <w:lang w:val="lt-LT"/>
        </w:rPr>
        <w:t>.</w:t>
      </w:r>
    </w:p>
    <w:p w:rsidR="00F81B19" w:rsidRPr="00EC18FD" w:rsidRDefault="00F81B19" w:rsidP="00F81B19">
      <w:pPr>
        <w:ind w:firstLine="567"/>
        <w:jc w:val="both"/>
        <w:rPr>
          <w:lang w:val="lt-LT"/>
        </w:rPr>
      </w:pPr>
    </w:p>
    <w:p w:rsidR="00F81B19" w:rsidRDefault="00F81B19" w:rsidP="00F81B19">
      <w:pPr>
        <w:ind w:firstLine="567"/>
        <w:jc w:val="both"/>
        <w:rPr>
          <w:b/>
          <w:lang w:val="lt-LT"/>
        </w:rPr>
      </w:pPr>
      <w:r w:rsidRPr="00625A61">
        <w:rPr>
          <w:b/>
          <w:lang w:val="lt-LT"/>
        </w:rPr>
        <w:t xml:space="preserve">4. NETEKO GALIOS </w:t>
      </w:r>
    </w:p>
    <w:p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rsidR="00F81B19" w:rsidRPr="00625A61" w:rsidRDefault="00F81B19" w:rsidP="00F81B19">
      <w:pPr>
        <w:ind w:firstLine="567"/>
        <w:jc w:val="both"/>
        <w:rPr>
          <w:b/>
          <w:lang w:val="lt-LT"/>
        </w:rPr>
      </w:pPr>
    </w:p>
    <w:p w:rsidR="00F81B19" w:rsidRDefault="00F81B19" w:rsidP="00F81B19">
      <w:pPr>
        <w:rPr>
          <w:lang w:val="lt-LT"/>
        </w:rPr>
      </w:pPr>
    </w:p>
    <w:p w:rsidR="00F81B19" w:rsidRDefault="00F81B19" w:rsidP="00F81B19">
      <w:pPr>
        <w:rPr>
          <w:lang w:val="lt-LT"/>
        </w:rPr>
      </w:pPr>
    </w:p>
    <w:p w:rsidR="00093845" w:rsidRDefault="000D779E">
      <w:pPr>
        <w:pStyle w:val="Pavadinimas"/>
        <w:rPr>
          <w:lang w:val="lt-LT"/>
        </w:rPr>
      </w:pPr>
      <w:bookmarkStart w:id="522" w:name="_57_straipsnis._Buhalterinės"/>
      <w:bookmarkEnd w:id="522"/>
      <w:r>
        <w:rPr>
          <w:lang w:val="lt-LT"/>
        </w:rPr>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Antrat1"/>
        <w:jc w:val="both"/>
        <w:rPr>
          <w:rFonts w:ascii="Times New Roman" w:hAnsi="Times New Roman" w:cs="Times New Roman"/>
          <w:szCs w:val="20"/>
          <w:lang w:val="lt-LT"/>
        </w:rPr>
      </w:pPr>
      <w:bookmarkStart w:id="523" w:name="_58_straipsnis._Perėjimo"/>
      <w:bookmarkEnd w:id="523"/>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lastRenderedPageBreak/>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w:t>
      </w:r>
      <w:r>
        <w:rPr>
          <w:lang w:val="lt-LT"/>
        </w:rPr>
        <w:lastRenderedPageBreak/>
        <w:t>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 xml:space="preserve">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w:t>
      </w:r>
      <w:r>
        <w:rPr>
          <w:lang w:val="lt-LT"/>
        </w:rPr>
        <w:lastRenderedPageBreak/>
        <w:t>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89549E" w:rsidRDefault="000D779E" w:rsidP="0089549E">
      <w:pPr>
        <w:pStyle w:val="Pagrindiniotekstotrauka2"/>
        <w:tabs>
          <w:tab w:val="left" w:pos="1080"/>
        </w:tabs>
        <w:spacing w:line="240" w:lineRule="auto"/>
      </w:pPr>
      <w:r>
        <w:t>3.</w:t>
      </w:r>
      <w:r>
        <w:tab/>
        <w:t xml:space="preserve">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w:t>
      </w:r>
      <w:r>
        <w:lastRenderedPageBreak/>
        <w:t>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w:t>
      </w:r>
      <w:r>
        <w:rPr>
          <w:lang w:val="lt-LT"/>
        </w:rPr>
        <w:lastRenderedPageBreak/>
        <w:t xml:space="preserve">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Porat"/>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lastRenderedPageBreak/>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w:t>
      </w:r>
      <w:r>
        <w:rPr>
          <w:b/>
          <w:bCs/>
          <w:lang w:val="lt-LT"/>
        </w:rPr>
        <w:lastRenderedPageBreak/>
        <w:t xml:space="preserve">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lastRenderedPageBreak/>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w:t>
      </w:r>
      <w:r>
        <w:rPr>
          <w:lang w:val="lt-LT"/>
        </w:rPr>
        <w:lastRenderedPageBreak/>
        <w:t>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w:t>
      </w:r>
      <w:r>
        <w:rPr>
          <w:b/>
          <w:bCs/>
          <w:lang w:val="lt-LT"/>
        </w:rPr>
        <w:lastRenderedPageBreak/>
        <w:t xml:space="preserve">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w:t>
      </w:r>
      <w:r>
        <w:rPr>
          <w:lang w:val="lt-LT"/>
        </w:rPr>
        <w:lastRenderedPageBreak/>
        <w:t>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 xml:space="preserve">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w:t>
      </w:r>
      <w:r>
        <w:rPr>
          <w:lang w:val="lt-LT"/>
        </w:rPr>
        <w:lastRenderedPageBreak/>
        <w:t>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 xml:space="preserve">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w:t>
      </w:r>
      <w:r>
        <w:rPr>
          <w:lang w:val="lt-LT"/>
        </w:rPr>
        <w:lastRenderedPageBreak/>
        <w:t>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23"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w:t>
      </w:r>
      <w:r>
        <w:rPr>
          <w:b/>
          <w:bCs/>
          <w:lang w:val="lt-LT"/>
        </w:rPr>
        <w:lastRenderedPageBreak/>
        <w:t xml:space="preserve">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w:t>
      </w:r>
      <w:r>
        <w:rPr>
          <w:b/>
          <w:bCs/>
          <w:lang w:val="lt-LT" w:eastAsia="lt-LT"/>
        </w:rPr>
        <w:lastRenderedPageBreak/>
        <w:t xml:space="preserve">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Sraopastraipa"/>
        <w:ind w:left="0" w:firstLine="851"/>
        <w:jc w:val="both"/>
      </w:pPr>
      <w:r>
        <w:t>1.1. kapitalo investicijos siekia ne mažesnę kaip 1 milijono eurų sumą,</w:t>
      </w:r>
    </w:p>
    <w:p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Sraopastraipa"/>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24"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25" w:name="pn1_8527"/>
      <w:bookmarkEnd w:id="524"/>
      <w:bookmarkEnd w:id="525"/>
      <w:r>
        <w:rPr>
          <w:lang w:val="lt-LT" w:eastAsia="lt-LT"/>
        </w:rPr>
        <w:t xml:space="preserve"> </w:t>
      </w:r>
      <w:bookmarkStart w:id="526"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27" w:name="pn1_8529"/>
      <w:bookmarkEnd w:id="526"/>
      <w:bookmarkEnd w:id="527"/>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lastRenderedPageBreak/>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28"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29" w:name="pn1_8575"/>
            <w:bookmarkEnd w:id="528"/>
            <w:bookmarkEnd w:id="529"/>
            <w:r>
              <w:rPr>
                <w:lang w:val="lt-LT" w:eastAsia="lt-LT"/>
              </w:rPr>
              <w:t xml:space="preserve"> </w:t>
            </w:r>
            <w:bookmarkStart w:id="530"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31" w:name="pn1_8576"/>
            <w:bookmarkEnd w:id="530"/>
            <w:bookmarkEnd w:id="531"/>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w:t>
            </w:r>
            <w:r>
              <w:rPr>
                <w:lang w:val="lt-LT" w:eastAsia="lt-LT"/>
              </w:rPr>
              <w:lastRenderedPageBreak/>
              <w:t xml:space="preserve">LEZ įmonė gali naudotis pelno mokesčio lengvata, jei ne mažiau kaip 75 procentus įmonės mokestinio laikotarpio pajamų sudaro pajamos už laisvojoje ekonominėje zonoje suteiktas sandėliavimo paslaugas, ir jei įmonė atitinka kitus </w:t>
            </w:r>
            <w:bookmarkStart w:id="532"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33" w:name="pn1_8577"/>
            <w:bookmarkEnd w:id="532"/>
            <w:bookmarkEnd w:id="533"/>
            <w:r>
              <w:rPr>
                <w:lang w:val="lt-LT" w:eastAsia="lt-LT"/>
              </w:rPr>
              <w:t xml:space="preserve"> </w:t>
            </w:r>
            <w:bookmarkStart w:id="534"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35" w:name="pn1_8578"/>
            <w:bookmarkEnd w:id="534"/>
            <w:bookmarkEnd w:id="535"/>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36"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37" w:name="pn1_8579"/>
            <w:bookmarkEnd w:id="536"/>
            <w:bookmarkEnd w:id="537"/>
            <w:r>
              <w:rPr>
                <w:lang w:val="lt-LT" w:eastAsia="lt-LT"/>
              </w:rPr>
              <w:t xml:space="preserve"> </w:t>
            </w:r>
            <w:bookmarkStart w:id="538"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39" w:name="pn1_8580"/>
            <w:bookmarkEnd w:id="538"/>
            <w:bookmarkEnd w:id="539"/>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40"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1" w:name="pn1_8581"/>
            <w:bookmarkEnd w:id="540"/>
            <w:bookmarkEnd w:id="541"/>
            <w:r>
              <w:rPr>
                <w:lang w:val="lt-LT" w:eastAsia="lt-LT"/>
              </w:rPr>
              <w:t xml:space="preserve"> </w:t>
            </w:r>
            <w:bookmarkStart w:id="542"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43" w:name="pn1_8582"/>
            <w:bookmarkEnd w:id="542"/>
            <w:bookmarkEnd w:id="543"/>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44"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5" w:name="pn1_8583"/>
            <w:bookmarkEnd w:id="544"/>
            <w:bookmarkEnd w:id="545"/>
            <w:r>
              <w:rPr>
                <w:lang w:val="lt-LT" w:eastAsia="lt-LT"/>
              </w:rPr>
              <w:t xml:space="preserve"> </w:t>
            </w:r>
            <w:bookmarkStart w:id="546"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47" w:name="pn1_8584"/>
            <w:bookmarkEnd w:id="546"/>
            <w:bookmarkEnd w:id="547"/>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lastRenderedPageBreak/>
        <w:t xml:space="preserve">  Kai LEZ įmonė vykdo gamybos veiklą, tai </w:t>
      </w:r>
      <w:bookmarkStart w:id="548"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49" w:name="pn1_8585"/>
      <w:bookmarkEnd w:id="548"/>
      <w:bookmarkEnd w:id="549"/>
      <w:r>
        <w:rPr>
          <w:lang w:val="lt-LT" w:eastAsia="lt-LT"/>
        </w:rPr>
        <w:t xml:space="preserve"> </w:t>
      </w:r>
      <w:bookmarkStart w:id="550"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1" w:name="pn1_8586"/>
      <w:bookmarkEnd w:id="550"/>
      <w:bookmarkEnd w:id="551"/>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552"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3" w:name="pn1_8587"/>
      <w:bookmarkEnd w:id="552"/>
      <w:bookmarkEnd w:id="553"/>
      <w:r>
        <w:rPr>
          <w:lang w:val="lt-LT" w:eastAsia="lt-LT"/>
        </w:rPr>
        <w:t xml:space="preserve"> 58 str. 16 d. 1 punkto lengvatos taikymo atžvilgiu kaip ir gamybos veiklai. Tuo atveju, kai LEZ įmonė atlieka produktų įpakavimą, fasavimą, pilstymą, apdirbimą, perdirbimą, tai </w:t>
      </w:r>
      <w:bookmarkStart w:id="554"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5" w:name="pn1_8588"/>
      <w:bookmarkEnd w:id="554"/>
      <w:bookmarkEnd w:id="555"/>
      <w:r>
        <w:rPr>
          <w:lang w:val="lt-LT" w:eastAsia="lt-LT"/>
        </w:rPr>
        <w:t xml:space="preserve"> </w:t>
      </w:r>
      <w:bookmarkStart w:id="556"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57" w:name="pn1_8589"/>
      <w:bookmarkEnd w:id="556"/>
      <w:bookmarkEnd w:id="557"/>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558"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59" w:name="pn1_8590"/>
            <w:bookmarkEnd w:id="558"/>
            <w:bookmarkEnd w:id="559"/>
            <w:r>
              <w:rPr>
                <w:lang w:val="lt-LT" w:eastAsia="lt-LT"/>
              </w:rPr>
              <w:t xml:space="preserve"> </w:t>
            </w:r>
            <w:bookmarkStart w:id="560"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61" w:name="pn1_8591"/>
            <w:bookmarkEnd w:id="560"/>
            <w:bookmarkEnd w:id="561"/>
            <w:r>
              <w:rPr>
                <w:lang w:val="lt-LT" w:eastAsia="lt-LT"/>
              </w:rPr>
              <w:t xml:space="preserve"> str. 16 d. 1 punkte įtvirtintus reikalavimus lengvatai taikyti. </w:t>
            </w:r>
          </w:p>
        </w:tc>
      </w:tr>
    </w:tbl>
    <w:bookmarkStart w:id="562"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563" w:name="pn1_8592"/>
      <w:bookmarkEnd w:id="562"/>
      <w:bookmarkEnd w:id="563"/>
      <w:r>
        <w:rPr>
          <w:lang w:val="lt-LT" w:eastAsia="lt-LT"/>
        </w:rPr>
        <w:t xml:space="preserve"> (toliau – </w:t>
      </w:r>
      <w:bookmarkStart w:id="564"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65" w:name="pn1_8593"/>
      <w:bookmarkEnd w:id="564"/>
      <w:bookmarkEnd w:id="565"/>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566"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67" w:name="pn1_8594"/>
      <w:bookmarkEnd w:id="566"/>
      <w:bookmarkEnd w:id="567"/>
      <w:r>
        <w:rPr>
          <w:lang w:val="lt-LT" w:eastAsia="lt-LT"/>
        </w:rPr>
        <w:t xml:space="preserve"> </w:t>
      </w:r>
      <w:bookmarkStart w:id="568"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569" w:name="pn1_8595"/>
      <w:bookmarkEnd w:id="568"/>
      <w:bookmarkEnd w:id="569"/>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570"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1" w:name="pn1_8597"/>
      <w:bookmarkEnd w:id="570"/>
      <w:bookmarkEnd w:id="571"/>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572"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573" w:name="pn1_8598"/>
      <w:bookmarkEnd w:id="572"/>
      <w:bookmarkEnd w:id="573"/>
      <w:r>
        <w:rPr>
          <w:lang w:val="lt-LT" w:eastAsia="lt-LT"/>
        </w:rPr>
        <w:t xml:space="preserve"> nustatytus laisvųjų ekonominių zonų steigimo tikslus, t. y. taikoma tik toms laisvos ekonominės zonos įmonėms, kurių pajamos iš </w:t>
      </w:r>
      <w:r>
        <w:rPr>
          <w:lang w:val="lt-LT" w:eastAsia="lt-LT"/>
        </w:rPr>
        <w:lastRenderedPageBreak/>
        <w:t xml:space="preserve">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574" w:name="n1_8599"/>
    <w:p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575" w:name="pn1_8599"/>
      <w:bookmarkEnd w:id="574"/>
      <w:bookmarkEnd w:id="575"/>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576"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77" w:name="pn1_8604"/>
      <w:bookmarkEnd w:id="576"/>
      <w:bookmarkEnd w:id="577"/>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578"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579" w:name="pn1_8609"/>
      <w:bookmarkEnd w:id="578"/>
      <w:bookmarkEnd w:id="579"/>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580"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1" w:name="pn1_8614"/>
            <w:bookmarkEnd w:id="580"/>
            <w:bookmarkEnd w:id="581"/>
            <w:r>
              <w:rPr>
                <w:lang w:val="lt-LT" w:eastAsia="lt-LT"/>
              </w:rPr>
              <w:t xml:space="preserve"> </w:t>
            </w:r>
            <w:bookmarkStart w:id="582"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3" w:name="pn1_8615"/>
            <w:bookmarkEnd w:id="582"/>
            <w:bookmarkEnd w:id="583"/>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584"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5" w:name="pn1_8616"/>
            <w:bookmarkEnd w:id="584"/>
            <w:bookmarkEnd w:id="585"/>
            <w:r>
              <w:rPr>
                <w:lang w:val="lt-LT" w:eastAsia="lt-LT"/>
              </w:rPr>
              <w:t xml:space="preserve"> </w:t>
            </w:r>
            <w:bookmarkStart w:id="586"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7" w:name="pn1_8617"/>
            <w:bookmarkEnd w:id="586"/>
            <w:bookmarkEnd w:id="587"/>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588"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9" w:name="pn1_8618"/>
            <w:bookmarkEnd w:id="588"/>
            <w:bookmarkEnd w:id="589"/>
            <w:r>
              <w:rPr>
                <w:lang w:val="lt-LT" w:eastAsia="lt-LT"/>
              </w:rPr>
              <w:t xml:space="preserve"> </w:t>
            </w:r>
            <w:bookmarkStart w:id="590"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1" w:name="pn1_8619"/>
            <w:bookmarkEnd w:id="590"/>
            <w:bookmarkEnd w:id="591"/>
            <w:r>
              <w:rPr>
                <w:lang w:val="lt-LT" w:eastAsia="lt-LT"/>
              </w:rPr>
              <w:t xml:space="preserve"> str. 16 d. 1 ir 2 </w:t>
            </w:r>
            <w:r>
              <w:rPr>
                <w:lang w:val="lt-LT" w:eastAsia="lt-LT"/>
              </w:rPr>
              <w:lastRenderedPageBreak/>
              <w:t xml:space="preserve">punkte nurodytą veiklą, ir jei įmonė atitinka kitus </w:t>
            </w:r>
            <w:bookmarkStart w:id="592"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3" w:name="pn1_8620"/>
            <w:bookmarkEnd w:id="592"/>
            <w:bookmarkEnd w:id="593"/>
            <w:r>
              <w:rPr>
                <w:lang w:val="lt-LT" w:eastAsia="lt-LT"/>
              </w:rPr>
              <w:t xml:space="preserve"> </w:t>
            </w:r>
            <w:bookmarkStart w:id="594"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5" w:name="pn1_8621"/>
            <w:bookmarkEnd w:id="594"/>
            <w:bookmarkEnd w:id="595"/>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lastRenderedPageBreak/>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596"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7" w:name="pn1_8622"/>
      <w:bookmarkEnd w:id="596"/>
      <w:bookmarkEnd w:id="597"/>
      <w:r>
        <w:rPr>
          <w:lang w:val="lt-LT" w:eastAsia="lt-LT"/>
        </w:rPr>
        <w:t xml:space="preserve"> </w:t>
      </w:r>
      <w:bookmarkStart w:id="598"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9" w:name="pn1_8623"/>
      <w:bookmarkEnd w:id="598"/>
      <w:bookmarkEnd w:id="599"/>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00"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1" w:name="pn1_8624"/>
            <w:bookmarkEnd w:id="600"/>
            <w:bookmarkEnd w:id="601"/>
            <w:r>
              <w:rPr>
                <w:lang w:val="lt-LT" w:eastAsia="lt-LT"/>
              </w:rPr>
              <w:t xml:space="preserve"> </w:t>
            </w:r>
            <w:bookmarkStart w:id="602"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3" w:name="pn1_8625"/>
            <w:bookmarkEnd w:id="602"/>
            <w:bookmarkEnd w:id="603"/>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lastRenderedPageBreak/>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04"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5" w:name="pn1_8626"/>
      <w:bookmarkEnd w:id="604"/>
      <w:bookmarkEnd w:id="605"/>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06"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7" w:name="pn1_8631"/>
            <w:bookmarkEnd w:id="606"/>
            <w:bookmarkEnd w:id="607"/>
            <w:r>
              <w:rPr>
                <w:lang w:val="lt-LT" w:eastAsia="lt-LT"/>
              </w:rPr>
              <w:t xml:space="preserve"> </w:t>
            </w:r>
            <w:bookmarkStart w:id="608"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09" w:name="pn1_8632"/>
            <w:bookmarkEnd w:id="608"/>
            <w:bookmarkEnd w:id="609"/>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10"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1" w:name="pn1_8633"/>
      <w:bookmarkEnd w:id="610"/>
      <w:bookmarkEnd w:id="611"/>
      <w:r>
        <w:rPr>
          <w:lang w:val="lt-LT" w:eastAsia="lt-LT"/>
        </w:rPr>
        <w:t xml:space="preserve"> </w:t>
      </w:r>
      <w:bookmarkStart w:id="612"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3" w:name="pn1_8634"/>
      <w:bookmarkEnd w:id="612"/>
      <w:bookmarkEnd w:id="613"/>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w:t>
      </w:r>
      <w:r>
        <w:rPr>
          <w:lang w:val="lt-LT" w:eastAsia="lt-LT"/>
        </w:rPr>
        <w:lastRenderedPageBreak/>
        <w:t xml:space="preserve">neturėjo teisės taikyti pelno mokesčio lengvatos, pelno mokestis apskaičiuojamas bendra </w:t>
      </w:r>
      <w:bookmarkStart w:id="614"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5" w:name="pn1_8635"/>
      <w:bookmarkEnd w:id="614"/>
      <w:bookmarkEnd w:id="615"/>
      <w:r>
        <w:rPr>
          <w:lang w:val="lt-LT" w:eastAsia="lt-LT"/>
        </w:rPr>
        <w:t xml:space="preserve"> nustatyta tvarka, taikant </w:t>
      </w:r>
      <w:bookmarkStart w:id="616"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7" w:name="pn1_8636"/>
      <w:bookmarkEnd w:id="616"/>
      <w:bookmarkEnd w:id="617"/>
      <w:r>
        <w:rPr>
          <w:lang w:val="lt-LT" w:eastAsia="lt-LT"/>
        </w:rPr>
        <w:t xml:space="preserve"> </w:t>
      </w:r>
      <w:bookmarkStart w:id="618"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19" w:name="pn1_8637"/>
      <w:bookmarkEnd w:id="618"/>
      <w:bookmarkEnd w:id="619"/>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20"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1" w:name="pn1_8638"/>
            <w:bookmarkEnd w:id="620"/>
            <w:bookmarkEnd w:id="621"/>
            <w:r>
              <w:rPr>
                <w:lang w:val="lt-LT" w:eastAsia="lt-LT"/>
              </w:rPr>
              <w:t xml:space="preserve"> </w:t>
            </w:r>
            <w:bookmarkStart w:id="622"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3" w:name="pn1_8639"/>
            <w:bookmarkEnd w:id="622"/>
            <w:bookmarkEnd w:id="623"/>
            <w:r>
              <w:rPr>
                <w:lang w:val="lt-LT" w:eastAsia="lt-LT"/>
              </w:rPr>
              <w:t xml:space="preserve"> str. 16 d. 2 punkte (pagal nuo 2017 metų galiojančią redakciją – </w:t>
            </w:r>
            <w:bookmarkStart w:id="624"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5" w:name="pn1_8640"/>
            <w:bookmarkEnd w:id="624"/>
            <w:bookmarkEnd w:id="625"/>
            <w:r>
              <w:rPr>
                <w:lang w:val="lt-LT" w:eastAsia="lt-LT"/>
              </w:rPr>
              <w:t xml:space="preserve"> </w:t>
            </w:r>
            <w:bookmarkStart w:id="626"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7" w:name="pn1_8641"/>
            <w:bookmarkEnd w:id="626"/>
            <w:bookmarkEnd w:id="627"/>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28"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9" w:name="pn1_8642"/>
            <w:bookmarkEnd w:id="628"/>
            <w:bookmarkEnd w:id="629"/>
            <w:r>
              <w:rPr>
                <w:lang w:val="lt-LT" w:eastAsia="lt-LT"/>
              </w:rPr>
              <w:t xml:space="preserve"> </w:t>
            </w:r>
            <w:bookmarkStart w:id="630"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1" w:name="pn1_8643"/>
            <w:bookmarkEnd w:id="630"/>
            <w:bookmarkEnd w:id="631"/>
            <w:r>
              <w:rPr>
                <w:lang w:val="lt-LT" w:eastAsia="lt-LT"/>
              </w:rPr>
              <w:t xml:space="preserve"> str. 16 d. 2 punkte (pagal nuo 2017 metų galiojančią redakciją – </w:t>
            </w:r>
            <w:bookmarkStart w:id="632"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3" w:name="pn1_8644"/>
            <w:bookmarkEnd w:id="632"/>
            <w:bookmarkEnd w:id="633"/>
            <w:r>
              <w:rPr>
                <w:lang w:val="lt-LT" w:eastAsia="lt-LT"/>
              </w:rPr>
              <w:t xml:space="preserve"> </w:t>
            </w:r>
            <w:bookmarkStart w:id="634"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5" w:name="pn1_8645"/>
            <w:bookmarkEnd w:id="634"/>
            <w:bookmarkEnd w:id="635"/>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36"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7" w:name="pn1_8646"/>
            <w:bookmarkEnd w:id="636"/>
            <w:bookmarkEnd w:id="637"/>
            <w:r>
              <w:rPr>
                <w:lang w:val="lt-LT" w:eastAsia="lt-LT"/>
              </w:rPr>
              <w:t xml:space="preserve"> </w:t>
            </w:r>
            <w:bookmarkStart w:id="638"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39" w:name="pn1_8647"/>
            <w:bookmarkEnd w:id="638"/>
            <w:bookmarkEnd w:id="639"/>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lastRenderedPageBreak/>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w:t>
      </w:r>
      <w:r>
        <w:rPr>
          <w:bCs/>
          <w:lang w:val="lt-LT" w:eastAsia="lt-LT"/>
        </w:rPr>
        <w:lastRenderedPageBreak/>
        <w:t>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 vykdo 2 veiklas: drabužių gamybos bei drabužių ir drabužių priedų pardavimo veiklą. Įmonė galėtų naudotis pelno mokesčio lengvata, jei ne mažiau kaip 75 procentų įmonės pajamų </w:t>
      </w:r>
      <w:r>
        <w:rPr>
          <w:bCs/>
          <w:lang w:val="lt-LT" w:eastAsia="lt-LT"/>
        </w:rPr>
        <w:lastRenderedPageBreak/>
        <w:t>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lastRenderedPageBreak/>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w:t>
      </w:r>
      <w:r>
        <w:rPr>
          <w:bCs/>
          <w:lang w:val="lt-LT" w:eastAsia="lt-LT"/>
        </w:rPr>
        <w:lastRenderedPageBreak/>
        <w:t xml:space="preserve">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rsidR="00093845" w:rsidRDefault="000D779E">
      <w:pPr>
        <w:ind w:firstLine="851"/>
        <w:jc w:val="both"/>
        <w:rPr>
          <w:bCs/>
          <w:lang w:val="lt-LT" w:eastAsia="lt-LT"/>
        </w:rPr>
      </w:pPr>
      <w:r>
        <w:rPr>
          <w:bCs/>
          <w:lang w:val="lt-LT" w:eastAsia="lt-LT"/>
        </w:rPr>
        <w:lastRenderedPageBreak/>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Sraopastraipa"/>
        <w:ind w:left="0" w:firstLine="851"/>
        <w:jc w:val="both"/>
      </w:pPr>
      <w:r>
        <w:t>1.1. vidutinis šios įmonės darbuotojų skaičius mokestiniais metais yra ne mažesnis kaip 20 darbuotojų;</w:t>
      </w:r>
    </w:p>
    <w:p w:rsidR="00093845" w:rsidRDefault="000D779E">
      <w:pPr>
        <w:pStyle w:val="Sraopastraipa"/>
        <w:ind w:left="0" w:firstLine="851"/>
        <w:jc w:val="both"/>
      </w:pPr>
      <w:r>
        <w:t>1.2. kapitalo investicijos siekia</w:t>
      </w:r>
      <w:r>
        <w:rPr>
          <w:b/>
        </w:rPr>
        <w:t xml:space="preserve"> </w:t>
      </w:r>
      <w:r>
        <w:t>ne mažesnę kaip 1 šimto tūkstančių (100 000) eurų sumą;</w:t>
      </w:r>
    </w:p>
    <w:p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Sraopastraipa"/>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 xml:space="preserve">(už pirmus 6 metus </w:t>
      </w:r>
      <w:r>
        <w:rPr>
          <w:bCs/>
          <w:lang w:val="lt-LT" w:eastAsia="lt-LT"/>
        </w:rPr>
        <w:lastRenderedPageBreak/>
        <w:t>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Sraopastraipa"/>
        <w:ind w:left="0" w:firstLine="851"/>
        <w:jc w:val="both"/>
      </w:pPr>
    </w:p>
    <w:p w:rsidR="00093845" w:rsidRPr="00A3019F" w:rsidRDefault="000D779E">
      <w:pPr>
        <w:pStyle w:val="Sraopastraipa"/>
        <w:ind w:left="0" w:firstLine="851"/>
        <w:jc w:val="both"/>
      </w:pPr>
      <w:r w:rsidRPr="00A3019F">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lastRenderedPageBreak/>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40"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41" w:name="pn1_8653"/>
      <w:bookmarkEnd w:id="640"/>
      <w:bookmarkEnd w:id="641"/>
      <w:r>
        <w:rPr>
          <w:lang w:val="lt-LT" w:eastAsia="lt-LT"/>
        </w:rPr>
        <w:t xml:space="preserve"> </w:t>
      </w:r>
      <w:bookmarkStart w:id="642"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43" w:name="pn1_8655"/>
      <w:bookmarkEnd w:id="642"/>
      <w:bookmarkEnd w:id="643"/>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44"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5" w:name="pn1_8657"/>
      <w:bookmarkEnd w:id="644"/>
      <w:bookmarkEnd w:id="645"/>
      <w:r>
        <w:rPr>
          <w:lang w:val="lt-LT" w:eastAsia="lt-LT"/>
        </w:rPr>
        <w:t xml:space="preserve"> </w:t>
      </w:r>
      <w:bookmarkStart w:id="646"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7" w:name="pn1_8658"/>
      <w:bookmarkEnd w:id="646"/>
      <w:bookmarkEnd w:id="647"/>
      <w:r>
        <w:rPr>
          <w:lang w:val="lt-LT" w:eastAsia="lt-LT"/>
        </w:rPr>
        <w:t xml:space="preserve"> str. 16 dalies 1 punkte (plačiau </w:t>
      </w:r>
      <w:bookmarkStart w:id="648"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9" w:name="pn1_8659"/>
      <w:bookmarkEnd w:id="648"/>
      <w:bookmarkEnd w:id="649"/>
      <w:r>
        <w:rPr>
          <w:lang w:val="lt-LT" w:eastAsia="lt-LT"/>
        </w:rPr>
        <w:t xml:space="preserve"> </w:t>
      </w:r>
      <w:bookmarkStart w:id="650"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1" w:name="pn1_8660"/>
      <w:bookmarkEnd w:id="650"/>
      <w:bookmarkEnd w:id="651"/>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652"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3" w:name="pn1_8661"/>
      <w:bookmarkEnd w:id="652"/>
      <w:bookmarkEnd w:id="653"/>
      <w:r>
        <w:rPr>
          <w:lang w:val="lt-LT" w:eastAsia="lt-LT"/>
        </w:rPr>
        <w:t xml:space="preserve"> </w:t>
      </w:r>
      <w:bookmarkStart w:id="654"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5" w:name="pn1_8662"/>
      <w:bookmarkEnd w:id="654"/>
      <w:bookmarkEnd w:id="655"/>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w:t>
      </w:r>
      <w:r>
        <w:rPr>
          <w:lang w:val="lt-LT" w:eastAsia="lt-LT"/>
        </w:rPr>
        <w:lastRenderedPageBreak/>
        <w:t xml:space="preserve">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656"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7" w:name="pn1_8663"/>
      <w:bookmarkEnd w:id="656"/>
      <w:bookmarkEnd w:id="657"/>
      <w:r>
        <w:rPr>
          <w:lang w:val="lt-LT" w:eastAsia="lt-LT"/>
        </w:rPr>
        <w:t xml:space="preserve"> </w:t>
      </w:r>
      <w:bookmarkStart w:id="658"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9" w:name="pn1_8664"/>
      <w:bookmarkEnd w:id="658"/>
      <w:bookmarkEnd w:id="659"/>
      <w:r>
        <w:rPr>
          <w:lang w:val="lt-LT" w:eastAsia="lt-LT"/>
        </w:rPr>
        <w:t xml:space="preserve"> str. 16 d. 2 punkte įtvirtinta lengvata taikoma ne visoms pagal EVRK kodus numatytoms veiklos rūšims, bet tik toms, kurios konkrečiai įvardintos </w:t>
      </w:r>
      <w:bookmarkStart w:id="660"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1" w:name="pn1_8665"/>
      <w:bookmarkEnd w:id="660"/>
      <w:bookmarkEnd w:id="661"/>
      <w:r>
        <w:rPr>
          <w:lang w:val="lt-LT" w:eastAsia="lt-LT"/>
        </w:rPr>
        <w:t xml:space="preserve"> </w:t>
      </w:r>
      <w:bookmarkStart w:id="662"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3" w:name="pn1_8666"/>
      <w:bookmarkEnd w:id="662"/>
      <w:bookmarkEnd w:id="663"/>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664"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5" w:name="pn1_8667"/>
            <w:bookmarkEnd w:id="664"/>
            <w:bookmarkEnd w:id="665"/>
            <w:r>
              <w:rPr>
                <w:lang w:val="lt-LT" w:eastAsia="lt-LT"/>
              </w:rPr>
              <w:t xml:space="preserve"> </w:t>
            </w:r>
            <w:bookmarkStart w:id="666"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7" w:name="pn1_8668"/>
            <w:bookmarkEnd w:id="666"/>
            <w:bookmarkEnd w:id="667"/>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t xml:space="preserve">– audito paslaugas, kurios pagal </w:t>
            </w:r>
            <w:bookmarkStart w:id="668"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9" w:name="pn1_8669"/>
            <w:bookmarkEnd w:id="668"/>
            <w:bookmarkEnd w:id="669"/>
            <w:r>
              <w:rPr>
                <w:lang w:val="lt-LT" w:eastAsia="lt-LT"/>
              </w:rPr>
              <w:t xml:space="preserve"> </w:t>
            </w:r>
            <w:bookmarkStart w:id="670"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1" w:name="pn1_8670"/>
            <w:bookmarkEnd w:id="670"/>
            <w:bookmarkEnd w:id="671"/>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672"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3" w:name="pn1_8671"/>
            <w:bookmarkEnd w:id="672"/>
            <w:bookmarkEnd w:id="673"/>
            <w:r>
              <w:rPr>
                <w:lang w:val="lt-LT" w:eastAsia="lt-LT"/>
              </w:rPr>
              <w:t xml:space="preserve"> </w:t>
            </w:r>
            <w:bookmarkStart w:id="674"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5" w:name="pn1_8672"/>
            <w:bookmarkEnd w:id="674"/>
            <w:bookmarkEnd w:id="675"/>
            <w:r>
              <w:rPr>
                <w:lang w:val="lt-LT" w:eastAsia="lt-LT"/>
              </w:rPr>
              <w:t xml:space="preserve"> str. 16 d. 2 punkte, įmonė gali naudotis pelno mokesčio lengvata, nes ne mažiau kaip 75 procentų įmonės pajamų sudaro pajamos iš zonoje vykdomos </w:t>
            </w:r>
            <w:bookmarkStart w:id="676"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7" w:name="pn1_8673"/>
            <w:bookmarkEnd w:id="676"/>
            <w:bookmarkEnd w:id="677"/>
            <w:r>
              <w:rPr>
                <w:lang w:val="lt-LT" w:eastAsia="lt-LT"/>
              </w:rPr>
              <w:t xml:space="preserve"> </w:t>
            </w:r>
            <w:bookmarkStart w:id="678"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9" w:name="pn1_8674"/>
            <w:bookmarkEnd w:id="678"/>
            <w:bookmarkEnd w:id="679"/>
            <w:r>
              <w:rPr>
                <w:lang w:val="lt-LT" w:eastAsia="lt-LT"/>
              </w:rPr>
              <w:t xml:space="preserve"> str. 16 d. 2 punkte įvardintos apskaitos, buhalterijos ir konsultacinės veiklos, ir jei įmonė atitinka kitas </w:t>
            </w:r>
            <w:bookmarkStart w:id="680"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1" w:name="pn1_8675"/>
            <w:bookmarkEnd w:id="680"/>
            <w:bookmarkEnd w:id="681"/>
            <w:r>
              <w:rPr>
                <w:lang w:val="lt-LT" w:eastAsia="lt-LT"/>
              </w:rPr>
              <w:t xml:space="preserve"> </w:t>
            </w:r>
            <w:bookmarkStart w:id="682"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3" w:name="pn1_8676"/>
            <w:bookmarkEnd w:id="682"/>
            <w:bookmarkEnd w:id="683"/>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684"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5" w:name="pn1_8677"/>
            <w:bookmarkEnd w:id="684"/>
            <w:bookmarkEnd w:id="685"/>
            <w:r>
              <w:rPr>
                <w:lang w:val="lt-LT" w:eastAsia="lt-LT"/>
              </w:rPr>
              <w:t xml:space="preserve"> </w:t>
            </w:r>
            <w:bookmarkStart w:id="686"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7" w:name="pn1_8678"/>
            <w:bookmarkEnd w:id="686"/>
            <w:bookmarkEnd w:id="687"/>
            <w:r>
              <w:rPr>
                <w:lang w:val="lt-LT" w:eastAsia="lt-LT"/>
              </w:rPr>
              <w:t xml:space="preserve"> str. 16 d. 2 punkte įvardintą veiklą, bet ir kito pobūdžio veiklą, tai norint taikyti </w:t>
            </w:r>
            <w:bookmarkStart w:id="688"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9" w:name="pn1_8679"/>
            <w:bookmarkEnd w:id="688"/>
            <w:bookmarkEnd w:id="689"/>
            <w:r>
              <w:rPr>
                <w:lang w:val="lt-LT" w:eastAsia="lt-LT"/>
              </w:rPr>
              <w:t xml:space="preserve"> </w:t>
            </w:r>
            <w:bookmarkStart w:id="690"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1" w:name="pn1_8680"/>
            <w:bookmarkEnd w:id="690"/>
            <w:bookmarkEnd w:id="691"/>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692"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3" w:name="pn1_8681"/>
            <w:bookmarkEnd w:id="692"/>
            <w:bookmarkEnd w:id="693"/>
            <w:r>
              <w:rPr>
                <w:lang w:val="lt-LT" w:eastAsia="lt-LT"/>
              </w:rPr>
              <w:t xml:space="preserve"> </w:t>
            </w:r>
            <w:bookmarkStart w:id="694"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5" w:name="pn1_8682"/>
            <w:bookmarkEnd w:id="694"/>
            <w:bookmarkEnd w:id="695"/>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696"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7" w:name="pn1_8683"/>
            <w:bookmarkEnd w:id="696"/>
            <w:bookmarkEnd w:id="697"/>
            <w:r>
              <w:rPr>
                <w:lang w:val="lt-LT" w:eastAsia="lt-LT"/>
              </w:rPr>
              <w:t xml:space="preserve"> </w:t>
            </w:r>
            <w:bookmarkStart w:id="698"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9" w:name="pn1_8684"/>
            <w:bookmarkEnd w:id="698"/>
            <w:bookmarkEnd w:id="699"/>
            <w:r>
              <w:rPr>
                <w:lang w:val="lt-LT" w:eastAsia="lt-LT"/>
              </w:rPr>
              <w:t xml:space="preserve"> str. 16 d. 2 punkte, </w:t>
            </w:r>
            <w:bookmarkStart w:id="700"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1" w:name="pn1_8685"/>
            <w:bookmarkEnd w:id="700"/>
            <w:bookmarkEnd w:id="701"/>
            <w:r>
              <w:rPr>
                <w:lang w:val="lt-LT" w:eastAsia="lt-LT"/>
              </w:rPr>
              <w:t xml:space="preserve"> </w:t>
            </w:r>
            <w:bookmarkStart w:id="702"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3" w:name="pn1_8686"/>
            <w:bookmarkEnd w:id="702"/>
            <w:bookmarkEnd w:id="703"/>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04"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5" w:name="pn1_8687"/>
            <w:bookmarkEnd w:id="704"/>
            <w:bookmarkEnd w:id="705"/>
            <w:r>
              <w:rPr>
                <w:lang w:val="lt-LT" w:eastAsia="lt-LT"/>
              </w:rPr>
              <w:t xml:space="preserve"> </w:t>
            </w:r>
            <w:bookmarkStart w:id="706"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7" w:name="pn1_8688"/>
            <w:bookmarkEnd w:id="706"/>
            <w:bookmarkEnd w:id="707"/>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08"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9" w:name="pn1_8689"/>
            <w:bookmarkEnd w:id="708"/>
            <w:bookmarkEnd w:id="709"/>
            <w:r>
              <w:rPr>
                <w:lang w:val="lt-LT" w:eastAsia="lt-LT"/>
              </w:rPr>
              <w:t xml:space="preserve"> </w:t>
            </w:r>
            <w:bookmarkStart w:id="710"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1" w:name="pn1_8690"/>
            <w:bookmarkEnd w:id="710"/>
            <w:bookmarkEnd w:id="711"/>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lastRenderedPageBreak/>
              <w:t xml:space="preserve">Vadinasi įmonė, 2017–2018 metais tenkinanti visas keturias </w:t>
            </w:r>
            <w:bookmarkStart w:id="712"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3" w:name="pn1_8691"/>
            <w:bookmarkEnd w:id="712"/>
            <w:bookmarkEnd w:id="713"/>
            <w:r>
              <w:rPr>
                <w:lang w:val="lt-LT" w:eastAsia="lt-LT"/>
              </w:rPr>
              <w:t xml:space="preserve"> </w:t>
            </w:r>
            <w:bookmarkStart w:id="714"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5" w:name="pn1_8692"/>
            <w:bookmarkEnd w:id="714"/>
            <w:bookmarkEnd w:id="715"/>
            <w:r>
              <w:rPr>
                <w:lang w:val="lt-LT" w:eastAsia="lt-LT"/>
              </w:rPr>
              <w:t xml:space="preserve"> str. 16 d. 2 punkte įvardintas sąlygas, apskaičiuodama pelno mokestį galėtų pasinaudoti </w:t>
            </w:r>
            <w:bookmarkStart w:id="716"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7" w:name="pn1_8693"/>
            <w:bookmarkEnd w:id="716"/>
            <w:bookmarkEnd w:id="717"/>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18"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9" w:name="pn1_8694"/>
            <w:bookmarkEnd w:id="718"/>
            <w:bookmarkEnd w:id="719"/>
            <w:r>
              <w:rPr>
                <w:lang w:val="lt-LT" w:eastAsia="lt-LT"/>
              </w:rPr>
              <w:t xml:space="preserve"> </w:t>
            </w:r>
            <w:bookmarkStart w:id="720"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21" w:name="pn1_8695"/>
            <w:bookmarkEnd w:id="720"/>
            <w:bookmarkEnd w:id="721"/>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22"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3" w:name="pn1_8696"/>
            <w:bookmarkEnd w:id="722"/>
            <w:bookmarkEnd w:id="723"/>
            <w:r>
              <w:rPr>
                <w:lang w:val="lt-LT" w:eastAsia="lt-LT"/>
              </w:rPr>
              <w:t xml:space="preserve"> </w:t>
            </w:r>
            <w:bookmarkStart w:id="724"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5" w:name="pn1_8697"/>
            <w:bookmarkEnd w:id="724"/>
            <w:bookmarkEnd w:id="725"/>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26"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7" w:name="pn1_8698"/>
            <w:bookmarkEnd w:id="726"/>
            <w:bookmarkEnd w:id="727"/>
            <w:r>
              <w:rPr>
                <w:lang w:val="lt-LT" w:eastAsia="lt-LT"/>
              </w:rPr>
              <w:t xml:space="preserve"> </w:t>
            </w:r>
            <w:bookmarkStart w:id="728"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9" w:name="pn1_8699"/>
            <w:bookmarkEnd w:id="728"/>
            <w:bookmarkEnd w:id="729"/>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30"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1" w:name="pn1_8700"/>
            <w:bookmarkEnd w:id="730"/>
            <w:bookmarkEnd w:id="731"/>
            <w:r>
              <w:rPr>
                <w:lang w:val="lt-LT" w:eastAsia="lt-LT"/>
              </w:rPr>
              <w:t xml:space="preserve"> </w:t>
            </w:r>
            <w:bookmarkStart w:id="732"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33" w:name="pn1_8701"/>
            <w:bookmarkEnd w:id="732"/>
            <w:bookmarkEnd w:id="733"/>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34"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5" w:name="pn1_8703"/>
      <w:bookmarkEnd w:id="734"/>
      <w:bookmarkEnd w:id="735"/>
      <w:r>
        <w:rPr>
          <w:lang w:val="lt-LT" w:eastAsia="lt-LT"/>
        </w:rPr>
        <w:t xml:space="preserve"> </w:t>
      </w:r>
      <w:bookmarkStart w:id="736"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7" w:name="pn1_8704"/>
      <w:bookmarkEnd w:id="736"/>
      <w:bookmarkEnd w:id="737"/>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lastRenderedPageBreak/>
        <w:t xml:space="preserve">7. </w:t>
      </w:r>
      <w:bookmarkStart w:id="738"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9" w:name="pn1_8705"/>
      <w:bookmarkEnd w:id="738"/>
      <w:bookmarkEnd w:id="739"/>
      <w:r>
        <w:rPr>
          <w:lang w:val="lt-LT" w:eastAsia="lt-LT"/>
        </w:rPr>
        <w:t xml:space="preserve"> </w:t>
      </w:r>
      <w:bookmarkStart w:id="740"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1" w:name="pn1_8706"/>
      <w:bookmarkEnd w:id="740"/>
      <w:bookmarkEnd w:id="741"/>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42"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3" w:name="pn1_8707"/>
      <w:bookmarkEnd w:id="742"/>
      <w:bookmarkEnd w:id="743"/>
      <w:r>
        <w:rPr>
          <w:lang w:val="lt-LT" w:eastAsia="lt-LT"/>
        </w:rPr>
        <w:t xml:space="preserve"> </w:t>
      </w:r>
      <w:bookmarkStart w:id="744"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5" w:name="pn1_8708"/>
      <w:bookmarkEnd w:id="744"/>
      <w:bookmarkEnd w:id="745"/>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46"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7" w:name="pn1_8709"/>
      <w:bookmarkEnd w:id="746"/>
      <w:bookmarkEnd w:id="747"/>
      <w:r>
        <w:rPr>
          <w:lang w:val="lt-LT" w:eastAsia="lt-LT"/>
        </w:rPr>
        <w:t xml:space="preserve"> nustatyta tvarka, taikant </w:t>
      </w:r>
      <w:bookmarkStart w:id="748"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9" w:name="pn1_8710"/>
      <w:bookmarkEnd w:id="748"/>
      <w:bookmarkEnd w:id="749"/>
      <w:r>
        <w:rPr>
          <w:lang w:val="lt-LT" w:eastAsia="lt-LT"/>
        </w:rPr>
        <w:t xml:space="preserve"> </w:t>
      </w:r>
      <w:bookmarkStart w:id="750"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51" w:name="pn1_8711"/>
      <w:bookmarkEnd w:id="750"/>
      <w:bookmarkEnd w:id="751"/>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752"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3" w:name="pn1_8712"/>
            <w:bookmarkEnd w:id="752"/>
            <w:bookmarkEnd w:id="753"/>
            <w:r>
              <w:rPr>
                <w:lang w:val="lt-LT" w:eastAsia="lt-LT"/>
              </w:rPr>
              <w:t xml:space="preserve"> </w:t>
            </w:r>
            <w:bookmarkStart w:id="754"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5" w:name="pn1_8713"/>
            <w:bookmarkEnd w:id="754"/>
            <w:bookmarkEnd w:id="755"/>
            <w:r>
              <w:rPr>
                <w:lang w:val="lt-LT" w:eastAsia="lt-LT"/>
              </w:rPr>
              <w:t xml:space="preserve"> str. 16 d. 2 punkte įvardintas lengvatai taikomas vykdytinas veiklas). 2017–2020 metais yra tenkinamos kitos </w:t>
            </w:r>
            <w:bookmarkStart w:id="756"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7" w:name="pn1_8714"/>
            <w:bookmarkEnd w:id="756"/>
            <w:bookmarkEnd w:id="757"/>
            <w:r>
              <w:rPr>
                <w:lang w:val="lt-LT" w:eastAsia="lt-LT"/>
              </w:rPr>
              <w:t xml:space="preserve"> </w:t>
            </w:r>
            <w:bookmarkStart w:id="758"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9" w:name="pn1_8715"/>
            <w:bookmarkEnd w:id="758"/>
            <w:bookmarkEnd w:id="759"/>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760"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1" w:name="pn1_8716"/>
            <w:bookmarkEnd w:id="760"/>
            <w:bookmarkEnd w:id="761"/>
            <w:r>
              <w:rPr>
                <w:lang w:val="lt-LT" w:eastAsia="lt-LT"/>
              </w:rPr>
              <w:t xml:space="preserve"> </w:t>
            </w:r>
            <w:bookmarkStart w:id="762"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63" w:name="pn1_8717"/>
            <w:bookmarkEnd w:id="762"/>
            <w:bookmarkEnd w:id="763"/>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764"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5" w:name="pn1_8718"/>
            <w:bookmarkEnd w:id="764"/>
            <w:bookmarkEnd w:id="765"/>
            <w:r>
              <w:rPr>
                <w:lang w:val="lt-LT" w:eastAsia="lt-LT"/>
              </w:rPr>
              <w:t xml:space="preserve"> </w:t>
            </w:r>
            <w:bookmarkStart w:id="766"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7" w:name="pn1_8719"/>
            <w:bookmarkEnd w:id="766"/>
            <w:bookmarkEnd w:id="767"/>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w:t>
            </w:r>
            <w:r>
              <w:rPr>
                <w:lang w:val="lt-LT" w:eastAsia="lt-LT"/>
              </w:rPr>
              <w:lastRenderedPageBreak/>
              <w:t xml:space="preserve">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768"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9" w:name="pn1_8720"/>
            <w:bookmarkEnd w:id="768"/>
            <w:bookmarkEnd w:id="769"/>
            <w:r>
              <w:rPr>
                <w:lang w:val="lt-LT" w:eastAsia="lt-LT"/>
              </w:rPr>
              <w:t xml:space="preserve"> </w:t>
            </w:r>
            <w:bookmarkStart w:id="770"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1" w:name="pn1_8721"/>
            <w:bookmarkEnd w:id="770"/>
            <w:bookmarkEnd w:id="771"/>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772"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3" w:name="pn1_8722"/>
            <w:bookmarkEnd w:id="772"/>
            <w:bookmarkEnd w:id="773"/>
            <w:r>
              <w:rPr>
                <w:lang w:val="lt-LT" w:eastAsia="lt-LT"/>
              </w:rPr>
              <w:t xml:space="preserve"> </w:t>
            </w:r>
            <w:bookmarkStart w:id="774"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5" w:name="pn1_8723"/>
            <w:bookmarkEnd w:id="774"/>
            <w:bookmarkEnd w:id="775"/>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lastRenderedPageBreak/>
        <w:t xml:space="preserve">    9.</w:t>
      </w:r>
      <w:bookmarkStart w:id="776" w:name="n1_8724"/>
      <w:r>
        <w:rPr>
          <w:lang w:val="lt-LT" w:eastAsia="lt-LT"/>
        </w:rPr>
        <w:t xml:space="preserve"> </w:t>
      </w:r>
      <w:hyperlink r:id="rId126" w:tgtFrame="_blank" w:tooltip="Lietuvos Respublikos pelno mokesčio įstatymas" w:history="1">
        <w:r>
          <w:rPr>
            <w:lang w:val="lt-LT" w:eastAsia="lt-LT"/>
          </w:rPr>
          <w:t>PMĮ</w:t>
        </w:r>
      </w:hyperlink>
      <w:bookmarkStart w:id="777" w:name="pn1_8724"/>
      <w:bookmarkEnd w:id="776"/>
      <w:bookmarkEnd w:id="777"/>
      <w:r>
        <w:rPr>
          <w:lang w:val="lt-LT" w:eastAsia="lt-LT"/>
        </w:rPr>
        <w:t xml:space="preserve"> </w:t>
      </w:r>
      <w:bookmarkStart w:id="778"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9" w:name="pn1_8725"/>
      <w:bookmarkEnd w:id="778"/>
      <w:bookmarkEnd w:id="779"/>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lastRenderedPageBreak/>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lastRenderedPageBreak/>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29" w:tgtFrame="_blank" w:tooltip="Lietuvos Respublikos pelno mokesčio įstatymas" w:history="1">
        <w:r w:rsidRPr="0065344A">
          <w:rPr>
            <w:lang w:val="lt-LT" w:eastAsia="lt-LT"/>
          </w:rPr>
          <w:t>PMĮ</w:t>
        </w:r>
      </w:hyperlink>
      <w:r>
        <w:rPr>
          <w:bCs/>
          <w:lang w:val="lt-LT" w:eastAsia="lt-LT"/>
        </w:rPr>
        <w:t xml:space="preserve"> </w:t>
      </w:r>
      <w:hyperlink r:id="rId130"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lastRenderedPageBreak/>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w:t>
      </w:r>
      <w:r>
        <w:rPr>
          <w:bCs/>
          <w:lang w:val="lt-LT" w:eastAsia="lt-LT"/>
        </w:rPr>
        <w:lastRenderedPageBreak/>
        <w:t xml:space="preserve">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w:t>
      </w:r>
      <w:r>
        <w:rPr>
          <w:bCs/>
          <w:lang w:val="lt-LT" w:eastAsia="lt-LT"/>
        </w:rPr>
        <w:lastRenderedPageBreak/>
        <w:t xml:space="preserve">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lastRenderedPageBreak/>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lastRenderedPageBreak/>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780"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1" w:name="pn1_8742"/>
      <w:bookmarkEnd w:id="780"/>
      <w:bookmarkEnd w:id="781"/>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rsidR="00093845" w:rsidRDefault="0089549E">
      <w:pPr>
        <w:rPr>
          <w:lang w:val="lt-LT"/>
        </w:rPr>
      </w:pPr>
      <w:r>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782"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783" w:name="pn1_1219"/>
      <w:bookmarkEnd w:id="782"/>
      <w:bookmarkEnd w:id="783"/>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093845" w:rsidRDefault="000D779E">
      <w:pPr>
        <w:spacing w:before="100" w:beforeAutospacing="1" w:after="100" w:afterAutospacing="1"/>
        <w:jc w:val="both"/>
      </w:pPr>
      <w:r>
        <w:rPr>
          <w:iCs/>
          <w:lang w:eastAsia="lt-LT"/>
        </w:rPr>
        <w:t>(Pakeistas pagal 2018-09-27 VMI prie FM raštą Nr. (</w:t>
      </w:r>
      <w:r>
        <w:rPr>
          <w:color w:val="000000"/>
        </w:rPr>
        <w:t>(18.10-31-1E</w:t>
      </w:r>
      <w:r>
        <w:t>) RM-33781)</w:t>
      </w:r>
    </w:p>
    <w:p w:rsidR="00711260" w:rsidRPr="005F34D7" w:rsidRDefault="008F24B5" w:rsidP="00711260">
      <w:pPr>
        <w:pStyle w:val="Sraopastraipa"/>
        <w:ind w:left="0"/>
        <w:jc w:val="both"/>
        <w:rPr>
          <w:b/>
        </w:rPr>
      </w:pPr>
      <w:r w:rsidRPr="008F24B5">
        <w:rPr>
          <w:b/>
          <w:color w:val="000000"/>
        </w:rPr>
        <w:lastRenderedPageBreak/>
        <w:t>16</w:t>
      </w:r>
      <w:r w:rsidRPr="008F24B5">
        <w:rPr>
          <w:b/>
          <w:color w:val="000000"/>
          <w:vertAlign w:val="superscript"/>
        </w:rPr>
        <w:t>2</w:t>
      </w:r>
      <w:r w:rsidRPr="008F24B5">
        <w:rPr>
          <w:b/>
          <w:color w:val="000000"/>
        </w:rPr>
        <w:t>. </w:t>
      </w:r>
      <w:r w:rsidR="00711260" w:rsidRPr="005F34D7">
        <w:rPr>
          <w:b/>
        </w:rPr>
        <w:t xml:space="preserve">Juridinis asmuo, kuris įgyvendina stambų projektą pagal galiojančią stambaus projekto investicijų sutartį ir kurio vidutinis darbuotojų, reikalingų stambiam projektui Lietuvos Respublikoje įgyvendinti, skaičius mokestiniais metais ne mažesnis kaip 150, o kai investuojama Vilniuje, – ne mažesnis kaip 200 ir kai privačios kapitalo investicijos į stambų projektą Lietuvos Respublikoje pasiekė ne mažesnę kaip 20 milijonų eurų sumą, o kai investuojama Vilniuje, – ne mažesnę kaip 30 milijonų eurų sumą, ir kuris nesinaudoja šio straipsnio </w:t>
      </w:r>
      <w:bookmarkStart w:id="784" w:name="V0a83bb7516504ca5875bc993f7a917c5"/>
      <w:r w:rsidR="00711260" w:rsidRPr="005F34D7">
        <w:rPr>
          <w:b/>
        </w:rPr>
        <w:t>16</w:t>
      </w:r>
      <w:bookmarkEnd w:id="784"/>
      <w:r w:rsidR="00711260" w:rsidRPr="005F34D7">
        <w:rPr>
          <w:b/>
        </w:rPr>
        <w:t xml:space="preserve"> dalies </w:t>
      </w:r>
      <w:bookmarkStart w:id="785" w:name="Vedcdfce27f9f4c7eb5a8aa8e5620d4e3"/>
      <w:r w:rsidR="00711260" w:rsidRPr="005F34D7">
        <w:rPr>
          <w:b/>
        </w:rPr>
        <w:t>1</w:t>
      </w:r>
      <w:bookmarkEnd w:id="785"/>
      <w:r w:rsidR="00711260" w:rsidRPr="005F34D7">
        <w:rPr>
          <w:b/>
        </w:rPr>
        <w:t xml:space="preserve"> ir </w:t>
      </w:r>
      <w:bookmarkStart w:id="786" w:name="V2fac3d5d1f1944f994de8a0bf46d4e46"/>
      <w:r w:rsidR="00711260" w:rsidRPr="005F34D7">
        <w:rPr>
          <w:b/>
        </w:rPr>
        <w:t>2</w:t>
      </w:r>
      <w:bookmarkEnd w:id="786"/>
      <w:r w:rsidR="00711260" w:rsidRPr="005F34D7">
        <w:rPr>
          <w:b/>
        </w:rPr>
        <w:t xml:space="preserve"> punktuose arba </w:t>
      </w:r>
      <w:bookmarkStart w:id="787" w:name="Vd2e4b62a38a44c39bb316e38be08d899"/>
      <w:r w:rsidR="00711260" w:rsidRPr="005F34D7">
        <w:rPr>
          <w:b/>
        </w:rPr>
        <w:t>16</w:t>
      </w:r>
      <w:r w:rsidR="00711260" w:rsidRPr="005F34D7">
        <w:rPr>
          <w:b/>
          <w:vertAlign w:val="superscript"/>
        </w:rPr>
        <w:t>3</w:t>
      </w:r>
      <w:bookmarkEnd w:id="787"/>
      <w:r w:rsidR="00711260" w:rsidRPr="005F34D7">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788" w:name="V6d38861e76fb43edad6ea913c9515b82"/>
      <w:r w:rsidR="00711260" w:rsidRPr="005F34D7">
        <w:rPr>
          <w:b/>
        </w:rPr>
        <w:t>5</w:t>
      </w:r>
      <w:bookmarkEnd w:id="788"/>
      <w:r w:rsidR="00711260" w:rsidRPr="005F34D7">
        <w:rPr>
          <w:b/>
        </w:rPr>
        <w:t xml:space="preserve"> straipsnio </w:t>
      </w:r>
      <w:bookmarkStart w:id="789" w:name="Vd72cdc2064a244dfa3524401a117cfba"/>
      <w:r w:rsidR="00711260" w:rsidRPr="005F34D7">
        <w:rPr>
          <w:b/>
        </w:rPr>
        <w:t>7</w:t>
      </w:r>
      <w:bookmarkEnd w:id="789"/>
      <w:r w:rsidR="00711260" w:rsidRPr="005F34D7">
        <w:rPr>
          <w:b/>
        </w:rPr>
        <w:t>–</w:t>
      </w:r>
      <w:bookmarkStart w:id="790" w:name="V14ebf4cbf4ff4c9c80848baf8a902402"/>
      <w:r w:rsidR="00711260" w:rsidRPr="005F34D7">
        <w:rPr>
          <w:b/>
        </w:rPr>
        <w:t>10</w:t>
      </w:r>
      <w:bookmarkEnd w:id="790"/>
      <w:r w:rsidR="00711260" w:rsidRPr="005F34D7">
        <w:rPr>
          <w:b/>
        </w:rPr>
        <w:t xml:space="preserve"> dalyse ir </w:t>
      </w:r>
      <w:bookmarkStart w:id="791" w:name="V26b1ded7b1064cd59e16a45746364ffb"/>
      <w:r w:rsidR="00711260" w:rsidRPr="005F34D7">
        <w:rPr>
          <w:b/>
        </w:rPr>
        <w:t>30</w:t>
      </w:r>
      <w:bookmarkEnd w:id="791"/>
      <w:r w:rsidR="00711260" w:rsidRPr="005F34D7">
        <w:rPr>
          <w:b/>
        </w:rPr>
        <w:t xml:space="preserve"> straipsnio </w:t>
      </w:r>
      <w:bookmarkStart w:id="792" w:name="Vf1eeca42df0746eebde4ac653f58d7c0"/>
      <w:r w:rsidR="00711260" w:rsidRPr="005F34D7">
        <w:rPr>
          <w:b/>
        </w:rPr>
        <w:t>1</w:t>
      </w:r>
      <w:bookmarkEnd w:id="792"/>
      <w:r w:rsidR="00711260" w:rsidRPr="005F34D7">
        <w:rPr>
          <w:b/>
        </w:rPr>
        <w:t xml:space="preserve"> ir </w:t>
      </w:r>
      <w:bookmarkStart w:id="793" w:name="V2231efe0f0b3411a9e721df57a198f1e"/>
      <w:r w:rsidR="00711260" w:rsidRPr="005F34D7">
        <w:rPr>
          <w:b/>
        </w:rPr>
        <w:t>2</w:t>
      </w:r>
      <w:bookmarkEnd w:id="793"/>
      <w:r w:rsidR="00711260" w:rsidRPr="005F34D7">
        <w:rPr>
          <w:b/>
          <w:vertAlign w:val="superscript"/>
        </w:rPr>
        <w:t>1</w:t>
      </w:r>
      <w:r w:rsidR="00711260" w:rsidRPr="005F34D7">
        <w:rPr>
          <w:b/>
        </w:rPr>
        <w:t xml:space="preserve"> dalyse nustatytas sąlygas (išskyrus šio Įstatymo </w:t>
      </w:r>
      <w:bookmarkStart w:id="794" w:name="V4676de43d34342efbfa387dcafeaafeb"/>
      <w:r w:rsidR="00711260" w:rsidRPr="005F34D7">
        <w:rPr>
          <w:b/>
        </w:rPr>
        <w:t>5</w:t>
      </w:r>
      <w:bookmarkEnd w:id="794"/>
      <w:r w:rsidR="00711260" w:rsidRPr="005F34D7">
        <w:rPr>
          <w:b/>
        </w:rPr>
        <w:t xml:space="preserve"> straipsnio </w:t>
      </w:r>
      <w:bookmarkStart w:id="795" w:name="V4c16b89a17134a19a36a50aeb68747a1"/>
      <w:r w:rsidR="00711260" w:rsidRPr="005F34D7">
        <w:rPr>
          <w:b/>
        </w:rPr>
        <w:t>7</w:t>
      </w:r>
      <w:bookmarkEnd w:id="795"/>
      <w:r w:rsidR="00711260" w:rsidRPr="005F34D7">
        <w:rPr>
          <w:b/>
        </w:rPr>
        <w:t xml:space="preserve">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Pr="00721A36" w:rsidRDefault="00711260" w:rsidP="00711260">
      <w:pPr>
        <w:jc w:val="both"/>
        <w:rPr>
          <w:i/>
          <w:iCs/>
        </w:rPr>
      </w:pPr>
      <w:r w:rsidRPr="00FF46AD">
        <w:rPr>
          <w:i/>
          <w:iCs/>
        </w:rPr>
        <w:t>(</w:t>
      </w:r>
      <w:r w:rsidRPr="00721A36">
        <w:rPr>
          <w:i/>
          <w:iCs/>
        </w:rPr>
        <w:t>Pirminė šio punkto redakcija  nuo 2021 01 01 (2020 06 30 įstatymas Nr. XIII-3213),  papildymas - nuo 2023 01 01 (2021 12 07 įstatymas Nr. XIV-726). Šios punkto nuostatos su pakeitimais galioja deklaruojant apmokestinamąjį pelną už 2021-2024 metų mokestinį laikotarpį.)</w:t>
      </w:r>
    </w:p>
    <w:p w:rsidR="00711260" w:rsidRPr="00721A36" w:rsidRDefault="00711260" w:rsidP="00711260">
      <w:pPr>
        <w:jc w:val="both"/>
        <w:rPr>
          <w:i/>
        </w:rPr>
      </w:pPr>
      <w:r w:rsidRPr="00721A36">
        <w:rPr>
          <w:b/>
          <w:i/>
          <w:iCs/>
        </w:rPr>
        <w:t>Pastaba.</w:t>
      </w:r>
      <w:r w:rsidRPr="00721A36">
        <w:rPr>
          <w:i/>
          <w:iCs/>
        </w:rPr>
        <w:t xml:space="preserve"> Atsižvelgiant į tai, kad nuo 2025 metų mokestinio laikotarpio įsigalioja šio punkto pakeitimas, tai vienetams, kurie vykdo stambų projektą</w:t>
      </w:r>
      <w:r>
        <w:rPr>
          <w:b/>
          <w:i/>
          <w:iCs/>
        </w:rPr>
        <w:t xml:space="preserve"> </w:t>
      </w:r>
      <w:r w:rsidRPr="00721A36">
        <w:rPr>
          <w:i/>
          <w:iCs/>
        </w:rPr>
        <w:t>ir yra pasirašę Stambaus projekto sutartį iki šio punkto pakeitimo, pasikeitus punkto nuostatoms laikoma, kad vienetas atitinka Lietuvos Respublikos investicijų įstatymo 2 straipsnio 25 dalies 1 punktą</w:t>
      </w:r>
      <w:r w:rsidRPr="00721A36">
        <w:rPr>
          <w:rStyle w:val="Puslapioinaosnuoroda"/>
          <w:i/>
          <w:iCs/>
        </w:rPr>
        <w:footnoteReference w:id="8"/>
      </w:r>
      <w:r w:rsidRPr="00721A36">
        <w:rPr>
          <w:i/>
          <w:iCs/>
        </w:rPr>
        <w:t xml:space="preserve">. </w:t>
      </w:r>
    </w:p>
    <w:p w:rsidR="00711260" w:rsidRDefault="00711260" w:rsidP="00711260">
      <w:pPr>
        <w:autoSpaceDE w:val="0"/>
        <w:autoSpaceDN w:val="0"/>
        <w:spacing w:line="254" w:lineRule="auto"/>
        <w:jc w:val="both"/>
        <w:rPr>
          <w:b/>
        </w:rPr>
      </w:pPr>
    </w:p>
    <w:p w:rsidR="00711260" w:rsidRPr="00711260" w:rsidRDefault="00711260" w:rsidP="00711260">
      <w:pPr>
        <w:autoSpaceDE w:val="0"/>
        <w:autoSpaceDN w:val="0"/>
        <w:spacing w:line="254" w:lineRule="auto"/>
        <w:jc w:val="both"/>
        <w:rPr>
          <w:rFonts w:ascii="TimesLT" w:hAnsi="TimesLT"/>
          <w:b/>
        </w:rPr>
      </w:pPr>
      <w:r w:rsidRPr="005F34D7">
        <w:rPr>
          <w:b/>
        </w:rPr>
        <w:t>16</w:t>
      </w:r>
      <w:r w:rsidRPr="005F34D7">
        <w:rPr>
          <w:b/>
          <w:vertAlign w:val="superscript"/>
        </w:rPr>
        <w:t>2</w:t>
      </w:r>
      <w:r w:rsidRPr="005F34D7">
        <w:rPr>
          <w:b/>
        </w:rPr>
        <w:t xml:space="preserve">. </w:t>
      </w:r>
      <w:r w:rsidRPr="005F34D7">
        <w:rPr>
          <w:b/>
          <w:color w:val="000000"/>
        </w:rPr>
        <w:t>Juridinis asmuo, kuris įgyvendina stambų projektą pagal galiojančią iki 2025 m. gruodžio 31 d. sudarytą stambaus projekto investicijų sutartį </w:t>
      </w:r>
      <w:r w:rsidRPr="005F34D7">
        <w:rPr>
          <w:b/>
          <w:bCs/>
          <w:color w:val="000000"/>
        </w:rPr>
        <w:t>ir kuris mokestiniais metais pradeda tenkinti reikalavimus, nustatytus Investicijų įstatymo 2 straipsnio 25 dalies 1 arba 2 punkte,</w:t>
      </w:r>
      <w:r w:rsidRPr="005F34D7">
        <w:rPr>
          <w:b/>
          <w:color w:val="000000"/>
        </w:rPr>
        <w:t xml:space="preserve"> ir kuris nesinaudoja šio straipsnio 16 dalies 1 ir 2 punktuose arba 16</w:t>
      </w:r>
      <w:r w:rsidRPr="005F34D7">
        <w:rPr>
          <w:b/>
          <w:color w:val="000000"/>
          <w:vertAlign w:val="superscript"/>
        </w:rPr>
        <w:t>3</w:t>
      </w:r>
      <w:r w:rsidRPr="005F34D7">
        <w:rPr>
          <w:b/>
          <w:color w:val="000000"/>
        </w:rPr>
        <w:t xml:space="preserve"> dalyje nustatyta pelno </w:t>
      </w:r>
      <w:r w:rsidRPr="005F34D7">
        <w:rPr>
          <w:b/>
          <w:color w:val="000000"/>
        </w:rPr>
        <w:lastRenderedPageBreak/>
        <w:t xml:space="preserve">mokesčio lengvata, nemoka pelno mokesčio, pradedant tuo mokestiniu laikotarpiu, kurį </w:t>
      </w:r>
      <w:r w:rsidRPr="005F34D7">
        <w:rPr>
          <w:b/>
          <w:bCs/>
          <w:color w:val="000000"/>
        </w:rPr>
        <w:t>šis juridinis asmuo pradėjo tenkinti  Investicijų įstatymo 2 straipsnio 25 dalies 1 arba 2 punkte nustatytus reikalavimus</w:t>
      </w:r>
      <w:r w:rsidRPr="005F34D7">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5F34D7">
        <w:rPr>
          <w:b/>
          <w:color w:val="000000"/>
          <w:vertAlign w:val="superscript"/>
        </w:rPr>
        <w:t>1</w:t>
      </w:r>
      <w:r w:rsidRPr="005F34D7">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w:t>
      </w:r>
      <w:r w:rsidRPr="005F34D7">
        <w:rPr>
          <w:b/>
          <w:bCs/>
          <w:color w:val="000000"/>
        </w:rPr>
        <w:t xml:space="preserve">tais mokestiniais metais juridinis asmuo nebetenkina nors vieno kito reikalavimo, nurodyto  Investicijų įstatymo 2 straipsnio 25 dalies 1 arba 2 punkte, lengvata tą mokestinį laikotarpį netaikoma </w:t>
      </w:r>
      <w:r w:rsidRPr="005F34D7">
        <w:rPr>
          <w:b/>
          <w:color w:val="000000"/>
        </w:rPr>
        <w:t>ir lengvatos taikymas atnaujinamas tą mokestinį laikotarpį, kurį juridinio asmens privačios kapitalo investicijos į stambų projektą vėl pasiekia 20 milijonų eurų sumą, o kai investuojama Vilniuje, - 30 milijonų eurų sumą ir (arba)</w:t>
      </w:r>
      <w:r w:rsidRPr="005F34D7">
        <w:rPr>
          <w:b/>
          <w:strike/>
          <w:color w:val="000000"/>
        </w:rPr>
        <w:t xml:space="preserve"> </w:t>
      </w:r>
      <w:r w:rsidRPr="005F34D7">
        <w:rPr>
          <w:b/>
          <w:bCs/>
          <w:color w:val="000000"/>
        </w:rPr>
        <w:t>pradedami tenkinti visi kiti Investicijų įstatymo 2 straipsnio 25 dalies 1 arba 2 punktų reikalavimai</w:t>
      </w:r>
      <w:r w:rsidRPr="005F34D7">
        <w:rPr>
          <w:b/>
          <w:color w:val="000000"/>
        </w:rPr>
        <w:t>.</w:t>
      </w:r>
      <w:r w:rsidRPr="005F34D7">
        <w:rPr>
          <w:b/>
          <w:bCs/>
          <w:color w:val="000000"/>
        </w:rPr>
        <w:t xml:space="preserve"> </w:t>
      </w:r>
      <w:r w:rsidRPr="005F34D7">
        <w:rPr>
          <w:b/>
          <w:color w:val="000000"/>
        </w:rPr>
        <w:t>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711260" w:rsidRDefault="00711260" w:rsidP="00711260">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r w:rsidRPr="00721A36">
        <w:rPr>
          <w:rFonts w:ascii="TimesLT" w:hAnsi="TimesLT"/>
        </w:rPr>
        <w:t xml:space="preserve"> </w:t>
      </w:r>
      <w:r w:rsidRPr="00721A36">
        <w:rPr>
          <w:rFonts w:ascii="TimesLT" w:hAnsi="TimesLT"/>
          <w:i/>
        </w:rPr>
        <w:t xml:space="preserve"> </w:t>
      </w:r>
    </w:p>
    <w:p w:rsidR="00711260" w:rsidRPr="00273071" w:rsidRDefault="00711260" w:rsidP="00711260">
      <w:pPr>
        <w:pStyle w:val="Sraopastraipa"/>
        <w:ind w:left="0"/>
        <w:jc w:val="both"/>
      </w:pPr>
      <w:r w:rsidRPr="005663D9">
        <w:t>P</w:t>
      </w:r>
      <w:r w:rsidRPr="008100C5">
        <w:t xml:space="preserve">unkto nuostatos taikomos nuo </w:t>
      </w:r>
      <w:r w:rsidRPr="00721A36">
        <w:t xml:space="preserve">2025-01-01 (2021-01-01 </w:t>
      </w:r>
      <w:r>
        <w:t>-</w:t>
      </w:r>
      <w:r w:rsidRPr="00721A36">
        <w:t xml:space="preserve"> 2024-12-31 taikomos ankstesnės redakcijos PMĮ 58 str. 16-2 punkto nuostatos)</w:t>
      </w:r>
      <w:r w:rsidRPr="008100C5">
        <w:t xml:space="preserve"> ir taikomos</w:t>
      </w:r>
      <w:r w:rsidRPr="00273071">
        <w:t xml:space="preserve"> tiek, kiek lengvata suderinama su 2014 m. birželio 17 d. Komisijos reglamento (ES) Nr. 651/2014, kuriuo tam tikrų kategorijų pagalba skelbiama suderinama su vidaus rinka taikant Sutarties 107 ir 108 straipsnius, nuostatomis, ir taikoma pagal iki 2025 m. gruodžio 31 d. sudarytas stambių projektų investicijų sutartis.</w:t>
      </w:r>
    </w:p>
    <w:p w:rsidR="00711260" w:rsidRPr="00721A36" w:rsidRDefault="00711260" w:rsidP="00711260">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9"/>
      </w:r>
      <w:r w:rsidRPr="00721A36">
        <w:t>,</w:t>
      </w:r>
      <w:r w:rsidRPr="00721A36">
        <w:rPr>
          <w:iCs/>
          <w:color w:val="000000"/>
        </w:rPr>
        <w:t xml:space="preserve"> kurie turi būti įrašyti sutartyje. </w:t>
      </w:r>
    </w:p>
    <w:p w:rsidR="00711260" w:rsidRPr="00721A36" w:rsidRDefault="00711260" w:rsidP="00711260">
      <w:pPr>
        <w:ind w:firstLine="851"/>
        <w:jc w:val="both"/>
        <w:rPr>
          <w:iCs/>
          <w:color w:val="000000"/>
        </w:rPr>
      </w:pPr>
      <w:r w:rsidRPr="00721A36">
        <w:rPr>
          <w:iCs/>
          <w:color w:val="000000"/>
        </w:rPr>
        <w:t>Pagal  Investicijų įstatymo 2 straipsnio 25 dalį - stambus projektas, tai:</w:t>
      </w:r>
    </w:p>
    <w:p w:rsidR="00711260" w:rsidRPr="00721A36" w:rsidRDefault="00711260" w:rsidP="00711260">
      <w:pPr>
        <w:jc w:val="both"/>
        <w:rPr>
          <w:iCs/>
          <w:color w:val="000000"/>
        </w:rPr>
      </w:pPr>
      <w:r w:rsidRPr="00721A36">
        <w:rPr>
          <w:iCs/>
          <w:color w:val="000000"/>
        </w:rPr>
        <w:t xml:space="preserve">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w:t>
      </w:r>
      <w:r w:rsidRPr="00721A36">
        <w:rPr>
          <w:iCs/>
          <w:color w:val="000000"/>
        </w:rPr>
        <w:lastRenderedPageBreak/>
        <w:t xml:space="preserve">eurų, o kai investuojama Vilniuje – ne mažiau kaip 30 milijonų eurų vertės privačių kapitalo investicijų. (Pastaba. Stambaus projekto sąlygos, nurodytos šiame punkte, yra analogiškos  nuo </w:t>
      </w:r>
      <w:r w:rsidRPr="00721A36">
        <w:t xml:space="preserve">2021-01-01 </w:t>
      </w:r>
      <w:r w:rsidRPr="00721A36">
        <w:rPr>
          <w:iCs/>
          <w:color w:val="000000"/>
        </w:rPr>
        <w:t>iki 2024-07-01 galiojusiems PMĮ 58 straipsnio 16</w:t>
      </w:r>
      <w:r w:rsidRPr="00721A36">
        <w:rPr>
          <w:iCs/>
          <w:color w:val="000000"/>
          <w:vertAlign w:val="superscript"/>
        </w:rPr>
        <w:t>2</w:t>
      </w:r>
      <w:r w:rsidRPr="00721A36">
        <w:rPr>
          <w:iCs/>
          <w:color w:val="000000"/>
        </w:rPr>
        <w:t xml:space="preserve"> dalyje įtvirtintiems pelno mokesčio lengvatos taikymo reikalavimams); arba</w:t>
      </w:r>
    </w:p>
    <w:p w:rsidR="00711260" w:rsidRDefault="00711260" w:rsidP="00711260">
      <w:pPr>
        <w:pStyle w:val="Sraopastraipa"/>
        <w:ind w:left="0" w:firstLine="1080"/>
        <w:jc w:val="both"/>
        <w:rPr>
          <w:iCs/>
          <w:color w:val="000000"/>
        </w:rPr>
      </w:pPr>
      <w:r w:rsidRPr="00721A36">
        <w:rPr>
          <w:iCs/>
          <w:color w:val="000000"/>
        </w:rPr>
        <w:t>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individualias įmones, ir investuos Lietuvos Respublikoje ne mažiau kaip 20 milijonų eurų, o kai investuojama Vilniuje – ne mažiau kaip 30 milijonų eurų vertės privačių kapitalo investicijų.</w:t>
      </w:r>
    </w:p>
    <w:p w:rsidR="008C51B0" w:rsidRPr="00711260" w:rsidRDefault="008C51B0" w:rsidP="00711260">
      <w:pPr>
        <w:jc w:val="both"/>
      </w:pPr>
      <w:r w:rsidRPr="00711260">
        <w:rPr>
          <w:b/>
          <w:iCs/>
          <w:color w:val="000000"/>
        </w:rPr>
        <w:t xml:space="preserve"> </w:t>
      </w:r>
      <w:r w:rsidR="00711260">
        <w:t>(pakeistas pagal VMI prie FM 2024-05-23 raštą Nr. (18.32-31-1 E) R-1872)</w:t>
      </w:r>
      <w:r w:rsidRPr="00711260">
        <w:rPr>
          <w:b/>
          <w:iCs/>
          <w:color w:val="000000"/>
        </w:rPr>
        <w:t xml:space="preserve">  </w:t>
      </w:r>
    </w:p>
    <w:p w:rsidR="008C51B0" w:rsidRDefault="008C51B0" w:rsidP="008C51B0">
      <w:pPr>
        <w:spacing w:after="0" w:line="240" w:lineRule="auto"/>
        <w:ind w:firstLine="720"/>
        <w:jc w:val="both"/>
        <w:rPr>
          <w:b/>
          <w:iCs/>
          <w:color w:val="000000"/>
        </w:rPr>
      </w:pPr>
      <w:r w:rsidRPr="008C51B0">
        <w:rPr>
          <w:b/>
          <w:iCs/>
          <w:color w:val="000000"/>
        </w:rPr>
        <w:t>Komentaras</w:t>
      </w:r>
    </w:p>
    <w:p w:rsidR="008C51B0" w:rsidRDefault="008C51B0" w:rsidP="008C51B0">
      <w:pPr>
        <w:spacing w:after="0" w:line="240" w:lineRule="auto"/>
        <w:ind w:firstLine="720"/>
        <w:jc w:val="both"/>
        <w:rPr>
          <w:b/>
          <w:iCs/>
          <w:color w:val="000000"/>
        </w:rPr>
      </w:pPr>
    </w:p>
    <w:p w:rsidR="00811832" w:rsidRPr="00B35B9D" w:rsidRDefault="00811832" w:rsidP="00811832">
      <w:pPr>
        <w:ind w:firstLine="567"/>
        <w:jc w:val="both"/>
      </w:pPr>
      <w:r w:rsidRPr="00B35B9D">
        <w:t xml:space="preserve">1. Juridinis asmuo, įgyvendinantis stambų projektą pagal galiojančią stambaus projekto investicijų sutartį, nemoka pelno mokesčio ne ilgiau negu 20 metų nuo stambaus projekto investicijų sutarties įsigaliojimo dienos, jeigu tenkinamos visos šios 6 sąlygos: </w:t>
      </w:r>
    </w:p>
    <w:p w:rsidR="00811832" w:rsidRPr="00B35B9D" w:rsidRDefault="00811832" w:rsidP="00811832">
      <w:pPr>
        <w:tabs>
          <w:tab w:val="left" w:pos="426"/>
          <w:tab w:val="left" w:pos="709"/>
        </w:tabs>
        <w:ind w:firstLine="567"/>
        <w:jc w:val="both"/>
      </w:pPr>
      <w:bookmarkStart w:id="796" w:name="_Hlk66877364"/>
      <w:r w:rsidRPr="00B35B9D">
        <w:t>1.1.</w:t>
      </w:r>
      <w:r w:rsidRPr="00B35B9D">
        <w:tab/>
        <w:t xml:space="preserve">juridinis asmuo įgyvendina stambų projektą pagal galiojančią stambaus projekto investicijų sutartį; </w:t>
      </w:r>
    </w:p>
    <w:p w:rsidR="00811832" w:rsidRPr="00B35B9D" w:rsidRDefault="00811832" w:rsidP="00811832">
      <w:pPr>
        <w:tabs>
          <w:tab w:val="left" w:pos="426"/>
          <w:tab w:val="left" w:pos="709"/>
        </w:tabs>
        <w:ind w:firstLine="567"/>
        <w:jc w:val="both"/>
      </w:pPr>
      <w:r w:rsidRPr="00B35B9D">
        <w:t xml:space="preserve">1.2. </w:t>
      </w:r>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B35B9D">
        <w:t xml:space="preserve">vidutinis </w:t>
      </w:r>
      <w:bookmarkStart w:id="797" w:name="_Hlk66859573"/>
      <w:r w:rsidRPr="00B35B9D">
        <w:t>darbuotojų, reikalingų stambiam projektui Lietuvos Respublikoje įgyvendinti, skaičius mokestiniais metais ne mažesnis kaip 150 (Vilniuje – ne mažesnis kaip 200)</w:t>
      </w:r>
      <w:bookmarkEnd w:id="797"/>
      <w:r w:rsidRPr="00B35B9D">
        <w:t xml:space="preserve"> </w:t>
      </w:r>
      <w:r w:rsidRPr="00721A36">
        <w:t xml:space="preserve">(Investicijų įstatymo 25 straipsnio 25 dalies 1 punktas) arba </w:t>
      </w:r>
      <w:r w:rsidRPr="00721A36">
        <w:rPr>
          <w:iCs/>
          <w:color w:val="000000"/>
        </w:rPr>
        <w:t>sukurta Lietuvos Respublikoje nuo 20 iki 149, o kai investuojama Vilniuje – nuo 20 iki 199 naujų darbo vietų (Investicijų įstatymo 25 straipsnio 25 dalies 2 punktas)</w:t>
      </w:r>
      <w:r w:rsidRPr="00721A36">
        <w:t xml:space="preserve"> </w:t>
      </w:r>
      <w:r w:rsidRPr="00721A36">
        <w:rPr>
          <w:iCs/>
          <w:color w:val="000000"/>
        </w:rPr>
        <w:t>(pasirinktas rodiklis įrašomas stambaus projekto sutartyje)</w:t>
      </w:r>
      <w:r w:rsidRPr="00721A36">
        <w:t>;</w:t>
      </w:r>
      <w:r w:rsidRPr="00B35B9D">
        <w:t xml:space="preserve"> </w:t>
      </w:r>
    </w:p>
    <w:p w:rsidR="00811832" w:rsidRPr="00B35B9D" w:rsidRDefault="00811832" w:rsidP="00811832">
      <w:pPr>
        <w:tabs>
          <w:tab w:val="left" w:pos="426"/>
          <w:tab w:val="left" w:pos="709"/>
        </w:tabs>
        <w:ind w:firstLine="567"/>
        <w:jc w:val="both"/>
      </w:pPr>
      <w:r w:rsidRPr="00B35B9D">
        <w:t>1.3.</w:t>
      </w:r>
      <w:r w:rsidRPr="00B35B9D">
        <w:tab/>
        <w:t xml:space="preserve">privačios kapitalo investicijos į stambų projektą Lietuvos Respublikoje pasiekė ne mažesnę kaip 20 milijonų eurų sumą (Vilniuje  – ne mažesnę kaip 30 milijonų eurų sumą); </w:t>
      </w:r>
    </w:p>
    <w:p w:rsidR="00811832" w:rsidRPr="00B35B9D" w:rsidRDefault="00811832" w:rsidP="00811832">
      <w:pPr>
        <w:tabs>
          <w:tab w:val="left" w:pos="426"/>
          <w:tab w:val="left" w:pos="709"/>
        </w:tabs>
        <w:ind w:firstLine="567"/>
        <w:jc w:val="both"/>
      </w:pPr>
      <w:r w:rsidRPr="00B35B9D">
        <w:t>1.4.</w:t>
      </w:r>
      <w:r w:rsidRPr="00B35B9D">
        <w:tab/>
        <w:t>juridinis asmuo stambiam projektui įgyvendinti nesinaudoja šio straipsnio 16 dalies 1 ir 2 punktuose arba 16</w:t>
      </w:r>
      <w:r w:rsidRPr="00B35B9D">
        <w:rPr>
          <w:vertAlign w:val="superscript"/>
        </w:rPr>
        <w:t>3</w:t>
      </w:r>
      <w:r w:rsidRPr="00B35B9D">
        <w:t xml:space="preserve"> dalyje nustatyta pelno mokesčio lengvata; </w:t>
      </w:r>
    </w:p>
    <w:p w:rsidR="00811832" w:rsidRPr="00B35B9D" w:rsidRDefault="00811832" w:rsidP="00811832">
      <w:pPr>
        <w:tabs>
          <w:tab w:val="left" w:pos="426"/>
          <w:tab w:val="left" w:pos="709"/>
        </w:tabs>
        <w:ind w:firstLine="567"/>
        <w:jc w:val="both"/>
      </w:pPr>
      <w:r w:rsidRPr="00B35B9D">
        <w:t>1.5.</w:t>
      </w:r>
      <w:r w:rsidRPr="00B35B9D">
        <w:tab/>
        <w:t xml:space="preserve">ne mažiau kaip 75 procentai atitinkamo mokestinio laikotarpio pajamų sudaro pajamos iš duomenų apdorojimo, interneto serverių paslaugų (prieglobos) ir susijusios veiklos arba pajamos iš apdirbamosios gamybos, gautos įgyvendinant stambų projektą; </w:t>
      </w:r>
    </w:p>
    <w:p w:rsidR="008C51B0" w:rsidRDefault="00811832" w:rsidP="00811832">
      <w:pPr>
        <w:ind w:firstLine="567"/>
        <w:jc w:val="both"/>
      </w:pPr>
      <w:r w:rsidRPr="00B35B9D">
        <w:t>1.6.</w:t>
      </w:r>
      <w:r w:rsidRPr="00B35B9D">
        <w:tab/>
        <w:t xml:space="preserve">turi auditoriaus išvadą, patvirtinančią reikalaujamą juridinio asmens privačių kapitalo investicijų dydį. </w:t>
      </w:r>
      <w:bookmarkEnd w:id="796"/>
      <w:r w:rsidRPr="00B35B9D">
        <w:t>Auditoriaus išvadoje papildomai galėtų būti fiksuojama sutarties įsigaliojimo data.</w:t>
      </w:r>
      <w:r w:rsidR="008C51B0" w:rsidRPr="006E4682">
        <w:t xml:space="preserve"> </w:t>
      </w:r>
    </w:p>
    <w:p w:rsidR="00811832" w:rsidRPr="00811832" w:rsidRDefault="00811832" w:rsidP="00811832">
      <w:pPr>
        <w:jc w:val="both"/>
        <w:rPr>
          <w:rFonts w:ascii="Trebuchet MS" w:hAnsi="Trebuchet MS"/>
          <w:sz w:val="20"/>
          <w:szCs w:val="22"/>
          <w:lang w:val="lt-LT"/>
        </w:rPr>
      </w:pPr>
      <w:r>
        <w:lastRenderedPageBreak/>
        <w:t>(PMĮ 58 straipsnio 16-2 dalies 1 punkto komentaras pakeistas pagal VMI prie FM 2024-05-23 raštą Nr. (18.32-31-1 E) R-1872)</w:t>
      </w:r>
    </w:p>
    <w:p w:rsidR="008C51B0" w:rsidRDefault="008C51B0" w:rsidP="008C51B0">
      <w:pPr>
        <w:ind w:firstLine="567"/>
        <w:jc w:val="both"/>
      </w:pPr>
      <w:r w:rsidRPr="006E4682">
        <w:t>2. PMĮ 58 str. 16</w:t>
      </w:r>
      <w:r w:rsidRPr="006E4682">
        <w:rPr>
          <w:vertAlign w:val="superscript"/>
        </w:rPr>
        <w:t>2</w:t>
      </w:r>
      <w:r w:rsidRPr="006E4682">
        <w:t xml:space="preserve"> dalyje nustatyta pelno mokesčio lengvata taikoma iš stambaus projekto įgyvendinimo gautoms pajamoms pagal nuo 2021 sausio 1 d. iki 2025 m. gruodžio 31 d. sudarytas stambių projektų investicijų sutartis. </w:t>
      </w:r>
    </w:p>
    <w:p w:rsidR="000E13E6" w:rsidRDefault="000E13E6" w:rsidP="000E13E6">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Default="008C51B0" w:rsidP="008C51B0">
      <w:pPr>
        <w:ind w:firstLine="567"/>
        <w:jc w:val="both"/>
      </w:pPr>
      <w:r w:rsidRPr="006E4682">
        <w:t xml:space="preserve">3. </w:t>
      </w:r>
      <w:r w:rsidR="00E15B67"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00E15B67" w:rsidRPr="00721A36">
        <w:t>įstatymo 2 straipsnio 25 dalyje</w:t>
      </w:r>
      <w:r w:rsidR="00E15B67" w:rsidRPr="00EF3B7A">
        <w:t xml:space="preserve">. Stambaus projekto investicijų sutartis </w:t>
      </w:r>
      <w:r w:rsidR="00E15B67">
        <w:t>-</w:t>
      </w:r>
      <w:r w:rsidR="00E15B67"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rsidR="00E15B67" w:rsidRPr="00E15B67" w:rsidRDefault="00E15B67" w:rsidP="00E15B67">
      <w:pPr>
        <w:rPr>
          <w:rFonts w:ascii="Trebuchet MS" w:hAnsi="Trebuchet MS"/>
          <w:sz w:val="20"/>
          <w:szCs w:val="22"/>
          <w:lang w:val="lt-LT"/>
        </w:rPr>
      </w:pPr>
      <w:r>
        <w:t>(PMĮ 58 straipsnio 16-2 dalies 3 punkto komentaras pakeistas pagal VMI prie FM 2024-05-23 raštą Nr. (18.32-31-1 E) R-1872)</w:t>
      </w:r>
    </w:p>
    <w:p w:rsidR="000E13E6" w:rsidRDefault="000E13E6" w:rsidP="008C51B0">
      <w:pPr>
        <w:ind w:firstLine="567"/>
        <w:jc w:val="both"/>
        <w:rPr>
          <w:iCs/>
          <w:color w:val="000000"/>
          <w:lang w:val="lt-LT"/>
        </w:rPr>
      </w:pPr>
      <w:r w:rsidRPr="000E13E6">
        <w:t>3</w:t>
      </w:r>
      <w:r w:rsidRPr="000E13E6">
        <w:rPr>
          <w:vertAlign w:val="superscript"/>
        </w:rPr>
        <w:t>1</w:t>
      </w:r>
      <w:r w:rsidR="00B70B97">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A03DF0" w:rsidRPr="00750EB7" w:rsidRDefault="008C51B0" w:rsidP="00A03DF0">
      <w:pPr>
        <w:ind w:firstLine="709"/>
        <w:jc w:val="both"/>
      </w:pPr>
      <w:r w:rsidRPr="006E4682">
        <w:t xml:space="preserve">4. </w:t>
      </w:r>
      <w:bookmarkStart w:id="798" w:name="_Hlk66859672"/>
      <w:r w:rsidR="00A03DF0"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A03DF0" w:rsidP="00A03DF0">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 xml:space="preserve">(Investicijų įstatymo 25 straipsnio 25 dalie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p w:rsidR="00A03DF0" w:rsidRDefault="00A03DF0" w:rsidP="00A03DF0">
      <w:pPr>
        <w:jc w:val="both"/>
        <w:rPr>
          <w:rFonts w:ascii="Trebuchet MS" w:hAnsi="Trebuchet MS"/>
          <w:sz w:val="20"/>
          <w:szCs w:val="22"/>
          <w:lang w:val="lt-LT"/>
        </w:rPr>
      </w:pPr>
      <w:r>
        <w:t>(PMĮ 58 straipsnio 16-2 dalies 4 punkto komentaras pakeistas pagal VMI prie FM 2024-05-23 raštą Nr. (18.32-31-1 E) R-1872)</w:t>
      </w:r>
    </w:p>
    <w:p w:rsidR="00A03DF0" w:rsidRPr="006E4682" w:rsidRDefault="00A03DF0" w:rsidP="00A03DF0">
      <w:pPr>
        <w:ind w:firstLine="709"/>
        <w:jc w:val="both"/>
      </w:pPr>
    </w:p>
    <w:bookmarkEnd w:id="798"/>
    <w:p w:rsidR="008C51B0" w:rsidRPr="006E4682" w:rsidRDefault="008C51B0" w:rsidP="008C51B0">
      <w:pPr>
        <w:ind w:firstLine="709"/>
        <w:jc w:val="both"/>
      </w:pPr>
      <w:r w:rsidRPr="006E4682">
        <w:lastRenderedPageBreak/>
        <w:t xml:space="preserve">5. </w:t>
      </w:r>
      <w:bookmarkStart w:id="799" w:name="_Hlk66856198"/>
      <w:r w:rsidRPr="006E4682">
        <w:t>Komentuojamojo straipsnio taikymo prasme</w:t>
      </w:r>
      <w:bookmarkEnd w:id="799"/>
      <w:r w:rsidRPr="006E4682">
        <w:t xml:space="preserve">, vadovaujantis </w:t>
      </w:r>
      <w:bookmarkStart w:id="800" w:name="_Hlk66859473"/>
      <w:r w:rsidRPr="006E4682">
        <w:t xml:space="preserve">Investicijų įstatymo </w:t>
      </w:r>
      <w:bookmarkEnd w:id="800"/>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8C51B0" w:rsidRPr="006E4682" w:rsidRDefault="008C51B0" w:rsidP="008C51B0">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00123A05" w:rsidRPr="00123A05">
        <w:rPr>
          <w:iCs/>
          <w:lang w:eastAsia="lt-LT"/>
        </w:rPr>
        <w:t>2021-04-28</w:t>
      </w:r>
      <w:r w:rsidRPr="006E4682">
        <w:rPr>
          <w:lang w:eastAsia="lt-LT"/>
        </w:rPr>
        <w:t xml:space="preserve"> nutarimu </w:t>
      </w:r>
      <w:r w:rsidRPr="00123A05">
        <w:rPr>
          <w:iCs/>
          <w:lang w:eastAsia="lt-LT"/>
        </w:rPr>
        <w:t>Nr.</w:t>
      </w:r>
      <w:r w:rsidR="00123A05" w:rsidRPr="00123A05">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lang w:eastAsia="lt-LT"/>
        </w:rPr>
        <w:t xml:space="preserve"> </w:t>
      </w:r>
      <w:r w:rsidRPr="006E4682">
        <w:rPr>
          <w:lang w:eastAsia="lt-LT"/>
        </w:rPr>
        <w:t>patvirtintą tvarką.“</w:t>
      </w:r>
    </w:p>
    <w:p w:rsidR="008C51B0" w:rsidRPr="006E4682" w:rsidRDefault="008C51B0" w:rsidP="008C51B0">
      <w:pPr>
        <w:ind w:firstLine="709"/>
        <w:jc w:val="both"/>
      </w:pPr>
      <w:r w:rsidRPr="006E4682">
        <w:t xml:space="preserve">Taikant lengvatą yra vertinama stambaus projekto vykdymui sukaupta kapitalo investicijų suma. </w:t>
      </w:r>
    </w:p>
    <w:p w:rsidR="008C51B0" w:rsidRPr="006E4682" w:rsidRDefault="008C51B0" w:rsidP="008C51B0">
      <w:pPr>
        <w:ind w:firstLine="709"/>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rsidR="008C51B0" w:rsidRPr="006E4682" w:rsidRDefault="008C51B0" w:rsidP="008C51B0">
      <w:pPr>
        <w:ind w:firstLine="709"/>
        <w:jc w:val="both"/>
      </w:pPr>
      <w:r w:rsidRPr="006E4682">
        <w:t>7.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rsidR="008C51B0" w:rsidRPr="006E4682" w:rsidRDefault="008C51B0" w:rsidP="008C51B0">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rsidR="008C51B0" w:rsidRPr="006E4682" w:rsidRDefault="008C51B0" w:rsidP="008C51B0">
      <w:pPr>
        <w:ind w:firstLine="709"/>
        <w:jc w:val="both"/>
      </w:pPr>
      <w:r w:rsidRPr="006E4682">
        <w:t xml:space="preserve">Juridinio asmens vykdoma veikla identifikuojama pagal Ekonominės veiklos rūšių klasifikatorių (EVRK 2 red.), patvirtintą Statistikos departamento prie Lietuvos Respublikos </w:t>
      </w:r>
      <w:r w:rsidRPr="006E4682">
        <w:lastRenderedPageBreak/>
        <w:t>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rsidR="008C51B0" w:rsidRPr="006E4682" w:rsidRDefault="008C51B0" w:rsidP="008C51B0">
      <w:pPr>
        <w:ind w:firstLine="709"/>
        <w:jc w:val="both"/>
      </w:pPr>
      <w:r w:rsidRPr="006E4682">
        <w:t>- duomenų apdorojimo, interneto serverių paslaugų (prieglobos) ir susijusios veiklos (J sekcija, 63.11 veikla) arba</w:t>
      </w:r>
    </w:p>
    <w:p w:rsidR="008C51B0" w:rsidRDefault="008C51B0" w:rsidP="008C51B0">
      <w:pPr>
        <w:ind w:firstLine="709"/>
        <w:jc w:val="both"/>
      </w:pPr>
      <w:r w:rsidRPr="006E4682">
        <w:t>- apdirbamoji gamyba (C sekcija).</w:t>
      </w:r>
    </w:p>
    <w:p w:rsidR="000E13E6" w:rsidRPr="000E13E6" w:rsidRDefault="00B70B97" w:rsidP="000E13E6">
      <w:pPr>
        <w:ind w:firstLine="720"/>
        <w:jc w:val="both"/>
        <w:rPr>
          <w:lang w:val="lt-LT"/>
        </w:rPr>
      </w:pPr>
      <w:r>
        <w:t>7</w:t>
      </w:r>
      <w:r w:rsidR="000E13E6">
        <w:rPr>
          <w:vertAlign w:val="superscript"/>
        </w:rPr>
        <w:t>1</w:t>
      </w:r>
      <w:r>
        <w:t>.</w:t>
      </w:r>
      <w:r w:rsidR="000E13E6">
        <w:rPr>
          <w:vertAlign w:val="superscript"/>
        </w:rPr>
        <w:t xml:space="preserve"> </w:t>
      </w:r>
      <w:r w:rsidR="000E13E6" w:rsidRPr="000E13E6">
        <w:rPr>
          <w:lang w:val="lt-LT"/>
        </w:rPr>
        <w:t>Stambaus projekto vykdomos veiklos pajamoms, gautoms iš intelektinės nuosavybės turto naudojimo, lengvata netaikoma, išskyrus atvejus, kai šios pajamos atitinka PMĮ 5 straipsnio 7–10 dalyse ir 30 straipsnio 1 ir 2</w:t>
      </w:r>
      <w:r w:rsidR="000E13E6" w:rsidRPr="000E13E6">
        <w:rPr>
          <w:vertAlign w:val="superscript"/>
          <w:lang w:val="lt-LT"/>
        </w:rPr>
        <w:t>1</w:t>
      </w:r>
      <w:r w:rsidR="000E13E6" w:rsidRPr="000E13E6">
        <w:rPr>
          <w:lang w:val="lt-LT"/>
        </w:rPr>
        <w:t xml:space="preserve"> dalyse nustatytas sąlygas (išskyrus PMĮ 5 straipsnio 7 dalyje nustatytą taikytiną pelno mokesčio tarifo dydį). </w:t>
      </w:r>
    </w:p>
    <w:p w:rsidR="000E13E6" w:rsidRDefault="000E13E6" w:rsidP="000E13E6">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507C1A" w:rsidRPr="00507C1A" w:rsidRDefault="00507C1A" w:rsidP="00507C1A">
      <w:pPr>
        <w:jc w:val="both"/>
        <w:rPr>
          <w:b/>
          <w:bCs/>
          <w:lang w:val="lt-LT"/>
        </w:rPr>
      </w:pPr>
      <w:r w:rsidRPr="00507C1A">
        <w:rPr>
          <w:bdr w:val="none" w:sz="0" w:space="0" w:color="auto" w:frame="1"/>
        </w:rPr>
        <w:t xml:space="preserve">(Pagal VMI prie FM 2023-02-27 raštą Nr. </w:t>
      </w:r>
      <w:r w:rsidRPr="00507C1A">
        <w:rPr>
          <w:color w:val="000000"/>
        </w:rPr>
        <w:t>(18.10-31-1Mr) R-796)</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rsidR="008C51B0" w:rsidRPr="006E4682" w:rsidRDefault="008C51B0" w:rsidP="008C51B0">
      <w:pPr>
        <w:ind w:firstLine="709"/>
        <w:jc w:val="both"/>
      </w:pPr>
      <w:r w:rsidRPr="006E4682">
        <w:t>9. Juridinis asmuo, įgyvendinantis stambų projektą pagal galiojančią stambaus projekto investicijų sutartį, kuriam taikoma komentuojamoje dalyje nustatyta pelno mokesčio lengvata, 20 metų, pradedant tuo mokestiniu laikotarpiu, kurį sudaryta stambaus projekto investicijų sutartis, nemoka pelno mokesčio, jeigu tenkinamos visos komentuojamame straipsnyje nustatytos sąlygos. PMĮ 58 str. 16</w:t>
      </w:r>
      <w:r w:rsidRPr="006E4682">
        <w:rPr>
          <w:vertAlign w:val="superscript"/>
        </w:rPr>
        <w:t>2</w:t>
      </w:r>
      <w:r w:rsidRPr="006E4682">
        <w:t xml:space="preserve"> dalyje nustatyta lengvata </w:t>
      </w:r>
      <w:bookmarkStart w:id="801" w:name="_Hlk66856262"/>
      <w:r w:rsidRPr="006E4682">
        <w:t>juridiniam asmeniui, įgyvendinančiam stambų projektą, taikoma ne ilgiau negu 20 metų nuo stambaus projekto investicijų sutarties įsigaliojimo dienos. Vadinasi, 20 metų laikotarpis pradedamas skaičiuoti nuo investicinės sutarties įsigaliojimo dienos, o pelno mokesčio lengvata pradedama taikyti nuo to mokestinio laikotarpio, kurį tenkinamos visos paminėtos sąlygos.</w:t>
      </w:r>
    </w:p>
    <w:bookmarkEnd w:id="801"/>
    <w:p w:rsidR="00B65B71" w:rsidRPr="00524721" w:rsidRDefault="00B65B71" w:rsidP="00B65B71">
      <w:pPr>
        <w:ind w:firstLine="709"/>
        <w:jc w:val="both"/>
      </w:pPr>
      <w:r>
        <w:t xml:space="preserve"> </w:t>
      </w:r>
      <w:r w:rsidR="008C51B0" w:rsidRPr="006E4682">
        <w:t xml:space="preserve">9.1.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rsidR="00B65B71" w:rsidRPr="00524721" w:rsidRDefault="00B65B71" w:rsidP="00B65B71">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B65B71" w:rsidRPr="00524721" w:rsidRDefault="00B65B71" w:rsidP="00B65B71">
      <w:pPr>
        <w:ind w:firstLine="709"/>
        <w:jc w:val="both"/>
      </w:pPr>
      <w:r w:rsidRPr="00524721">
        <w:lastRenderedPageBreak/>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rsidR="008C51B0" w:rsidRDefault="00B65B71" w:rsidP="00B65B71">
      <w:pPr>
        <w:jc w:val="both"/>
      </w:pPr>
      <w:r>
        <w:t xml:space="preserve">            </w:t>
      </w: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A0418B" w:rsidRPr="006E4682" w:rsidRDefault="00A0418B" w:rsidP="00B65B71">
      <w:pPr>
        <w:jc w:val="both"/>
      </w:pPr>
      <w:r>
        <w:t>(PMĮ 58 straipsnio 16-2 dalies 9.1 papunkčio komentaras pakeistas pagal VMI prie FM 2024-05-23 raštą Nr. (18.32-31-1 E) R-1872)</w:t>
      </w:r>
    </w:p>
    <w:p w:rsidR="00607E93" w:rsidRPr="00B70B97" w:rsidRDefault="008C51B0" w:rsidP="00607E93">
      <w:pPr>
        <w:ind w:firstLine="567"/>
        <w:jc w:val="both"/>
        <w:rPr>
          <w:lang w:val="lt-LT"/>
        </w:rPr>
      </w:pPr>
      <w:r w:rsidRPr="006E4682">
        <w:t xml:space="preserve">9.2. </w:t>
      </w:r>
      <w:r w:rsidR="00607E93" w:rsidRPr="004E1A20">
        <w:rPr>
          <w:lang w:val="lt-LT"/>
        </w:rPr>
        <w:t>Jeigu juridinio asmens, įgyvendinančio stambų projektą, kuris naudojosi PMĮ 58 str. 16</w:t>
      </w:r>
      <w:r w:rsidR="00607E93" w:rsidRPr="004E1A20">
        <w:rPr>
          <w:vertAlign w:val="superscript"/>
          <w:lang w:val="lt-LT"/>
        </w:rPr>
        <w:t xml:space="preserve">2 </w:t>
      </w:r>
      <w:r w:rsidR="00607E93" w:rsidRPr="004E1A20">
        <w:rPr>
          <w:lang w:val="lt-LT"/>
        </w:rPr>
        <w:t>dalyje nustatyta pelno mokesčio lengvata, įgyvendinant stambų projektą gautos pajamos iš PMĮ 58 str. 16</w:t>
      </w:r>
      <w:r w:rsidR="00607E93" w:rsidRPr="004E1A20">
        <w:rPr>
          <w:vertAlign w:val="superscript"/>
          <w:lang w:val="lt-LT"/>
        </w:rPr>
        <w:t>2</w:t>
      </w:r>
      <w:r w:rsidR="00607E93" w:rsidRPr="004E1A20">
        <w:rPr>
          <w:lang w:val="lt-LT"/>
        </w:rPr>
        <w:t xml:space="preserve"> dalyje įvardintos vykdomos duomenų apdorojimo, interneto serverių paslaugų (prieglobos) ir susijusios veiklos arba pajamos iš apdirbamosios gamybos veiklos</w:t>
      </w:r>
      <w:r w:rsidR="00607E93" w:rsidRPr="00B70B97">
        <w:rPr>
          <w:lang w:val="lt-LT"/>
        </w:rPr>
        <w:t>,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607E93" w:rsidRPr="00B70B97">
        <w:rPr>
          <w:vertAlign w:val="superscript"/>
          <w:lang w:val="lt-LT"/>
        </w:rPr>
        <w:t>1</w:t>
      </w:r>
      <w:r w:rsidR="00607E93" w:rsidRPr="00B70B97">
        <w:rPr>
          <w:lang w:val="lt-LT"/>
        </w:rPr>
        <w:t xml:space="preserve"> dalyse nustatytas sąlygas sudarys ne mažiau kaip 75 procentus visų</w:t>
      </w:r>
      <w:r w:rsidR="00607E93" w:rsidRPr="00B70B97">
        <w:rPr>
          <w:bCs/>
          <w:lang w:val="lt-LT"/>
        </w:rPr>
        <w:t xml:space="preserve"> </w:t>
      </w:r>
      <w:r w:rsidR="00607E93"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607E93" w:rsidRPr="00B70B97" w:rsidRDefault="00607E93" w:rsidP="00607E93">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rsidR="00607E93" w:rsidRPr="00507C1A" w:rsidRDefault="00507C1A" w:rsidP="00507C1A">
      <w:pPr>
        <w:jc w:val="both"/>
        <w:rPr>
          <w:b/>
          <w:bCs/>
          <w:lang w:val="lt-LT"/>
        </w:rPr>
      </w:pPr>
      <w:r w:rsidRPr="00507C1A">
        <w:rPr>
          <w:bdr w:val="none" w:sz="0" w:space="0" w:color="auto" w:frame="1"/>
        </w:rPr>
        <w:t xml:space="preserve">(Pagal </w:t>
      </w:r>
      <w:r w:rsidR="00607E93" w:rsidRPr="00507C1A">
        <w:rPr>
          <w:bdr w:val="none" w:sz="0" w:space="0" w:color="auto" w:frame="1"/>
        </w:rPr>
        <w:t>VMI prie FM 2023-02-27</w:t>
      </w:r>
      <w:r w:rsidRPr="00507C1A">
        <w:rPr>
          <w:bdr w:val="none" w:sz="0" w:space="0" w:color="auto" w:frame="1"/>
        </w:rPr>
        <w:t xml:space="preserve"> raštą</w:t>
      </w:r>
      <w:r w:rsidR="00607E93" w:rsidRPr="00507C1A">
        <w:rPr>
          <w:bdr w:val="none" w:sz="0" w:space="0" w:color="auto" w:frame="1"/>
        </w:rPr>
        <w:t xml:space="preserve"> Nr. </w:t>
      </w:r>
      <w:r w:rsidR="00607E93" w:rsidRPr="00507C1A">
        <w:rPr>
          <w:color w:val="000000"/>
        </w:rPr>
        <w:t>(18.10-31-1Mr) R-796</w:t>
      </w:r>
      <w:r w:rsidRPr="00507C1A">
        <w:rPr>
          <w:color w:val="000000"/>
        </w:rPr>
        <w:t>)</w:t>
      </w:r>
    </w:p>
    <w:p w:rsidR="008C51B0" w:rsidRPr="006E4682" w:rsidRDefault="008C51B0" w:rsidP="008C51B0">
      <w:pPr>
        <w:ind w:firstLine="709"/>
        <w:jc w:val="both"/>
      </w:pPr>
      <w:r w:rsidRPr="006E4682">
        <w:t xml:space="preserve">9.3. </w:t>
      </w:r>
      <w:bookmarkStart w:id="802" w:name="_Hlk66858136"/>
      <w:r w:rsidRPr="006E4682">
        <w:t>Tuo atveju, kai juridinis asmuo, įgyvendinantis stambų projektą, atitinka visus PMĮ 58 str. 16</w:t>
      </w:r>
      <w:r w:rsidRPr="006E4682">
        <w:rPr>
          <w:vertAlign w:val="superscript"/>
        </w:rPr>
        <w:t>2</w:t>
      </w:r>
      <w:r w:rsidRPr="006E4682">
        <w:t xml:space="preserve"> dalyje įtvirtintus kriterijus</w:t>
      </w:r>
      <w:bookmarkEnd w:id="802"/>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bookmarkStart w:id="803"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w:t>
      </w:r>
      <w:r w:rsidRPr="006E4682">
        <w:lastRenderedPageBreak/>
        <w:t xml:space="preserve">būti taikoma komentuojamosios dalies lengvata. </w:t>
      </w:r>
      <w:bookmarkStart w:id="804" w:name="_Hlk69202244"/>
      <w:r w:rsidRPr="006E4682">
        <w:t xml:space="preserve">Kitos vykdomos veiklos (ne stambaus projekto veiklos) apmokestinamasis pelnas apskaičiuojamas bendra PMĮ nustatyta tvarka.  </w:t>
      </w:r>
      <w:bookmarkEnd w:id="804"/>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05" w:name="_Hlk66957426"/>
      <w:r w:rsidRPr="006E4682">
        <w:t xml:space="preserve">nesusijusios su stambaus projekto įgyvendinimu, </w:t>
      </w:r>
      <w:bookmarkEnd w:id="805"/>
      <w:r w:rsidRPr="006E4682">
        <w:t>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06" w:name="_Hlk66855471"/>
      <w:bookmarkStart w:id="807"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06"/>
      <w:bookmarkEnd w:id="807"/>
    </w:p>
    <w:p w:rsidR="008C51B0" w:rsidRPr="006E4682" w:rsidRDefault="008C51B0" w:rsidP="008C51B0">
      <w:pPr>
        <w:ind w:firstLine="709"/>
        <w:jc w:val="both"/>
      </w:pPr>
      <w:bookmarkStart w:id="808" w:name="_Hlk66884029"/>
      <w:r w:rsidRPr="006E4682">
        <w:t xml:space="preserve">Už mokestinius laikotarpius, kuriais </w:t>
      </w:r>
      <w:bookmarkStart w:id="809" w:name="_Hlk66882841"/>
      <w:r w:rsidRPr="006E4682">
        <w:t xml:space="preserve">juridinis asmuo, įgyvendinantis stambų projektą, neturės teisės taikyti pelno mokesčio lengvatos, pelno mokestis apskaičiuojamas bendra PMĮ nustatyta tvarka </w:t>
      </w:r>
      <w:bookmarkStart w:id="810" w:name="_Hlk66868596"/>
      <w:r w:rsidRPr="006E4682">
        <w:t xml:space="preserve">juridinio asmens apskaičiuotam </w:t>
      </w:r>
      <w:bookmarkStart w:id="811" w:name="_Hlk66882742"/>
      <w:r w:rsidRPr="006E4682">
        <w:t xml:space="preserve">apmokestinamajam pelnui </w:t>
      </w:r>
      <w:bookmarkEnd w:id="810"/>
      <w:r w:rsidRPr="006E4682">
        <w:t>taikant PMĮ 5 straipsnyje nustatytą mokesčio tarifą</w:t>
      </w:r>
      <w:bookmarkEnd w:id="811"/>
      <w:r w:rsidRPr="006E4682">
        <w:t xml:space="preserve">. </w:t>
      </w:r>
      <w:bookmarkEnd w:id="808"/>
      <w:bookmarkEnd w:id="809"/>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12" w:name="_Hlk66857725"/>
      <w:r w:rsidRPr="006E4682">
        <w:t>juridinis asmuo, įgyvendinantis stambų projektą</w:t>
      </w:r>
      <w:bookmarkEnd w:id="812"/>
      <w:r w:rsidRPr="006E4682">
        <w:t xml:space="preserve">, neturėjo teisės taikyti pelno mokesčio lengvatos, jis gali pasinaudoti visomis </w:t>
      </w:r>
      <w:bookmarkStart w:id="813" w:name="_Hlk66858544"/>
      <w:r w:rsidRPr="006E4682">
        <w:t>PMĮ įtvirtintomis lengvatomis</w:t>
      </w:r>
      <w:bookmarkEnd w:id="813"/>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rsidR="008C51B0" w:rsidRDefault="008C51B0" w:rsidP="008C51B0">
      <w:pPr>
        <w:ind w:firstLine="709"/>
        <w:jc w:val="both"/>
      </w:pPr>
      <w:r w:rsidRPr="006E4682">
        <w:t>Pavyzdžiai</w:t>
      </w:r>
    </w:p>
    <w:p w:rsidR="00B90DEC" w:rsidRPr="007F1B28" w:rsidRDefault="00B90DEC" w:rsidP="00B90DEC">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14" w:name="_Hlk66883656"/>
      <w:r w:rsidRPr="007F1B28">
        <w:t>Lietuvoje Respublikoje registruotas juridinis asmuo, vykdantis statybų  veiklą Vilniuje</w:t>
      </w:r>
      <w:bookmarkEnd w:id="814"/>
      <w:r w:rsidRPr="007F1B28">
        <w:t>, priėmė sprendimą vykdyti naują veiklą – pastatyti aliejaus spaudimo gamyklą Vilniaus rajono ribose. Planuojama gamykloje vykdyti veiklą, priskirtą pagal EVRK 2 red. C sekcijos 10.41 „Aliejaus ir riebalų gamyba“ kodui,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15"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15"/>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lastRenderedPageBreak/>
        <w:t xml:space="preserve">Vadinasi UAB A nuo 2022-05-16 iki </w:t>
      </w:r>
      <w:bookmarkStart w:id="816" w:name="_Hlk66882591"/>
      <w:r w:rsidRPr="007F1B28">
        <w:t xml:space="preserve">2041-05-16 (20 metų nuo sutarties įsigaliojimo dienos) </w:t>
      </w:r>
      <w:bookmarkEnd w:id="816"/>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17" w:name="_Hlk66876203"/>
      <w:r w:rsidRPr="007F1B28">
        <w:t xml:space="preserve">2022-12-31 d. vidutinis darbuotojų, reikalingų stambiam projektui įgyvendinti, skaičius buvo 80, </w:t>
      </w:r>
      <w:bookmarkEnd w:id="817"/>
      <w:r w:rsidRPr="007F1B28">
        <w:t xml:space="preserve">2023-12-31 d. tokių darbuotojų skaičius – 120, o 2024-12-31 d. </w:t>
      </w:r>
      <w:bookmarkStart w:id="818" w:name="_Hlk66874980"/>
      <w:r w:rsidRPr="007F1B28">
        <w:t>– 130</w:t>
      </w:r>
      <w:bookmarkEnd w:id="818"/>
      <w:r w:rsidRPr="007F1B28">
        <w:t xml:space="preserv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19" w:name="_Hlk66877688"/>
      <w:r w:rsidRPr="007F1B28">
        <w:t>UAB A</w:t>
      </w:r>
      <w:bookmarkEnd w:id="819"/>
      <w:r w:rsidRPr="007F1B28">
        <w:t xml:space="preserve"> pradėjo gauti nuo 2024 m. lapkričio mėnesio.</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20" w:name="_Hlk66876859"/>
      <w:bookmarkStart w:id="821" w:name="_Hlk66879144"/>
      <w:r w:rsidRPr="007F1B28">
        <w:t xml:space="preserve">Teikiant pelno mokesčio deklaracijas už 2022-2024 mokestinių metų laikotarpius, UAB A negalės pasinaudoti </w:t>
      </w:r>
      <w:bookmarkStart w:id="822"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22"/>
      <w:r w:rsidRPr="007F1B28">
        <w:t xml:space="preserve"> </w:t>
      </w:r>
      <w:bookmarkEnd w:id="820"/>
      <w:r w:rsidRPr="007F1B28">
        <w:t xml:space="preserve">– nepasiektas vidutinis darbuotojų skaičius. </w:t>
      </w:r>
    </w:p>
    <w:bookmarkEnd w:id="821"/>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23" w:name="_Hlk66876169"/>
      <w:r w:rsidRPr="007F1B28">
        <w:t>vidutinis darbuotojų, reikalingų stambiam projektui įgyvendinti, skaičius –180</w:t>
      </w:r>
      <w:bookmarkEnd w:id="823"/>
      <w:r w:rsidRPr="007F1B28">
        <w:t xml:space="preserve">. 250 vidutinis darbuotojų skaičius pasiektas 2026-12-31. UAB A 2025 metais dalį </w:t>
      </w:r>
      <w:bookmarkStart w:id="824" w:name="_Hlk71105440"/>
      <w:r w:rsidRPr="007F1B28">
        <w:t xml:space="preserve">gamykloje laikinai nenaudojamų įrengimų </w:t>
      </w:r>
      <w:bookmarkEnd w:id="824"/>
      <w:r w:rsidRPr="007F1B28">
        <w:t>išnuomojo. UAB A 2025 metais pajamos sudarė 9 mln. EUR</w:t>
      </w:r>
      <w:bookmarkStart w:id="825" w:name="_Hlk66877743"/>
      <w:r w:rsidRPr="007F1B28">
        <w:t xml:space="preserve">: iš aliejaus gamybos sudarė 8 mln. EUR, o iš </w:t>
      </w:r>
      <w:bookmarkStart w:id="826" w:name="_Hlk66878261"/>
      <w:r w:rsidRPr="007F1B28">
        <w:t xml:space="preserve">šalutinės veiklos – </w:t>
      </w:r>
      <w:bookmarkStart w:id="827" w:name="_Hlk66882066"/>
      <w:r w:rsidRPr="007F1B28">
        <w:t xml:space="preserve">įrengimų nuomos </w:t>
      </w:r>
      <w:bookmarkEnd w:id="826"/>
      <w:bookmarkEnd w:id="827"/>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bookmarkStart w:id="828" w:name="_Hlk66879818"/>
      <w:bookmarkEnd w:id="825"/>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29" w:name="_Hlk66877032"/>
      <w:r w:rsidRPr="007F1B28">
        <w:t>58 str. 16</w:t>
      </w:r>
      <w:r w:rsidRPr="007F1B28">
        <w:rPr>
          <w:vertAlign w:val="superscript"/>
        </w:rPr>
        <w:t>2</w:t>
      </w:r>
      <w:r w:rsidRPr="007F1B28">
        <w:t xml:space="preserve"> dalyje </w:t>
      </w:r>
      <w:bookmarkEnd w:id="829"/>
      <w:r w:rsidRPr="007F1B28">
        <w:t xml:space="preserve">įtvirtintus kriterijus: </w:t>
      </w:r>
    </w:p>
    <w:bookmarkEnd w:id="828"/>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30" w:name="_Hlk66877142"/>
      <w:r w:rsidRPr="007F1B28">
        <w:t>PMĮ 58 str. 16</w:t>
      </w:r>
      <w:r w:rsidRPr="007F1B28">
        <w:rPr>
          <w:vertAlign w:val="superscript"/>
        </w:rPr>
        <w:t>2</w:t>
      </w:r>
      <w:r w:rsidRPr="007F1B28">
        <w:t xml:space="preserve"> dalyje numatyta </w:t>
      </w:r>
      <w:bookmarkEnd w:id="830"/>
      <w:r w:rsidRPr="007F1B28">
        <w:t xml:space="preserve">20 mln. EUR suma);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31" w:name="_Hlk66879192"/>
      <w:r w:rsidRPr="007F1B28">
        <w:t>iš vykdomo stambaus projekto veiklos gautos pajamos sudarė daugiau kaip 75 proc. visų pajamų</w:t>
      </w:r>
      <w:bookmarkEnd w:id="831"/>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w:t>
      </w:r>
      <w:r w:rsidRPr="007F1B28">
        <w:lastRenderedPageBreak/>
        <w:t xml:space="preserve">kriterijų, kadangi gautos pajamos </w:t>
      </w:r>
      <w:bookmarkStart w:id="832" w:name="_Hlk66886146"/>
      <w:r w:rsidRPr="007F1B28">
        <w:t>iš vykdomo stambaus projekto veiklos – aliejaus gamybos, sudarė mažiau kaip 75 proc. visų pajamų</w:t>
      </w:r>
      <w:bookmarkEnd w:id="832"/>
      <w:r w:rsidRPr="007F1B28">
        <w:t>.</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833"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34" w:name="_Hlk66882204"/>
      <w:r w:rsidRPr="007F1B28">
        <w:t>PMĮ 58 str. 16</w:t>
      </w:r>
      <w:r w:rsidRPr="007F1B28">
        <w:rPr>
          <w:vertAlign w:val="superscript"/>
        </w:rPr>
        <w:t>2</w:t>
      </w:r>
      <w:r w:rsidRPr="007F1B28">
        <w:t xml:space="preserve"> dalyje nustatyta lengvata.</w:t>
      </w:r>
    </w:p>
    <w:bookmarkEnd w:id="834"/>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33"/>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rsidR="00B90DEC" w:rsidRPr="007F1B28" w:rsidRDefault="00B90DEC" w:rsidP="00B90DEC">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rsidR="00B90DEC" w:rsidRPr="007F1B28" w:rsidRDefault="00B90DEC" w:rsidP="00B90DEC">
      <w:pPr>
        <w:pBdr>
          <w:top w:val="single" w:sz="4" w:space="1" w:color="auto"/>
          <w:left w:val="single" w:sz="4" w:space="4" w:color="auto"/>
          <w:bottom w:val="single" w:sz="4" w:space="1" w:color="auto"/>
          <w:right w:val="single" w:sz="4" w:space="4" w:color="auto"/>
        </w:pBdr>
        <w:ind w:firstLine="709"/>
        <w:jc w:val="both"/>
        <w:rPr>
          <w:b/>
          <w:bCs/>
        </w:rPr>
      </w:pPr>
    </w:p>
    <w:p w:rsidR="00B90DEC" w:rsidRPr="00B90DEC" w:rsidRDefault="00B90DEC" w:rsidP="00B90DEC">
      <w:pPr>
        <w:jc w:val="both"/>
        <w:rPr>
          <w:rFonts w:ascii="Trebuchet MS" w:hAnsi="Trebuchet MS"/>
          <w:sz w:val="20"/>
          <w:szCs w:val="22"/>
          <w:lang w:val="lt-LT"/>
        </w:rPr>
      </w:pPr>
      <w:r>
        <w:t>(PMĮ 58 straipsnio 16-2 dalies 10 punkto komentaro pavyzdžiai pakeisti pagal VMI prie FM 2024-05-23 raštą Nr. (18.32-31-1 E) R-1872)</w:t>
      </w:r>
    </w:p>
    <w:bookmarkEnd w:id="803"/>
    <w:p w:rsidR="008C51B0" w:rsidRPr="006E4682" w:rsidRDefault="008C51B0" w:rsidP="008C51B0">
      <w:pPr>
        <w:ind w:firstLine="709"/>
        <w:jc w:val="both"/>
      </w:pPr>
      <w:r w:rsidRPr="006E4682">
        <w:t xml:space="preserve">11. Šioje dalyje nustatyta lengvata taikoma tiek, kiek ji suderinama su Europos Sąjungos teisės aktais, kuriais reguliuojamas valstybės pagalbos teikimas, ir su Lietuvos Respublikos Vyriausybės ar jos įgaliotos institucijos nustatyta </w:t>
      </w:r>
      <w:bookmarkStart w:id="835" w:name="_Hlk66874336"/>
      <w:r w:rsidRPr="006E4682">
        <w:t xml:space="preserve">valstybės pagalbos teikimo </w:t>
      </w:r>
      <w:bookmarkEnd w:id="835"/>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8C51B0" w:rsidRPr="006E4682" w:rsidRDefault="008C51B0" w:rsidP="008C51B0">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8C51B0" w:rsidRPr="006E4682" w:rsidRDefault="008C51B0" w:rsidP="008C51B0">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lastRenderedPageBreak/>
        <w:t>(Pagal VMI prie FM 2021-05-06 raštą Nr. (18.10-31-1Mr) R-2008)</w:t>
      </w:r>
    </w:p>
    <w:p w:rsidR="006964D5" w:rsidRPr="003B63A5" w:rsidRDefault="008F24B5" w:rsidP="006964D5">
      <w:pPr>
        <w:jc w:val="both"/>
        <w:rPr>
          <w:b/>
        </w:rPr>
      </w:pPr>
      <w:r w:rsidRPr="003E0098">
        <w:rPr>
          <w:b/>
          <w:color w:val="000000"/>
        </w:rPr>
        <w:t>16</w:t>
      </w:r>
      <w:r w:rsidRPr="003E0098">
        <w:rPr>
          <w:b/>
          <w:color w:val="000000"/>
          <w:vertAlign w:val="superscript"/>
        </w:rPr>
        <w:t>3</w:t>
      </w:r>
      <w:r w:rsidRPr="003E0098">
        <w:rPr>
          <w:b/>
          <w:color w:val="000000"/>
        </w:rPr>
        <w:t>. </w:t>
      </w:r>
      <w:r w:rsidR="006964D5" w:rsidRPr="003B63A5">
        <w:rPr>
          <w:b/>
          <w:color w:val="000000"/>
        </w:rPr>
        <w:t>16</w:t>
      </w:r>
      <w:r w:rsidR="006964D5" w:rsidRPr="003B63A5">
        <w:rPr>
          <w:b/>
          <w:color w:val="000000"/>
          <w:vertAlign w:val="superscript"/>
        </w:rPr>
        <w:t>3</w:t>
      </w:r>
      <w:r w:rsidR="006964D5" w:rsidRPr="003B63A5">
        <w:rPr>
          <w:b/>
          <w:color w:val="000000"/>
        </w:rPr>
        <w:t>. </w:t>
      </w:r>
      <w:r w:rsidR="006964D5" w:rsidRPr="003B63A5">
        <w:rPr>
          <w:b/>
        </w:rPr>
        <w:t xml:space="preserve">Juridinis asmuo, kuris įgyvendina stambų projektą pagal galiojančią stambaus projekto investicijų sutartį ir kurio vidutinis darbuotojų, reikalingų stambiam projektui įgyvendinti Lietuvos Respublikoje, skaičius mokestiniais metais ne mažesnis kaip 200, o privačios kapitalo investicijos į stambų projektą Lietuvos Respublikoje pasiekė ne mažesnę kaip 100 milijonų eurų sumą, ir kuris nesinaudoja šio straipsnio </w:t>
      </w:r>
      <w:bookmarkStart w:id="836" w:name="V43e1ac53b6654cee99c782623617f1f1"/>
      <w:r w:rsidR="006964D5" w:rsidRPr="003B63A5">
        <w:rPr>
          <w:b/>
        </w:rPr>
        <w:t>16</w:t>
      </w:r>
      <w:bookmarkEnd w:id="836"/>
      <w:r w:rsidR="006964D5" w:rsidRPr="003B63A5">
        <w:rPr>
          <w:b/>
        </w:rPr>
        <w:t xml:space="preserve"> dalies </w:t>
      </w:r>
      <w:bookmarkStart w:id="837" w:name="V5aafe3a582c54e77aac1880cbce187aa"/>
      <w:r w:rsidR="006964D5" w:rsidRPr="003B63A5">
        <w:rPr>
          <w:b/>
        </w:rPr>
        <w:t>1</w:t>
      </w:r>
      <w:bookmarkEnd w:id="837"/>
      <w:r w:rsidR="006964D5" w:rsidRPr="003B63A5">
        <w:rPr>
          <w:b/>
        </w:rPr>
        <w:t xml:space="preserve"> ir </w:t>
      </w:r>
      <w:bookmarkStart w:id="838" w:name="V5eaee392fb62466fb989f0331252b414"/>
      <w:r w:rsidR="006964D5" w:rsidRPr="003B63A5">
        <w:rPr>
          <w:b/>
        </w:rPr>
        <w:t>2</w:t>
      </w:r>
      <w:bookmarkEnd w:id="838"/>
      <w:r w:rsidR="006964D5" w:rsidRPr="003B63A5">
        <w:rPr>
          <w:b/>
        </w:rPr>
        <w:t xml:space="preserve"> punktuose arba </w:t>
      </w:r>
      <w:bookmarkStart w:id="839" w:name="Vfcb68a81c8004fab9a41d9e5fbd620eb"/>
      <w:r w:rsidR="006964D5" w:rsidRPr="003B63A5">
        <w:rPr>
          <w:b/>
        </w:rPr>
        <w:t>16</w:t>
      </w:r>
      <w:r w:rsidR="006964D5" w:rsidRPr="003B63A5">
        <w:rPr>
          <w:b/>
          <w:vertAlign w:val="superscript"/>
        </w:rPr>
        <w:t>2</w:t>
      </w:r>
      <w:bookmarkEnd w:id="839"/>
      <w:r w:rsidR="006964D5" w:rsidRPr="003B63A5">
        <w:rPr>
          <w:b/>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w:t>
      </w:r>
      <w:bookmarkStart w:id="840" w:name="Ved4c944a8bc44f02b18355aac187ab03"/>
      <w:r w:rsidR="006964D5" w:rsidRPr="003B63A5">
        <w:rPr>
          <w:b/>
        </w:rPr>
        <w:t>5</w:t>
      </w:r>
      <w:bookmarkEnd w:id="840"/>
      <w:r w:rsidR="006964D5" w:rsidRPr="003B63A5">
        <w:rPr>
          <w:b/>
        </w:rPr>
        <w:t xml:space="preserve"> straipsnio </w:t>
      </w:r>
      <w:bookmarkStart w:id="841" w:name="V594a5d20f2364d3486f1106ebd4318f3"/>
      <w:r w:rsidR="006964D5" w:rsidRPr="003B63A5">
        <w:rPr>
          <w:b/>
        </w:rPr>
        <w:t>7</w:t>
      </w:r>
      <w:bookmarkEnd w:id="841"/>
      <w:r w:rsidR="006964D5" w:rsidRPr="003B63A5">
        <w:rPr>
          <w:b/>
        </w:rPr>
        <w:t>–</w:t>
      </w:r>
      <w:bookmarkStart w:id="842" w:name="V191f4171fc014c1589323374a5184df8"/>
      <w:r w:rsidR="006964D5" w:rsidRPr="003B63A5">
        <w:rPr>
          <w:b/>
        </w:rPr>
        <w:t>10</w:t>
      </w:r>
      <w:bookmarkEnd w:id="842"/>
      <w:r w:rsidR="006964D5" w:rsidRPr="003B63A5">
        <w:rPr>
          <w:b/>
        </w:rPr>
        <w:t xml:space="preserve"> dalyse ir </w:t>
      </w:r>
      <w:bookmarkStart w:id="843" w:name="V6d93e71f0ded46efb4357954a60e6075"/>
      <w:r w:rsidR="006964D5" w:rsidRPr="003B63A5">
        <w:rPr>
          <w:b/>
        </w:rPr>
        <w:t>30</w:t>
      </w:r>
      <w:bookmarkEnd w:id="843"/>
      <w:r w:rsidR="006964D5" w:rsidRPr="003B63A5">
        <w:rPr>
          <w:b/>
        </w:rPr>
        <w:t xml:space="preserve"> straipsnio </w:t>
      </w:r>
      <w:bookmarkStart w:id="844" w:name="V7b955a6e6e6146d5ac3e4a67bfffd004"/>
      <w:r w:rsidR="006964D5" w:rsidRPr="003B63A5">
        <w:rPr>
          <w:b/>
        </w:rPr>
        <w:t>1</w:t>
      </w:r>
      <w:bookmarkEnd w:id="844"/>
      <w:r w:rsidR="006964D5" w:rsidRPr="003B63A5">
        <w:rPr>
          <w:b/>
        </w:rPr>
        <w:t xml:space="preserve"> ir </w:t>
      </w:r>
      <w:bookmarkStart w:id="845" w:name="V3421fa413d56459297d9ef996907bd77"/>
      <w:r w:rsidR="006964D5" w:rsidRPr="003B63A5">
        <w:rPr>
          <w:b/>
        </w:rPr>
        <w:t>2</w:t>
      </w:r>
      <w:bookmarkEnd w:id="845"/>
      <w:r w:rsidR="006964D5" w:rsidRPr="003B63A5">
        <w:rPr>
          <w:b/>
          <w:vertAlign w:val="superscript"/>
        </w:rPr>
        <w:t>1</w:t>
      </w:r>
      <w:r w:rsidR="006964D5" w:rsidRPr="003B63A5">
        <w:rPr>
          <w:b/>
        </w:rPr>
        <w:t xml:space="preserve"> dalyse nustatytas sąlygas (išskyrus šio Įstatymo </w:t>
      </w:r>
      <w:bookmarkStart w:id="846" w:name="Ved69bc5a20a84c2193b02db9429996c2"/>
      <w:r w:rsidR="006964D5" w:rsidRPr="003B63A5">
        <w:rPr>
          <w:b/>
        </w:rPr>
        <w:t>5</w:t>
      </w:r>
      <w:bookmarkEnd w:id="846"/>
      <w:r w:rsidR="006964D5" w:rsidRPr="003B63A5">
        <w:rPr>
          <w:b/>
        </w:rPr>
        <w:t xml:space="preserve"> straipsnio </w:t>
      </w:r>
      <w:bookmarkStart w:id="847" w:name="Vc41a491789a049e3a5572e7c551f3f78"/>
      <w:r w:rsidR="006964D5" w:rsidRPr="003B63A5">
        <w:rPr>
          <w:b/>
        </w:rPr>
        <w:t>7</w:t>
      </w:r>
      <w:bookmarkEnd w:id="847"/>
      <w:r w:rsidR="006964D5" w:rsidRPr="003B63A5">
        <w:rPr>
          <w:b/>
        </w:rPr>
        <w:t xml:space="preserve">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į stambų projektą suma ir (arba) vidutinis darbuotojų skaičius mokestiniais metais taip sumažėjo, ir lengvatos taikymas atnaujinamas tą mokestinį laikotarpį, kurį juridinio asmens privačios kapitalo investicijos į stambų projektą vėl pasiekia 100 milijonų eurų ir (arba) vidutinis darbuotojų, reikalingų stambiam projektui įgyvendinti, skaičius mokestiniais metais vėl tampa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jc w:val="both"/>
        <w:rPr>
          <w:b/>
          <w:i/>
          <w:iCs/>
        </w:rPr>
      </w:pPr>
      <w:r w:rsidRPr="003B63A5">
        <w:rPr>
          <w:i/>
          <w:iCs/>
        </w:rPr>
        <w:t>(</w:t>
      </w:r>
      <w:r w:rsidRPr="00721A36">
        <w:rPr>
          <w:i/>
          <w:iCs/>
        </w:rPr>
        <w:t>Pirminė šio punkto redakcija  nuo 2021 01 01 (2020 06 30 įstatymas Nr. XIII-3213),  papildymas - nuo 2023 01 01 (2021 12 07 įstatymas Nr. XIV-726). Šios punkto nuostatos galioja deklaruojant apmokestinamąjį pelną už 2021-2024 metų mokestinį laikotarpį.)</w:t>
      </w:r>
      <w:r>
        <w:rPr>
          <w:b/>
          <w:i/>
          <w:iCs/>
        </w:rPr>
        <w:t xml:space="preserve"> </w:t>
      </w:r>
    </w:p>
    <w:p w:rsidR="006964D5" w:rsidRPr="00E1165A" w:rsidRDefault="006964D5" w:rsidP="006964D5">
      <w:pPr>
        <w:jc w:val="both"/>
        <w:rPr>
          <w:i/>
        </w:rPr>
      </w:pPr>
      <w:r w:rsidRPr="00E1165A">
        <w:rPr>
          <w:b/>
          <w:i/>
          <w:iCs/>
        </w:rPr>
        <w:t xml:space="preserve">Pastaba. </w:t>
      </w:r>
      <w:r w:rsidRPr="00E1165A">
        <w:rPr>
          <w:i/>
          <w:iCs/>
        </w:rPr>
        <w:t>Iki 2024-01-01 nesudaryta nei viena stambaus projekto investicijų sutartis gavus Europos Komisijos pritarimą. Atsižvelgiant į tai, kad naujų aukštos pridėtinės vertės Lietuvos ir užsienio kapitalo projektų įgyvendinimas reikalauja laiko resursų, minėto punkto nuostatose įtvirtinti reikalavimai, įskaitant ir dėl darbuotojų skaičiaus, apskaičiuojant apmokestinamąjį pelną už 2021-2024 metų mokestinį laikotarpį, nėra aktualūs.</w:t>
      </w:r>
    </w:p>
    <w:p w:rsidR="006964D5" w:rsidRPr="00235BC5" w:rsidRDefault="006964D5" w:rsidP="006964D5">
      <w:pPr>
        <w:jc w:val="both"/>
        <w:rPr>
          <w:b/>
          <w:color w:val="000000"/>
        </w:rPr>
      </w:pPr>
      <w:r w:rsidRPr="00235BC5">
        <w:rPr>
          <w:b/>
        </w:rPr>
        <w:t>16</w:t>
      </w:r>
      <w:r w:rsidRPr="00235BC5">
        <w:rPr>
          <w:b/>
          <w:vertAlign w:val="superscript"/>
        </w:rPr>
        <w:t>3</w:t>
      </w:r>
      <w:r w:rsidRPr="00235BC5">
        <w:rPr>
          <w:b/>
        </w:rPr>
        <w:t>. Juridinis asmuo, kuris įgyvendina stambų projektą pagal galiojančią iki 2025 m. gruodžio 31 d. sudarytą stambaus projekto investicijų sutartį ir kuris mokestiniais metais pradeda</w:t>
      </w:r>
      <w:r w:rsidRPr="00235BC5">
        <w:rPr>
          <w:b/>
          <w:bCs/>
          <w:color w:val="000000"/>
        </w:rPr>
        <w:t xml:space="preserve"> tenkinti reikalavimus, nustatytus  Investicijų įstatymo 2 straipsnio 25 dalies 1 arba 2 punkte</w:t>
      </w:r>
      <w:r w:rsidRPr="00235BC5">
        <w:rPr>
          <w:b/>
          <w:color w:val="000000"/>
        </w:rPr>
        <w:t>,</w:t>
      </w:r>
      <w:r w:rsidRPr="00235BC5">
        <w:rPr>
          <w:b/>
          <w:bCs/>
          <w:color w:val="000000"/>
        </w:rPr>
        <w:t xml:space="preserve"> </w:t>
      </w:r>
      <w:r w:rsidRPr="00235BC5">
        <w:rPr>
          <w:b/>
          <w:color w:val="000000"/>
        </w:rPr>
        <w:t>o privačios kapitalo investicijos į stambų projektą Lietuvos Respublikoje pasiekė ne mažesnę kaip 100 milijonų eurų sumą, ir kuris nesinaudoja šio straipsnio 16 dalies 1 ir 2 punktuose arba 16</w:t>
      </w:r>
      <w:r w:rsidRPr="00235BC5">
        <w:rPr>
          <w:b/>
          <w:color w:val="000000"/>
          <w:vertAlign w:val="superscript"/>
        </w:rPr>
        <w:t>2</w:t>
      </w:r>
      <w:r w:rsidRPr="00235BC5">
        <w:rPr>
          <w:b/>
          <w:color w:val="000000"/>
        </w:rPr>
        <w:t xml:space="preserve"> dalyje nustatyta pelno mokesčio lengvata, nemoka pelno mokesčio pradedant tuo mokestiniu laikotarpiu, kurį ši investicijų suma buvo </w:t>
      </w:r>
      <w:r w:rsidRPr="00235BC5">
        <w:rPr>
          <w:b/>
          <w:bCs/>
          <w:color w:val="000000"/>
        </w:rPr>
        <w:t>pasiekta</w:t>
      </w:r>
      <w:r w:rsidRPr="00235BC5">
        <w:rPr>
          <w:b/>
          <w:color w:val="000000"/>
        </w:rPr>
        <w:t xml:space="preserve"> </w:t>
      </w:r>
      <w:r w:rsidRPr="00235BC5">
        <w:rPr>
          <w:b/>
          <w:bCs/>
          <w:color w:val="000000"/>
        </w:rPr>
        <w:t xml:space="preserve">ir šis juridinis asmuo pradėjo tenkinti visus </w:t>
      </w:r>
      <w:r w:rsidRPr="00235BC5">
        <w:rPr>
          <w:b/>
          <w:bCs/>
          <w:color w:val="000000"/>
        </w:rPr>
        <w:lastRenderedPageBreak/>
        <w:t>kitus   Investicijų įstatymo 2 straipsnio 25 dalies 1 arba 2 punkte nustatytus reikalavimus</w:t>
      </w:r>
      <w:r w:rsidRPr="00235BC5">
        <w:rPr>
          <w:b/>
          <w:color w:val="000000"/>
        </w:rPr>
        <w:t>.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235BC5">
        <w:rPr>
          <w:b/>
          <w:color w:val="000000"/>
          <w:vertAlign w:val="superscript"/>
        </w:rPr>
        <w:t>1</w:t>
      </w:r>
      <w:r w:rsidRPr="00235BC5">
        <w:rPr>
          <w:b/>
          <w:color w:val="000000"/>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w:t>
      </w:r>
      <w:r w:rsidRPr="00235BC5">
        <w:rPr>
          <w:b/>
          <w:bCs/>
          <w:color w:val="000000"/>
        </w:rPr>
        <w:t>tais mokestiniais metais juridinis asmuo nebetenkina nors vieno kito reikalavimo, nurodyto  Investicijų įstatymo 2 straipsnio 25 dalies 1 arba 2 punkte, lengvata tą mokestinį laikotarpį netaikoma</w:t>
      </w:r>
      <w:r w:rsidRPr="00235BC5">
        <w:rPr>
          <w:b/>
          <w:color w:val="000000"/>
        </w:rPr>
        <w:t xml:space="preserve">, ir lengvatos taikymas atnaujinamas tą mokestinį laikotarpį, kurį juridinio asmens privačios kapitalo investicijos į stambų projektą vėl pasiekia 100 milijonų eurų ir (arba) </w:t>
      </w:r>
      <w:r w:rsidRPr="00235BC5">
        <w:rPr>
          <w:b/>
          <w:bCs/>
          <w:color w:val="000000"/>
        </w:rPr>
        <w:t>pradedami tenkinti visi kiti  Investicijų įstatymo 2 straipsnio 25 dalies 1 arba 2 punktų reikalavimai</w:t>
      </w:r>
      <w:r w:rsidRPr="00235BC5">
        <w:rPr>
          <w:b/>
          <w:color w:val="000000"/>
        </w:rPr>
        <w:t>.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6964D5" w:rsidRDefault="006964D5" w:rsidP="006964D5">
      <w:pPr>
        <w:autoSpaceDE w:val="0"/>
        <w:autoSpaceDN w:val="0"/>
        <w:spacing w:line="254" w:lineRule="auto"/>
        <w:jc w:val="both"/>
        <w:rPr>
          <w:rFonts w:ascii="TimesLT" w:hAnsi="TimesLT"/>
          <w:i/>
        </w:rPr>
      </w:pPr>
      <w:r w:rsidRPr="00721A36">
        <w:rPr>
          <w:rFonts w:ascii="TimesLT" w:hAnsi="TimesLT"/>
          <w:i/>
        </w:rPr>
        <w:t>(KEISTA: 2023 12 21 įstatymu Nr. XIV-2443, šios punkto nuostatos taikomos apskaičiuojant 2025 metų ir vėlesnių mokestinių laikotarpių pelno mokestį)</w:t>
      </w:r>
    </w:p>
    <w:p w:rsidR="006964D5" w:rsidRDefault="006964D5" w:rsidP="006964D5">
      <w:pPr>
        <w:jc w:val="both"/>
      </w:pPr>
      <w:r>
        <w:t>P</w:t>
      </w:r>
      <w:r w:rsidRPr="00465325">
        <w:t xml:space="preserve">unkto nuostatos taikomos nuo </w:t>
      </w:r>
      <w:r w:rsidRPr="00721A36">
        <w:t>2025-01-01</w:t>
      </w:r>
      <w:r>
        <w:t xml:space="preserve"> </w:t>
      </w:r>
      <w:r w:rsidRPr="005663D9">
        <w:t xml:space="preserve">(2021-01-01 </w:t>
      </w:r>
      <w:r>
        <w:t>-</w:t>
      </w:r>
      <w:r w:rsidRPr="005663D9">
        <w:t xml:space="preserve"> 2024-12-31 taikomos ankstesnės redakcijos PMĮ 58 str. 16-2 punkto nuostatos)</w:t>
      </w:r>
      <w:r>
        <w:t xml:space="preserve"> </w:t>
      </w:r>
      <w:r w:rsidRPr="00465325">
        <w:t>ir taikomos tiek, kiek lengvata suderinama su 2014 m. birželio</w:t>
      </w:r>
      <w:r w:rsidRPr="00B35B9D">
        <w:t xml:space="preserve"> 17 d. Komisijos reglamento (ES) Nr. 651/2014, kuriuo tam tikrų kategorijų pagalba skelbiama suderinama su vidaus rinka taikant Sutarties 107 ir 108 straipsnius, nuostatomis, ir taikoma pagal iki 2025 m. gruodžio 31 d. sudarytas stambių projektų investicijų sutartis. </w:t>
      </w:r>
    </w:p>
    <w:p w:rsidR="006964D5" w:rsidRPr="00721A36" w:rsidRDefault="006964D5" w:rsidP="006964D5">
      <w:pPr>
        <w:ind w:firstLine="851"/>
        <w:jc w:val="both"/>
        <w:rPr>
          <w:iCs/>
          <w:color w:val="000000"/>
        </w:rPr>
      </w:pPr>
      <w:r w:rsidRPr="00721A36">
        <w:t>Vykdomas stambus projektas turi atitikti Lietuvos Respublikos investicijų įstatymo (toliau - Investicijų įstatymas) 2 straipsnio 25 dalies 1 arba 2 punkte įtvirtintus reikalavimus</w:t>
      </w:r>
      <w:r w:rsidRPr="00721A36">
        <w:rPr>
          <w:rStyle w:val="Puslapioinaosnuoroda"/>
        </w:rPr>
        <w:footnoteReference w:id="10"/>
      </w:r>
      <w:r w:rsidRPr="00721A36">
        <w:t xml:space="preserve"> dėl vidutinio darbuotojų skaičiaus, reikalingo stambiam projektui Lietuvos Respublikoje įgyvendinti,</w:t>
      </w:r>
      <w:r w:rsidRPr="00721A36">
        <w:rPr>
          <w:iCs/>
          <w:color w:val="000000"/>
        </w:rPr>
        <w:t xml:space="preserve"> kurie turi būti įrašyti sutartyje. </w:t>
      </w:r>
      <w:r w:rsidRPr="00A62DE6">
        <w:rPr>
          <w:i/>
          <w:iCs/>
          <w:color w:val="000000"/>
        </w:rPr>
        <w:t>Komentuojamojo punkto taikymui privačios kapitalo investicijos į stambų projektą Lietuvos Respublikoje turi pasiekti ne mažesnę kaip 100 milijonų eurų sumą</w:t>
      </w:r>
      <w:r w:rsidRPr="00721A36">
        <w:rPr>
          <w:iCs/>
          <w:color w:val="000000"/>
        </w:rPr>
        <w:t>.</w:t>
      </w:r>
    </w:p>
    <w:p w:rsidR="006964D5" w:rsidRPr="00721A36" w:rsidRDefault="006964D5" w:rsidP="006964D5">
      <w:pPr>
        <w:ind w:firstLine="851"/>
        <w:jc w:val="both"/>
        <w:rPr>
          <w:iCs/>
          <w:color w:val="000000"/>
        </w:rPr>
      </w:pPr>
      <w:r w:rsidRPr="00721A36">
        <w:rPr>
          <w:iCs/>
          <w:color w:val="000000"/>
        </w:rPr>
        <w:t>Pagal  Investicijų įstatymo 2 straipsnio 25 dalį - stambus projektas, tai:</w:t>
      </w:r>
    </w:p>
    <w:p w:rsidR="006964D5" w:rsidRPr="00721A36" w:rsidRDefault="006964D5" w:rsidP="006964D5">
      <w:pPr>
        <w:jc w:val="both"/>
        <w:rPr>
          <w:iCs/>
          <w:color w:val="000000"/>
        </w:rPr>
      </w:pPr>
      <w:r w:rsidRPr="00721A36">
        <w:rPr>
          <w:iCs/>
          <w:color w:val="000000"/>
        </w:rPr>
        <w:t xml:space="preserve">1) duomenų apdorojimo, interneto serverių (prieglobos) paslaugų ir susijusios veiklos arba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ne mažiau kaip 150, o kai investuojama Vilniuje – ne mažiau kaip 200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ir investuos Lietuvos Respublikoje ne mažiau kaip 20 milijonų </w:t>
      </w:r>
      <w:r w:rsidRPr="00721A36">
        <w:rPr>
          <w:iCs/>
          <w:color w:val="000000"/>
        </w:rPr>
        <w:lastRenderedPageBreak/>
        <w:t>eurų, o kai investuojama Vilniuje – ne mažiau kaip 30 milijonų eurų vertės privačių kapitalo investicijų; arba</w:t>
      </w:r>
    </w:p>
    <w:p w:rsidR="00BB7831" w:rsidRPr="00205681" w:rsidRDefault="006964D5" w:rsidP="006964D5">
      <w:pPr>
        <w:ind w:firstLine="720"/>
        <w:jc w:val="both"/>
        <w:rPr>
          <w:iCs/>
        </w:rPr>
      </w:pPr>
      <w:r w:rsidRPr="00721A36">
        <w:rPr>
          <w:iCs/>
          <w:color w:val="000000"/>
        </w:rPr>
        <w:t>2) apdirbamosios gamybos investicijų projektas, dėl kurio įgyvendinimo yra sudaryta ir galioja stambaus projekto investicijų sutartis, pagal kurią investuotojas įsipareigoja, kad per penkerius metus nuo jos įsigaliojimo dienos įgyvendindamas šį investicijų projektą, sukurs Lietuvos Respublikoje nuo 20 iki 149, o kai investuojama Vilniuje – nuo 20 iki 199 naujų darbo vietų, dėl kurių darbo santykius reguliuojančių įstatymų nustatyta tvarka bus sudarytos viso darbo laiko darbo sutartys, ir kiekvieną sukurtą darbo vietą išlaikys ne trumpiau kaip penkerius metus nuo pirmosios darbuotojo priėmimo į sukurtą darbo vietą dienos, užtikrinant, kad 20 investicijų projektu sukurtų naujų darbo vietų įdarbintų asmenų atitinkamo mokestinio laikotarpio vidutinis bruto darbo užmokestis (taikoma kiekvienam darbuotojui atskirai) būtų ne mažesnis kaip 1,25 Valstybės duomenų agentūros paskutinio skelbiamo savivaldybės, kurioje investuojama, vidutinio mėnesinio bruto darbo užmokesčio, įskaitant individualias įmones, dydžio, o šį skaičių viršijančiose investiciniu projektu sukurtose naujose darbo vietose įdarbintų asmenų atitinkamo mokestinio laikotarpio vidutinis bruto darbo užmokestis (taikoma kiekvienam darbuotojui atskirai) bus ne mažesnis kaip Valstybės duomenų agentūros paskutinis skelbiamas savivaldybės, kurioje investuojama, vidutinis mėnesinis bruto darbo užmokestis, įskaitant individualias įmones, ir investuos Lietuvos Respublikoje ne mažiau kaip 20 milijonų eurų, o kai investuojama Vilniuje – ne mažiau kaip 30 milijonų eurų vertės privačių kapitalo investicijų.</w:t>
      </w:r>
    </w:p>
    <w:p w:rsidR="008C51B0" w:rsidRDefault="006964D5" w:rsidP="006964D5">
      <w:pPr>
        <w:spacing w:after="0" w:line="240" w:lineRule="auto"/>
        <w:jc w:val="both"/>
        <w:rPr>
          <w:b/>
          <w:lang w:val="lt-LT"/>
        </w:rPr>
      </w:pPr>
      <w:r>
        <w:t>(pakeista pagal VMI prie FM 2024-05-23 raštą Nr. (18.32-31-1 E) R-1872)</w:t>
      </w:r>
    </w:p>
    <w:p w:rsidR="006964D5" w:rsidRDefault="006964D5" w:rsidP="008C51B0">
      <w:pPr>
        <w:spacing w:after="0" w:line="240" w:lineRule="auto"/>
        <w:ind w:firstLine="720"/>
        <w:jc w:val="both"/>
        <w:rPr>
          <w:b/>
          <w:lang w:val="lt-LT"/>
        </w:rPr>
      </w:pPr>
    </w:p>
    <w:p w:rsidR="003E0098" w:rsidRDefault="008C51B0" w:rsidP="008C51B0">
      <w:pPr>
        <w:spacing w:after="0" w:line="240" w:lineRule="auto"/>
        <w:ind w:firstLine="720"/>
        <w:jc w:val="both"/>
        <w:rPr>
          <w:b/>
          <w:lang w:val="lt-LT"/>
        </w:rPr>
      </w:pPr>
      <w:r w:rsidRPr="008C51B0">
        <w:rPr>
          <w:b/>
          <w:lang w:val="lt-LT"/>
        </w:rPr>
        <w:t>Komentaras</w:t>
      </w:r>
    </w:p>
    <w:p w:rsidR="008C51B0" w:rsidRDefault="008C51B0" w:rsidP="008C51B0">
      <w:pPr>
        <w:spacing w:after="0" w:line="240" w:lineRule="auto"/>
        <w:ind w:firstLine="720"/>
        <w:jc w:val="both"/>
        <w:rPr>
          <w:b/>
          <w:lang w:val="lt-LT"/>
        </w:rPr>
      </w:pPr>
    </w:p>
    <w:p w:rsidR="006964D5" w:rsidRPr="00E44592" w:rsidRDefault="008C51B0" w:rsidP="006964D5">
      <w:pPr>
        <w:ind w:firstLine="567"/>
        <w:jc w:val="both"/>
      </w:pPr>
      <w:r w:rsidRPr="006E4682">
        <w:t xml:space="preserve">1. </w:t>
      </w:r>
      <w:r w:rsidR="006964D5"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rsidR="006964D5" w:rsidRPr="00E44592" w:rsidRDefault="006964D5" w:rsidP="006964D5">
      <w:pPr>
        <w:tabs>
          <w:tab w:val="left" w:pos="284"/>
        </w:tabs>
        <w:ind w:firstLine="567"/>
        <w:jc w:val="both"/>
      </w:pPr>
      <w:r w:rsidRPr="00E44592">
        <w:t xml:space="preserve">1.1. juridinis asmuo įgyvendina stambų projektą pagal galiojančią stambaus projekto investicijų sutartį (kai gautas Europos Komisijos pritarimas); </w:t>
      </w:r>
    </w:p>
    <w:p w:rsidR="006964D5" w:rsidRPr="00A13971" w:rsidRDefault="006964D5" w:rsidP="006964D5">
      <w:pPr>
        <w:tabs>
          <w:tab w:val="left" w:pos="284"/>
        </w:tabs>
        <w:ind w:firstLine="567"/>
        <w:jc w:val="both"/>
      </w:pPr>
      <w:r w:rsidRPr="00E44592">
        <w:t xml:space="preserve">1.2. </w:t>
      </w:r>
      <w:bookmarkStart w:id="848"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48"/>
      <w:r w:rsidRPr="00E44592">
        <w:rPr>
          <w:strike/>
        </w:rP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rsidR="006964D5" w:rsidRPr="00E44592" w:rsidRDefault="006964D5" w:rsidP="006964D5">
      <w:pPr>
        <w:tabs>
          <w:tab w:val="left" w:pos="284"/>
        </w:tabs>
        <w:ind w:firstLine="567"/>
        <w:jc w:val="both"/>
      </w:pPr>
      <w:r w:rsidRPr="00E44592">
        <w:t xml:space="preserve">1.3. privačios kapitalo investicijos į stambų projektą Lietuvos Respublikoje pasiekė ne mažesnę kaip 100 milijonų eurų sumą; </w:t>
      </w:r>
    </w:p>
    <w:p w:rsidR="006964D5" w:rsidRPr="00E44592" w:rsidRDefault="006964D5" w:rsidP="006964D5">
      <w:pPr>
        <w:tabs>
          <w:tab w:val="left" w:pos="284"/>
        </w:tabs>
        <w:ind w:firstLine="567"/>
        <w:jc w:val="both"/>
      </w:pPr>
      <w:r w:rsidRPr="00E44592">
        <w:t>1.4. juridinis asmuo stambiam projektui įgyvendinti nesinaudoja šio straipsnio 16 dalies 1 ir 2 punktuose arba 16</w:t>
      </w:r>
      <w:r w:rsidRPr="00E44592">
        <w:rPr>
          <w:vertAlign w:val="superscript"/>
        </w:rPr>
        <w:t>2</w:t>
      </w:r>
      <w:r w:rsidRPr="00E44592">
        <w:t xml:space="preserve"> dalyje nustatyta pelno mokesčio lengvata; </w:t>
      </w:r>
    </w:p>
    <w:p w:rsidR="006964D5" w:rsidRPr="00E44592" w:rsidRDefault="006964D5" w:rsidP="006964D5">
      <w:pPr>
        <w:tabs>
          <w:tab w:val="left" w:pos="284"/>
        </w:tabs>
        <w:ind w:firstLine="567"/>
        <w:jc w:val="both"/>
      </w:pPr>
      <w:r w:rsidRPr="00E44592">
        <w:t xml:space="preserve">1.5. ne mažiau kaip 75 procentai atitinkamo mokestinio laikotarpio juridinio asmens gautų pajamų sudaro pajamos, gautos įgyvendinant stambų projektą, iš duomenų apdorojimo, interneto serverių paslaugų (prieglobos) ir susijusios veiklos arba pajamos iš apdirbamosios gamybos;  </w:t>
      </w:r>
    </w:p>
    <w:p w:rsidR="008C51B0" w:rsidRDefault="006964D5" w:rsidP="006964D5">
      <w:pPr>
        <w:ind w:firstLine="567"/>
        <w:jc w:val="both"/>
      </w:pPr>
      <w:r w:rsidRPr="00E44592">
        <w:lastRenderedPageBreak/>
        <w:t>1.6. turi auditoriaus išvadą, patvirtinančią reikalaujamą juridinio asmens privačių kapitalo investicijų į stambų projektą dydį. Auditoriaus išvadoje papildomai galėtų būti fiksuojama sutarties įsigaliojimo data</w:t>
      </w:r>
      <w:r>
        <w:t>.</w:t>
      </w:r>
    </w:p>
    <w:p w:rsidR="006964D5" w:rsidRPr="006E4682" w:rsidRDefault="006964D5" w:rsidP="006964D5">
      <w:pPr>
        <w:ind w:firstLine="567"/>
        <w:jc w:val="both"/>
      </w:pPr>
      <w:r>
        <w:t>(PMĮ 58 straipsnio 16-3 dalies 1 punkto komentaras pakeistas pagal VMI prie FM 2024-05-23 raštą Nr. (18.32-31-1 E) R-1872)</w:t>
      </w:r>
    </w:p>
    <w:p w:rsidR="008C51B0" w:rsidRDefault="008C51B0" w:rsidP="008C51B0">
      <w:pPr>
        <w:ind w:firstLine="567"/>
        <w:jc w:val="both"/>
      </w:pPr>
      <w:r w:rsidRPr="006E4682">
        <w:t>2. Lengvata taikoma gavus Europos Komisijos pritarimą dėl lengvatos skyrimo pagal Sutarties dėl Europos Sąjungos veikimo 108 straipsnio 3 dalies nuostatas, bet ne anksčiau kaip nuo 2021 m. sausio 1 d., ir taikoma tik iki 2025 m. gruodžio 31 d. sudarytoms stambių projektų investicijų sutartims.</w:t>
      </w:r>
      <w:r w:rsidR="00BB7831">
        <w:t xml:space="preserve"> </w:t>
      </w:r>
    </w:p>
    <w:p w:rsidR="00BB7831" w:rsidRDefault="00BB7831" w:rsidP="008C51B0">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rsidR="00BB7831" w:rsidRPr="00507C1A" w:rsidRDefault="00507C1A" w:rsidP="00507C1A">
      <w:pPr>
        <w:jc w:val="both"/>
      </w:pPr>
      <w:r>
        <w:rPr>
          <w:lang w:val="lt-LT"/>
        </w:rPr>
        <w:t>(</w:t>
      </w:r>
      <w:r w:rsidRPr="00507C1A">
        <w:rPr>
          <w:lang w:val="lt-LT"/>
        </w:rPr>
        <w:t>Pagal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Default="008C51B0" w:rsidP="008C51B0">
      <w:pPr>
        <w:ind w:firstLine="567"/>
        <w:jc w:val="both"/>
      </w:pPr>
      <w:r w:rsidRPr="006E4682">
        <w:t xml:space="preserve">3. </w:t>
      </w:r>
      <w:r w:rsidR="00C53179"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00C53179" w:rsidRPr="00A13971">
        <w:t>o 2 straipsnio 25 dalyje</w:t>
      </w:r>
      <w:r w:rsidR="00C53179" w:rsidRPr="00E44592">
        <w:t xml:space="preserve">. </w:t>
      </w:r>
      <w:bookmarkStart w:id="849" w:name="_Hlk66871415"/>
      <w:r w:rsidR="00C53179"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49"/>
      <w:r w:rsidR="00C53179" w:rsidRPr="00E44592">
        <w:t>Stambūs projektai gali būti vykdomi bet kuriame Lietuvos regione ir savivaldybėje</w:t>
      </w:r>
      <w:r w:rsidR="00C53179">
        <w:t>.</w:t>
      </w:r>
    </w:p>
    <w:p w:rsidR="00C53179" w:rsidRPr="00C53179" w:rsidRDefault="00C53179" w:rsidP="00C53179">
      <w:pPr>
        <w:rPr>
          <w:rFonts w:ascii="Trebuchet MS" w:hAnsi="Trebuchet MS"/>
          <w:sz w:val="20"/>
          <w:szCs w:val="22"/>
          <w:lang w:val="lt-LT"/>
        </w:rPr>
      </w:pPr>
      <w:r>
        <w:t>(PMĮ 58 straipsnio 16-3 dalies 3 punkto komentaras pakeistas pagal VMI prie FM 2024-05-23 raštą Nr. (18.32-31-1 E) R-1872)</w:t>
      </w:r>
    </w:p>
    <w:p w:rsidR="00BB7831" w:rsidRPr="00B70B97" w:rsidRDefault="00BB7831" w:rsidP="008C51B0">
      <w:pPr>
        <w:ind w:firstLine="567"/>
        <w:jc w:val="both"/>
        <w:rPr>
          <w:iCs/>
          <w:color w:val="000000"/>
          <w:lang w:val="lt-LT"/>
        </w:rPr>
      </w:pPr>
      <w:r>
        <w:t>3</w:t>
      </w:r>
      <w:r>
        <w:rPr>
          <w:vertAlign w:val="superscript"/>
        </w:rPr>
        <w:t>1</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rsidR="00BB7831" w:rsidRPr="00507C1A" w:rsidRDefault="00507C1A" w:rsidP="00507C1A">
      <w:pPr>
        <w:jc w:val="both"/>
      </w:pPr>
      <w:r>
        <w:rPr>
          <w:lang w:val="lt-LT"/>
        </w:rPr>
        <w:t>(</w:t>
      </w:r>
      <w:r w:rsidR="00BB7831" w:rsidRPr="00507C1A">
        <w:rPr>
          <w:lang w:val="lt-LT"/>
        </w:rPr>
        <w:t>P</w:t>
      </w:r>
      <w:r w:rsidRPr="00507C1A">
        <w:rPr>
          <w:lang w:val="lt-LT"/>
        </w:rPr>
        <w:t>agal</w:t>
      </w:r>
      <w:r w:rsidR="00BB7831" w:rsidRPr="00507C1A">
        <w:rPr>
          <w:lang w:val="lt-LT"/>
        </w:rPr>
        <w:t xml:space="preserve">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7C08BE" w:rsidRPr="00750EB7" w:rsidRDefault="008C51B0" w:rsidP="007C08BE">
      <w:pPr>
        <w:ind w:firstLine="709"/>
        <w:jc w:val="both"/>
      </w:pPr>
      <w:r w:rsidRPr="006E4682">
        <w:t xml:space="preserve">4.  </w:t>
      </w:r>
      <w:r w:rsidR="007C08BE"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Default="007C08BE" w:rsidP="007C08BE">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rsidR="007C08BE" w:rsidRPr="007C08BE" w:rsidRDefault="007C08BE" w:rsidP="007C08BE">
      <w:pPr>
        <w:jc w:val="both"/>
        <w:rPr>
          <w:sz w:val="22"/>
          <w:szCs w:val="22"/>
          <w:lang w:val="lt-LT"/>
        </w:rPr>
      </w:pPr>
      <w:r>
        <w:lastRenderedPageBreak/>
        <w:t>(PMĮ 58 straipsnio 16-3</w:t>
      </w:r>
      <w:r w:rsidR="00B92B1E">
        <w:t xml:space="preserve"> </w:t>
      </w:r>
      <w:r>
        <w:t>dalies 4 punkto komentaras pakeistas pagal VMI prie FM 2024-05-23 raštą Nr. (18.32-31-1 E) R-1872)</w:t>
      </w:r>
    </w:p>
    <w:p w:rsidR="008C51B0" w:rsidRPr="006E4682" w:rsidRDefault="008C51B0" w:rsidP="008C51B0">
      <w:pPr>
        <w:ind w:firstLine="567"/>
        <w:jc w:val="both"/>
      </w:pPr>
      <w:r w:rsidRPr="006E4682">
        <w:t>5.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rsidR="008C51B0" w:rsidRPr="006E4682" w:rsidRDefault="008C51B0" w:rsidP="008C51B0">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sidR="00F537C4">
        <w:rPr>
          <w:iCs/>
          <w:lang w:eastAsia="lt-LT"/>
        </w:rPr>
        <w:t>2021-04-28</w:t>
      </w:r>
      <w:r w:rsidRPr="006E4682">
        <w:rPr>
          <w:lang w:eastAsia="lt-LT"/>
        </w:rPr>
        <w:t xml:space="preserve"> nutarimu </w:t>
      </w:r>
      <w:r w:rsidRPr="00F537C4">
        <w:rPr>
          <w:iCs/>
          <w:lang w:eastAsia="lt-LT"/>
        </w:rPr>
        <w:t>Nr.</w:t>
      </w:r>
      <w:r w:rsidR="00F537C4" w:rsidRPr="00F537C4">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vertAlign w:val="superscript"/>
          <w:lang w:eastAsia="lt-LT"/>
        </w:rPr>
        <w:t xml:space="preserve"> </w:t>
      </w:r>
      <w:r w:rsidRPr="006E4682">
        <w:rPr>
          <w:lang w:eastAsia="lt-LT"/>
        </w:rPr>
        <w:t>patvirtintą tvarką.“</w:t>
      </w:r>
    </w:p>
    <w:p w:rsidR="008C51B0" w:rsidRPr="006E4682" w:rsidRDefault="008C51B0" w:rsidP="008C51B0">
      <w:pPr>
        <w:ind w:firstLine="567"/>
        <w:jc w:val="both"/>
      </w:pPr>
      <w:r w:rsidRPr="006E4682">
        <w:t xml:space="preserve">Taikant lengvatą yra vertinama stambaus projekto vykdymui sukaupta kapitalo investicijų suma. </w:t>
      </w:r>
    </w:p>
    <w:p w:rsidR="008C51B0" w:rsidRPr="006E4682" w:rsidRDefault="008C51B0" w:rsidP="008C51B0">
      <w:pPr>
        <w:ind w:firstLine="567"/>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rsidR="008C51B0" w:rsidRPr="006E4682" w:rsidRDefault="008C51B0" w:rsidP="008C51B0">
      <w:pPr>
        <w:ind w:firstLine="567"/>
        <w:jc w:val="both"/>
      </w:pPr>
      <w:r w:rsidRPr="006E4682">
        <w:t>7.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rsidR="008C51B0" w:rsidRPr="006E4682" w:rsidRDefault="008C51B0" w:rsidP="008C51B0">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rsidR="008C51B0" w:rsidRPr="006E4682" w:rsidRDefault="008C51B0" w:rsidP="008C51B0">
      <w:pPr>
        <w:ind w:firstLine="567"/>
        <w:jc w:val="both"/>
      </w:pPr>
      <w:r w:rsidRPr="006E4682">
        <w:lastRenderedPageBreak/>
        <w:t>Juridinio asmens vykdoma veikla identifikuojama pagal Ekonominės veiklos rūšių klasifikatorių (</w:t>
      </w:r>
      <w:bookmarkStart w:id="850" w:name="_Hlk66871033"/>
      <w:r w:rsidRPr="006E4682">
        <w:t>EVRK 2 red.)</w:t>
      </w:r>
      <w:bookmarkEnd w:id="850"/>
      <w:r w:rsidRPr="006E4682">
        <w:t>,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rsidR="008C51B0" w:rsidRPr="006E4682" w:rsidRDefault="008C51B0" w:rsidP="008C51B0">
      <w:pPr>
        <w:ind w:firstLine="567"/>
        <w:jc w:val="both"/>
      </w:pPr>
      <w:r w:rsidRPr="006E4682">
        <w:t>- duomenų apdorojimo, interneto serverių paslaugų (prieglobos) ir susijusios veiklos (J sekcija, 63.11 veikla) arba</w:t>
      </w:r>
    </w:p>
    <w:p w:rsidR="008C51B0" w:rsidRDefault="008C51B0" w:rsidP="008C51B0">
      <w:pPr>
        <w:ind w:firstLine="567"/>
        <w:jc w:val="both"/>
      </w:pPr>
      <w:r w:rsidRPr="006E4682">
        <w:t>- apdirbamoji gamyba (C sekcija).</w:t>
      </w:r>
    </w:p>
    <w:p w:rsidR="00BB7831" w:rsidRPr="00B70B97" w:rsidRDefault="00BB7831" w:rsidP="00BB7831">
      <w:pPr>
        <w:ind w:firstLine="720"/>
        <w:jc w:val="both"/>
        <w:rPr>
          <w:lang w:val="lt-LT"/>
        </w:rPr>
      </w:pPr>
      <w:r>
        <w:t>7</w:t>
      </w:r>
      <w:r>
        <w:rPr>
          <w:vertAlign w:val="superscript"/>
        </w:rPr>
        <w:t>1</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rsidR="00BB7831" w:rsidRPr="00B70B97" w:rsidRDefault="00BB7831" w:rsidP="00BB7831">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BB7831" w:rsidRPr="00507C1A" w:rsidRDefault="00507C1A" w:rsidP="00507C1A">
      <w:pPr>
        <w:jc w:val="both"/>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patvirtinamas pasiektas 100 mln. EUR privačių kapitalo investicijų dydis. </w:t>
      </w:r>
    </w:p>
    <w:p w:rsidR="00F35F7B" w:rsidRPr="00524721" w:rsidRDefault="008C51B0" w:rsidP="00F35F7B">
      <w:pPr>
        <w:ind w:firstLine="709"/>
        <w:jc w:val="both"/>
      </w:pPr>
      <w:r w:rsidRPr="006E4682">
        <w:t>9. Juridinis asmuo, įgyvendinantis stambų projektą pagal galiojančią stambaus projekto investicijų sutartį, kuriam taikoma šiame punkte nustatyta pelno mokesčio lengvata,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851"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851"/>
      <w:r w:rsidRPr="006E4682">
        <w:cr/>
        <w:t xml:space="preserve">9.1. </w:t>
      </w:r>
      <w:r w:rsidR="00F35F7B" w:rsidRPr="00524721">
        <w:t xml:space="preserve">Tuo atveju, jeigu nepasibaigus nustatytam lengvatos taikymo terminui </w:t>
      </w:r>
      <w:r w:rsidR="00F35F7B" w:rsidRPr="00104241">
        <w:t>juridinio asmens privačių kapitalo investicijų suma į stambų projektą sumažėja ir nebesiekia 100 milijonų eurų sumos,  išskyrus ilgalaikio turto nusidėvėjimo arba amortizacijos sąnaudas, ir</w:t>
      </w:r>
      <w:r w:rsidR="00F35F7B" w:rsidRPr="00524721">
        <w:t xml:space="preserve"> </w:t>
      </w:r>
      <w:r w:rsidR="00F35F7B"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sidR="00F35F7B">
        <w:rPr>
          <w:b/>
          <w:bCs/>
          <w:color w:val="000000"/>
        </w:rPr>
        <w:t xml:space="preserve"> </w:t>
      </w:r>
      <w:r w:rsidR="00F35F7B" w:rsidRPr="00524721">
        <w:t xml:space="preserve">ir lengvatos taikymas atnaujinamas tą mokestinį laikotarpį, kurį </w:t>
      </w:r>
      <w:r w:rsidR="00F35F7B" w:rsidRPr="00104241">
        <w:t>juridinio asmens privačios kapitalo investicijos į stambų projektą vėl pasiekia 100 milijonų eurų sumą, ir</w:t>
      </w:r>
      <w:r w:rsidR="00F35F7B" w:rsidRPr="00524721">
        <w:t xml:space="preserve"> </w:t>
      </w:r>
      <w:r w:rsidR="00F35F7B" w:rsidRPr="00A13971">
        <w:rPr>
          <w:bCs/>
          <w:color w:val="000000"/>
        </w:rPr>
        <w:t>pradedami tenkinti Investicijų įstatymo 2 straipsnio 25 dalies 1 arba 2 punktų reikalavimai dėl vidutinio darbuotojų skaičiaus, reikalingo stambiam projektui įgyvendinti</w:t>
      </w:r>
      <w:r w:rsidR="00F35F7B" w:rsidRPr="00524721">
        <w:t>.</w:t>
      </w:r>
    </w:p>
    <w:p w:rsidR="00F35F7B" w:rsidRPr="00524721" w:rsidRDefault="00F35F7B" w:rsidP="00F35F7B">
      <w:pPr>
        <w:ind w:firstLine="709"/>
        <w:jc w:val="both"/>
        <w:rPr>
          <w:lang w:eastAsia="lt-LT"/>
        </w:rPr>
      </w:pPr>
      <w:r w:rsidRPr="00524721">
        <w:rPr>
          <w:lang w:eastAsia="lt-LT"/>
        </w:rPr>
        <w:lastRenderedPageBreak/>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F35F7B" w:rsidRPr="00524721" w:rsidRDefault="00F35F7B" w:rsidP="00F35F7B">
      <w:pPr>
        <w:ind w:firstLine="709"/>
        <w:jc w:val="both"/>
      </w:pPr>
      <w:r w:rsidRPr="00524721">
        <w:t xml:space="preserve">Pažymėtina, kad mokestiniai laikotarpiai, kuriais juridinis asmuo neturi teisės taikyti šios pelno mokesčio lengvatos, dėl </w:t>
      </w:r>
      <w:r w:rsidRPr="0005445D">
        <w:t>privačių kapitalo investicijų sumos sumažėjimo (nebesiekia 100 milijonų eurų sumos, 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rsidR="00F35F7B" w:rsidRDefault="00F35F7B" w:rsidP="00F35F7B">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F35F7B" w:rsidRDefault="00F35F7B" w:rsidP="00F35F7B">
      <w:pPr>
        <w:jc w:val="both"/>
        <w:rPr>
          <w:rFonts w:ascii="Trebuchet MS" w:hAnsi="Trebuchet MS"/>
          <w:sz w:val="20"/>
          <w:szCs w:val="22"/>
          <w:lang w:val="lt-LT"/>
        </w:rPr>
      </w:pPr>
      <w:r>
        <w:t>(PMĮ 58 straipsnio 16-3 dalies 9.1 papunkčio komentaras pakeistas pagal VMI prie FM 2024-05-23 raštą Nr. (18.32-31-1 E) R-1872)</w:t>
      </w:r>
    </w:p>
    <w:p w:rsidR="00BB7831" w:rsidRPr="00B70B97" w:rsidRDefault="008C51B0" w:rsidP="00BB7831">
      <w:pPr>
        <w:ind w:firstLine="567"/>
        <w:jc w:val="both"/>
        <w:rPr>
          <w:lang w:val="lt-LT"/>
        </w:rPr>
      </w:pPr>
      <w:r w:rsidRPr="006E4682">
        <w:t xml:space="preserve">9.2. </w:t>
      </w:r>
      <w:r w:rsidR="00BB7831" w:rsidRPr="00B70B97">
        <w:rPr>
          <w:lang w:val="lt-LT"/>
        </w:rPr>
        <w:t>Jeigu juridinio asmens, įgyvendinančio stambų projektą, kuris naudojosi PMĮ 58 str. 16</w:t>
      </w:r>
      <w:r w:rsidR="00BB7831" w:rsidRPr="00B70B97">
        <w:rPr>
          <w:vertAlign w:val="superscript"/>
          <w:lang w:val="lt-LT"/>
        </w:rPr>
        <w:t xml:space="preserve">3 </w:t>
      </w:r>
      <w:r w:rsidR="00BB7831" w:rsidRPr="00B70B97">
        <w:rPr>
          <w:lang w:val="lt-LT"/>
        </w:rPr>
        <w:t>dalyje nustatyta pelno mokesčio lengvata, įgyvendinant stambų projektą gautos pajamos iš PMĮ 58 str. 16</w:t>
      </w:r>
      <w:r w:rsidR="00BB7831" w:rsidRPr="00B70B97">
        <w:rPr>
          <w:vertAlign w:val="superscript"/>
          <w:lang w:val="lt-LT"/>
        </w:rPr>
        <w:t>3</w:t>
      </w:r>
      <w:r w:rsidR="00BB7831"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00BB7831" w:rsidRPr="00B70B97">
        <w:rPr>
          <w:vertAlign w:val="superscript"/>
          <w:lang w:val="lt-LT"/>
        </w:rPr>
        <w:t>1</w:t>
      </w:r>
      <w:r w:rsidR="00BB7831" w:rsidRPr="00B70B97">
        <w:rPr>
          <w:lang w:val="lt-LT"/>
        </w:rPr>
        <w:t xml:space="preserve"> dalyse nustatytas sąlygas sudarys ne mažiau kaip 75 procentus visų</w:t>
      </w:r>
      <w:r w:rsidR="00BB7831" w:rsidRPr="00B70B97">
        <w:rPr>
          <w:bCs/>
          <w:lang w:val="lt-LT"/>
        </w:rPr>
        <w:t xml:space="preserve"> </w:t>
      </w:r>
      <w:r w:rsidR="00BB7831"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BB7831" w:rsidRPr="00B70B97" w:rsidRDefault="00BB7831" w:rsidP="00BB7831">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rsidR="00BB7831" w:rsidRPr="00507C1A" w:rsidRDefault="00507C1A" w:rsidP="00507C1A">
      <w:pPr>
        <w:jc w:val="both"/>
        <w:rPr>
          <w:b/>
          <w:bCs/>
          <w:lang w:val="lt-LT"/>
        </w:rPr>
      </w:pPr>
      <w:r>
        <w:rPr>
          <w:bdr w:val="none" w:sz="0" w:space="0" w:color="auto" w:frame="1"/>
        </w:rPr>
        <w:t>(</w:t>
      </w:r>
      <w:r w:rsidRPr="00507C1A">
        <w:rPr>
          <w:bdr w:val="none" w:sz="0" w:space="0" w:color="auto" w:frame="1"/>
        </w:rPr>
        <w:t xml:space="preserve">Pagal </w:t>
      </w:r>
      <w:r w:rsidR="00BB7831" w:rsidRPr="00507C1A">
        <w:rPr>
          <w:bdr w:val="none" w:sz="0" w:space="0" w:color="auto" w:frame="1"/>
        </w:rPr>
        <w:t>VMI prie FM 2023-02-27</w:t>
      </w:r>
      <w:r w:rsidRPr="00507C1A">
        <w:rPr>
          <w:bdr w:val="none" w:sz="0" w:space="0" w:color="auto" w:frame="1"/>
        </w:rPr>
        <w:t xml:space="preserve"> raštą</w:t>
      </w:r>
      <w:r w:rsidR="00BB7831" w:rsidRPr="00507C1A">
        <w:rPr>
          <w:bdr w:val="none" w:sz="0" w:space="0" w:color="auto" w:frame="1"/>
        </w:rPr>
        <w:t xml:space="preserve"> Nr. </w:t>
      </w:r>
      <w:r w:rsidR="00BB7831" w:rsidRPr="00507C1A">
        <w:rPr>
          <w:color w:val="000000"/>
        </w:rPr>
        <w:t>(18.10-31-1Mr) R-796</w:t>
      </w:r>
      <w:r>
        <w:rPr>
          <w:color w:val="000000"/>
        </w:rPr>
        <w:t>)</w:t>
      </w:r>
    </w:p>
    <w:p w:rsidR="008C51B0" w:rsidRPr="006E4682" w:rsidRDefault="008C51B0" w:rsidP="008C51B0">
      <w:pPr>
        <w:ind w:firstLine="709"/>
        <w:jc w:val="both"/>
      </w:pPr>
      <w:r w:rsidRPr="006E4682">
        <w:t>9.3.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8C51B0" w:rsidRPr="006E4682" w:rsidRDefault="008C51B0" w:rsidP="008C51B0">
      <w:pPr>
        <w:ind w:firstLine="709"/>
        <w:jc w:val="both"/>
      </w:pPr>
      <w:r w:rsidRPr="006E4682">
        <w:lastRenderedPageBreak/>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8C51B0" w:rsidRPr="006E4682" w:rsidRDefault="008C51B0" w:rsidP="008C51B0">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8C51B0" w:rsidRPr="006E4682" w:rsidRDefault="008C51B0" w:rsidP="008C51B0">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rsidR="008C51B0" w:rsidRPr="006E4682" w:rsidRDefault="008C51B0" w:rsidP="008C51B0">
      <w:pPr>
        <w:ind w:firstLine="567"/>
        <w:jc w:val="both"/>
      </w:pPr>
      <w:r w:rsidRPr="006E4682">
        <w:t>11.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8C51B0" w:rsidRPr="006E4682" w:rsidRDefault="008C51B0" w:rsidP="008C51B0">
      <w:pPr>
        <w:ind w:firstLine="567"/>
        <w:jc w:val="both"/>
      </w:pPr>
      <w:r w:rsidRPr="006E4682">
        <w:lastRenderedPageBreak/>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8C51B0" w:rsidRDefault="008C51B0" w:rsidP="008C51B0">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3E0098" w:rsidRPr="003E0098" w:rsidRDefault="003E0098" w:rsidP="003E0098">
      <w:pPr>
        <w:spacing w:after="0" w:line="240" w:lineRule="auto"/>
        <w:ind w:firstLine="720"/>
        <w:jc w:val="both"/>
        <w:rPr>
          <w:b/>
          <w:i/>
          <w:lang w:val="lt-LT" w:eastAsia="lt-LT"/>
        </w:rPr>
      </w:pP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w:t>
      </w:r>
      <w:r>
        <w:rPr>
          <w:lang w:val="lt-LT"/>
        </w:rPr>
        <w:lastRenderedPageBreak/>
        <w:t xml:space="preserve">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Antrat1"/>
        <w:jc w:val="both"/>
        <w:rPr>
          <w:rFonts w:ascii="Times New Roman" w:hAnsi="Times New Roman" w:cs="Times New Roman"/>
          <w:lang w:val="lt-LT"/>
        </w:rPr>
      </w:pPr>
      <w:bookmarkStart w:id="852" w:name="_59_straipsnis._Įstatymo"/>
      <w:bookmarkEnd w:id="852"/>
      <w:r>
        <w:rPr>
          <w:rFonts w:ascii="Times New Roman" w:hAnsi="Times New Roman" w:cs="Times New Roman"/>
          <w:lang w:val="lt-LT"/>
        </w:rPr>
        <w:t>59 STRAIPSNIS. Įstatymo įsigaliojimas ir taikymas</w:t>
      </w:r>
    </w:p>
    <w:p w:rsidR="00093845" w:rsidRDefault="00093845">
      <w:pPr>
        <w:pStyle w:val="Pagrindiniotekstotrauka2"/>
        <w:tabs>
          <w:tab w:val="left" w:pos="1080"/>
        </w:tabs>
        <w:spacing w:line="240" w:lineRule="auto"/>
        <w:ind w:firstLine="0"/>
        <w:rPr>
          <w:lang w:val="fr-FR"/>
        </w:rPr>
      </w:pPr>
      <w:bookmarkStart w:id="853" w:name="organizacija"/>
      <w:bookmarkEnd w:id="853"/>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lastRenderedPageBreak/>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w:t>
      </w:r>
      <w:r>
        <w:rPr>
          <w:lang w:val="lt-LT"/>
        </w:rPr>
        <w:lastRenderedPageBreak/>
        <w:t>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 xml:space="preserve">Tas pats Lietuvos vienetas yra paėmęs iš užsienio vieneto (kuris nėra užsienio valstybės bankas) paskolą, už kurią kas mėnesį moka palūkanas. Palūkanos, kurias Lietuvos vienetas mokėjo </w:t>
      </w:r>
      <w:r>
        <w:rPr>
          <w:lang w:val="lt-LT"/>
        </w:rPr>
        <w:lastRenderedPageBreak/>
        <w:t>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rsidR="00093845" w:rsidRPr="0089549E" w:rsidRDefault="000D779E">
      <w:pPr>
        <w:rPr>
          <w:i/>
        </w:rPr>
      </w:pPr>
      <w:r w:rsidRPr="0089549E">
        <w:rPr>
          <w:i/>
        </w:rPr>
        <w:t xml:space="preserve">2002 m. liepos  2 d. įstatymo </w:t>
      </w:r>
      <w:hyperlink r:id="rId131"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32"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Pr="00CD030E" w:rsidRDefault="000D779E" w:rsidP="00CD030E">
      <w:pPr>
        <w:pStyle w:val="tajtip"/>
        <w:jc w:val="both"/>
        <w:rPr>
          <w:b/>
          <w:i/>
        </w:rPr>
      </w:pPr>
      <w:r w:rsidRPr="00CD030E">
        <w:rPr>
          <w:i/>
        </w:rPr>
        <w:t xml:space="preserve">2012 m. birželio 26 d. įstatymo  </w:t>
      </w:r>
      <w:hyperlink r:id="rId133"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rsidR="00487DCA" w:rsidRPr="0067342F" w:rsidRDefault="00487DCA" w:rsidP="00487DCA">
      <w:pPr>
        <w:pStyle w:val="taltipfb"/>
        <w:rPr>
          <w:color w:val="000000"/>
        </w:rPr>
      </w:pPr>
      <w:bookmarkStart w:id="854" w:name="skyrius12"/>
      <w:bookmarkStart w:id="855" w:name="skyrius591"/>
      <w:bookmarkEnd w:id="854"/>
      <w:bookmarkEnd w:id="855"/>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iankstoformatuotas"/>
        <w:rPr>
          <w:rFonts w:ascii="Times New Roman" w:hAnsi="Times New Roman" w:cs="Times New Roman"/>
          <w:sz w:val="24"/>
          <w:szCs w:val="24"/>
          <w:lang w:val="lt-LT"/>
        </w:rPr>
      </w:pPr>
    </w:p>
    <w:p w:rsidR="00093845" w:rsidRDefault="000D779E">
      <w:pPr>
        <w:pStyle w:val="Antrat5"/>
        <w:jc w:val="both"/>
        <w:rPr>
          <w:rFonts w:ascii="Times New Roman" w:hAnsi="Times New Roman"/>
        </w:rPr>
      </w:pPr>
      <w:bookmarkStart w:id="856" w:name="_60_straipsnis._Netenkantys"/>
      <w:bookmarkEnd w:id="856"/>
      <w:r>
        <w:rPr>
          <w:rFonts w:ascii="Times New Roman" w:hAnsi="Times New Roman"/>
        </w:rPr>
        <w:lastRenderedPageBreak/>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Pagrindiniotekstotrauka2"/>
        <w:tabs>
          <w:tab w:val="left" w:pos="720"/>
          <w:tab w:val="left" w:pos="1077"/>
          <w:tab w:val="left" w:pos="1418"/>
        </w:tabs>
        <w:spacing w:line="240" w:lineRule="auto"/>
      </w:pPr>
    </w:p>
    <w:p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Antrat1"/>
        <w:spacing w:after="0"/>
        <w:jc w:val="both"/>
        <w:rPr>
          <w:rFonts w:ascii="Times New Roman" w:hAnsi="Times New Roman" w:cs="Times New Roman"/>
          <w:bCs w:val="0"/>
        </w:rPr>
      </w:pPr>
      <w:bookmarkStart w:id="857" w:name="_Atskiro_puslapio_spausdinimas"/>
      <w:bookmarkEnd w:id="857"/>
      <w:r w:rsidRPr="00C300CD">
        <w:rPr>
          <w:rFonts w:ascii="Times New Roman" w:hAnsi="Times New Roman" w:cs="Times New Roman"/>
          <w:bCs w:val="0"/>
        </w:rPr>
        <w:t>Atskiro puslapio spausdinimas</w:t>
      </w:r>
    </w:p>
    <w:p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lastRenderedPageBreak/>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rsidR="00093845" w:rsidRPr="00A57C96" w:rsidRDefault="000D779E">
      <w:pPr>
        <w:pStyle w:val="Paprastasistekstas"/>
        <w:jc w:val="both"/>
        <w:rPr>
          <w:rFonts w:ascii="Times New Roman" w:hAnsi="Times New Roman" w:cs="Times New Roman"/>
          <w:b/>
        </w:rPr>
      </w:pPr>
      <w:r>
        <w:rPr>
          <w:bCs/>
          <w:lang w:val="nb-NO"/>
        </w:rPr>
        <w:fldChar w:fldCharType="end"/>
      </w:r>
      <w:bookmarkStart w:id="858" w:name="_Kelių_puslapių_spausdinimas"/>
      <w:bookmarkEnd w:id="858"/>
      <w:r w:rsidRPr="00A57C96">
        <w:rPr>
          <w:rFonts w:ascii="Times New Roman" w:hAnsi="Times New Roman" w:cs="Times New Roman"/>
          <w:b/>
        </w:rPr>
        <w:t>Kelių puslapių spausdinimas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rsidR="00093845" w:rsidRDefault="000D779E">
      <w:pPr>
        <w:pStyle w:val="Antrat1"/>
        <w:jc w:val="both"/>
        <w:rPr>
          <w:rFonts w:ascii="Times New Roman" w:hAnsi="Times New Roman" w:cs="Times New Roman"/>
          <w:b w:val="0"/>
          <w:bCs w:val="0"/>
          <w:sz w:val="28"/>
        </w:rPr>
      </w:pPr>
      <w:bookmarkStart w:id="859" w:name="_Pažymėtos_teksto_dalies"/>
      <w:bookmarkEnd w:id="859"/>
      <w:r>
        <w:rPr>
          <w:rFonts w:ascii="Times New Roman" w:hAnsi="Times New Roman" w:cs="Times New Roman"/>
          <w:b w:val="0"/>
          <w:bCs w:val="0"/>
          <w:sz w:val="28"/>
        </w:rPr>
        <w:t>Pažymėtos teksto dalies spausdinimas</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34"/>
      <w:headerReference w:type="default" r:id="rId135"/>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5A1" w:rsidRDefault="00FF35A1">
      <w:pPr>
        <w:spacing w:after="0" w:line="240" w:lineRule="auto"/>
      </w:pPr>
      <w:r>
        <w:separator/>
      </w:r>
    </w:p>
  </w:endnote>
  <w:endnote w:type="continuationSeparator" w:id="0">
    <w:p w:rsidR="00FF35A1" w:rsidRDefault="00FF3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MS Mincho">
    <w:altName w:val="MS Gothic"/>
    <w:panose1 w:val="02020609040205080304"/>
    <w:charset w:val="80"/>
    <w:family w:val="roman"/>
    <w:notTrueType/>
    <w:pitch w:val="fixed"/>
    <w:sig w:usb0="00000000" w:usb1="08070000" w:usb2="00000010" w:usb3="00000000" w:csb0="00020000"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5A1" w:rsidRDefault="00FF35A1">
      <w:pPr>
        <w:spacing w:after="0" w:line="240" w:lineRule="auto"/>
      </w:pPr>
      <w:r>
        <w:separator/>
      </w:r>
    </w:p>
  </w:footnote>
  <w:footnote w:type="continuationSeparator" w:id="0">
    <w:p w:rsidR="00FF35A1" w:rsidRDefault="00FF35A1">
      <w:pPr>
        <w:spacing w:after="0" w:line="240" w:lineRule="auto"/>
      </w:pPr>
      <w:r>
        <w:continuationSeparator/>
      </w:r>
    </w:p>
  </w:footnote>
  <w:footnote w:id="1">
    <w:p w:rsidR="00CE45C3" w:rsidRPr="001D0E62" w:rsidRDefault="00CE45C3"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CE45C3" w:rsidRDefault="00CE45C3"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rsidR="00CE45C3" w:rsidRPr="00A63BBE" w:rsidRDefault="00CE45C3"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CE45C3" w:rsidRDefault="00CE45C3"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CE45C3" w:rsidRDefault="00CE45C3"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rsidR="00CE45C3" w:rsidRDefault="00CE45C3"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rsidR="00CE45C3" w:rsidRDefault="00CE45C3"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rsidR="00711260" w:rsidRPr="00721A36" w:rsidRDefault="00711260" w:rsidP="00711260">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punktas, įsigaliosiantis nuo 2024-07-01</w:t>
      </w:r>
    </w:p>
  </w:footnote>
  <w:footnote w:id="9">
    <w:p w:rsidR="00711260" w:rsidRPr="00721A36" w:rsidRDefault="00711260" w:rsidP="00711260">
      <w:pPr>
        <w:pStyle w:val="Puslapioinaostekstas"/>
        <w:rPr>
          <w:sz w:val="18"/>
          <w:szCs w:val="18"/>
        </w:rPr>
      </w:pPr>
      <w:r>
        <w:rPr>
          <w:rStyle w:val="Puslapioinaosnuoroda"/>
        </w:rPr>
        <w:footnoteRef/>
      </w:r>
      <w:r>
        <w:t xml:space="preserve"> </w:t>
      </w:r>
      <w:r w:rsidRPr="00721A36">
        <w:rPr>
          <w:sz w:val="18"/>
          <w:szCs w:val="18"/>
        </w:rPr>
        <w:t>Lietuvos Respublikos investicijų įstatymo 2 straipsnio 25 dalies 1 ir 2 punktai, įsigaliosiantys nuo 2024-07-01</w:t>
      </w:r>
    </w:p>
  </w:footnote>
  <w:footnote w:id="10">
    <w:p w:rsidR="006964D5" w:rsidRPr="00721A36" w:rsidRDefault="006964D5" w:rsidP="006964D5">
      <w:pPr>
        <w:pStyle w:val="Puslapioinaostekstas"/>
        <w:rPr>
          <w:sz w:val="18"/>
          <w:szCs w:val="18"/>
        </w:rPr>
      </w:pPr>
      <w:r w:rsidRPr="00721A36">
        <w:rPr>
          <w:rStyle w:val="Puslapioinaosnuoroda"/>
          <w:sz w:val="18"/>
          <w:szCs w:val="18"/>
        </w:rPr>
        <w:footnoteRef/>
      </w:r>
      <w:r w:rsidRPr="00721A36">
        <w:rPr>
          <w:sz w:val="18"/>
          <w:szCs w:val="18"/>
        </w:rPr>
        <w:t xml:space="preserve"> Lietuvos Respublikos investicijų įstatymo 2 straipsnio 25 dalies 1 ir 2 punktai, įsigaliosiantys nuo 2024-07-01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5C3" w:rsidRDefault="00CE45C3">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CE45C3" w:rsidRDefault="00CE45C3">
    <w:pPr>
      <w:pStyle w:val="Antrat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5C3" w:rsidRDefault="00CE45C3">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F66820">
      <w:rPr>
        <w:rStyle w:val="Puslapionumeris"/>
        <w:noProof/>
      </w:rPr>
      <w:t>411</w:t>
    </w:r>
    <w:r>
      <w:rPr>
        <w:rStyle w:val="Puslapionumeris"/>
      </w:rPr>
      <w:fldChar w:fldCharType="end"/>
    </w:r>
  </w:p>
  <w:p w:rsidR="00CE45C3" w:rsidRDefault="00CE45C3">
    <w:pPr>
      <w:pStyle w:val="Antrat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BB01634"/>
    <w:multiLevelType w:val="hybridMultilevel"/>
    <w:tmpl w:val="E05CBB6C"/>
    <w:lvl w:ilvl="0" w:tplc="EF6830FE">
      <w:start w:val="1"/>
      <w:numFmt w:val="decimal"/>
      <w:lvlText w:val="%1)"/>
      <w:lvlJc w:val="left"/>
      <w:pPr>
        <w:ind w:left="1429" w:hanging="360"/>
      </w:pPr>
      <w:rPr>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1"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2"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3"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4"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5"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6"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18"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0"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1"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2"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3"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4"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5"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27"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28"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29"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0"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1"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32"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3"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4" w15:restartNumberingAfterBreak="0">
    <w:nsid w:val="39C61EB1"/>
    <w:multiLevelType w:val="hybridMultilevel"/>
    <w:tmpl w:val="93327646"/>
    <w:lvl w:ilvl="0" w:tplc="3A9CE1A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6"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7"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8"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9"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0"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1"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2"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43"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4"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5"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6"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8"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0"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1"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2"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55"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6"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7"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58"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59"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0"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62"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63"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4"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6"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67" w15:restartNumberingAfterBreak="0">
    <w:nsid w:val="6FA30674"/>
    <w:multiLevelType w:val="hybridMultilevel"/>
    <w:tmpl w:val="E90C33D2"/>
    <w:lvl w:ilvl="0" w:tplc="EF6830FE">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8"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9"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71"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2"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3" w15:restartNumberingAfterBreak="0">
    <w:nsid w:val="7EF828A9"/>
    <w:multiLevelType w:val="singleLevel"/>
    <w:tmpl w:val="42343A58"/>
    <w:lvl w:ilvl="0">
      <w:start w:val="9"/>
      <w:numFmt w:val="decimal"/>
      <w:suff w:val="space"/>
      <w:lvlText w:val="%1)"/>
      <w:lvlJc w:val="left"/>
      <w:rPr>
        <w:b/>
      </w:rPr>
    </w:lvl>
  </w:abstractNum>
  <w:abstractNum w:abstractNumId="74"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5"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54"/>
  </w:num>
  <w:num w:numId="3">
    <w:abstractNumId w:val="13"/>
  </w:num>
  <w:num w:numId="4">
    <w:abstractNumId w:val="59"/>
  </w:num>
  <w:num w:numId="5">
    <w:abstractNumId w:val="4"/>
  </w:num>
  <w:num w:numId="6">
    <w:abstractNumId w:val="39"/>
  </w:num>
  <w:num w:numId="7">
    <w:abstractNumId w:val="16"/>
  </w:num>
  <w:num w:numId="8">
    <w:abstractNumId w:val="29"/>
  </w:num>
  <w:num w:numId="9">
    <w:abstractNumId w:val="48"/>
  </w:num>
  <w:num w:numId="10">
    <w:abstractNumId w:val="60"/>
  </w:num>
  <w:num w:numId="11">
    <w:abstractNumId w:val="33"/>
  </w:num>
  <w:num w:numId="12">
    <w:abstractNumId w:val="9"/>
  </w:num>
  <w:num w:numId="13">
    <w:abstractNumId w:val="15"/>
  </w:num>
  <w:num w:numId="14">
    <w:abstractNumId w:val="50"/>
  </w:num>
  <w:num w:numId="15">
    <w:abstractNumId w:val="14"/>
  </w:num>
  <w:num w:numId="16">
    <w:abstractNumId w:val="35"/>
  </w:num>
  <w:num w:numId="17">
    <w:abstractNumId w:val="75"/>
  </w:num>
  <w:num w:numId="18">
    <w:abstractNumId w:val="43"/>
  </w:num>
  <w:num w:numId="19">
    <w:abstractNumId w:val="10"/>
  </w:num>
  <w:num w:numId="20">
    <w:abstractNumId w:val="28"/>
  </w:num>
  <w:num w:numId="21">
    <w:abstractNumId w:val="72"/>
  </w:num>
  <w:num w:numId="22">
    <w:abstractNumId w:val="0"/>
  </w:num>
  <w:num w:numId="23">
    <w:abstractNumId w:val="36"/>
  </w:num>
  <w:num w:numId="24">
    <w:abstractNumId w:val="25"/>
  </w:num>
  <w:num w:numId="25">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66"/>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num>
  <w:num w:numId="30">
    <w:abstractNumId w:val="11"/>
  </w:num>
  <w:num w:numId="31">
    <w:abstractNumId w:val="19"/>
  </w:num>
  <w:num w:numId="32">
    <w:abstractNumId w:val="70"/>
  </w:num>
  <w:num w:numId="33">
    <w:abstractNumId w:val="26"/>
  </w:num>
  <w:num w:numId="34">
    <w:abstractNumId w:val="73"/>
  </w:num>
  <w:num w:numId="35">
    <w:abstractNumId w:val="38"/>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num>
  <w:num w:numId="38">
    <w:abstractNumId w:val="64"/>
  </w:num>
  <w:num w:numId="39">
    <w:abstractNumId w:val="49"/>
  </w:num>
  <w:num w:numId="40">
    <w:abstractNumId w:val="65"/>
  </w:num>
  <w:num w:numId="41">
    <w:abstractNumId w:val="44"/>
  </w:num>
  <w:num w:numId="42">
    <w:abstractNumId w:val="6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53"/>
  </w:num>
  <w:num w:numId="45">
    <w:abstractNumId w:val="55"/>
  </w:num>
  <w:num w:numId="46">
    <w:abstractNumId w:val="45"/>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63"/>
  </w:num>
  <w:num w:numId="52">
    <w:abstractNumId w:val="40"/>
  </w:num>
  <w:num w:numId="53">
    <w:abstractNumId w:val="5"/>
  </w:num>
  <w:num w:numId="54">
    <w:abstractNumId w:val="37"/>
  </w:num>
  <w:num w:numId="55">
    <w:abstractNumId w:val="71"/>
  </w:num>
  <w:num w:numId="56">
    <w:abstractNumId w:val="47"/>
  </w:num>
  <w:num w:numId="57">
    <w:abstractNumId w:val="30"/>
  </w:num>
  <w:num w:numId="58">
    <w:abstractNumId w:val="74"/>
  </w:num>
  <w:num w:numId="59">
    <w:abstractNumId w:val="3"/>
  </w:num>
  <w:num w:numId="60">
    <w:abstractNumId w:val="17"/>
  </w:num>
  <w:num w:numId="61">
    <w:abstractNumId w:val="42"/>
  </w:num>
  <w:num w:numId="62">
    <w:abstractNumId w:val="41"/>
  </w:num>
  <w:num w:numId="63">
    <w:abstractNumId w:val="2"/>
  </w:num>
  <w:num w:numId="64">
    <w:abstractNumId w:val="32"/>
  </w:num>
  <w:num w:numId="65">
    <w:abstractNumId w:val="21"/>
  </w:num>
  <w:num w:numId="66">
    <w:abstractNumId w:val="24"/>
  </w:num>
  <w:num w:numId="67">
    <w:abstractNumId w:val="46"/>
  </w:num>
  <w:num w:numId="68">
    <w:abstractNumId w:val="56"/>
  </w:num>
  <w:num w:numId="69">
    <w:abstractNumId w:val="18"/>
  </w:num>
  <w:num w:numId="70">
    <w:abstractNumId w:val="67"/>
  </w:num>
  <w:num w:numId="71">
    <w:abstractNumId w:val="8"/>
  </w:num>
  <w:num w:numId="72">
    <w:abstractNumId w:val="27"/>
  </w:num>
  <w:num w:numId="73">
    <w:abstractNumId w:val="34"/>
  </w:num>
  <w:num w:numId="74">
    <w:abstractNumId w:val="58"/>
  </w:num>
  <w:num w:numId="75">
    <w:abstractNumId w:val="31"/>
  </w:num>
  <w:num w:numId="76">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7B"/>
    <w:rsid w:val="0000201C"/>
    <w:rsid w:val="00002614"/>
    <w:rsid w:val="000029F7"/>
    <w:rsid w:val="00005A56"/>
    <w:rsid w:val="0000705D"/>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8FD"/>
    <w:rsid w:val="00045187"/>
    <w:rsid w:val="00045966"/>
    <w:rsid w:val="00045A22"/>
    <w:rsid w:val="0004604E"/>
    <w:rsid w:val="00047111"/>
    <w:rsid w:val="000471FA"/>
    <w:rsid w:val="00047FC7"/>
    <w:rsid w:val="00051407"/>
    <w:rsid w:val="000525FC"/>
    <w:rsid w:val="000530EA"/>
    <w:rsid w:val="00054EFE"/>
    <w:rsid w:val="00055B9F"/>
    <w:rsid w:val="00056007"/>
    <w:rsid w:val="00056707"/>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2F32"/>
    <w:rsid w:val="000A3226"/>
    <w:rsid w:val="000A40D1"/>
    <w:rsid w:val="000A4819"/>
    <w:rsid w:val="000A53D9"/>
    <w:rsid w:val="000A576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D47"/>
    <w:rsid w:val="000C7FFC"/>
    <w:rsid w:val="000D0A45"/>
    <w:rsid w:val="000D0B00"/>
    <w:rsid w:val="000D0E49"/>
    <w:rsid w:val="000D1484"/>
    <w:rsid w:val="000D165C"/>
    <w:rsid w:val="000D1828"/>
    <w:rsid w:val="000D1EE6"/>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93F"/>
    <w:rsid w:val="000F3DDE"/>
    <w:rsid w:val="000F47C0"/>
    <w:rsid w:val="000F6501"/>
    <w:rsid w:val="00101D1F"/>
    <w:rsid w:val="001021F8"/>
    <w:rsid w:val="0010244B"/>
    <w:rsid w:val="00102CF2"/>
    <w:rsid w:val="0010384C"/>
    <w:rsid w:val="00103A52"/>
    <w:rsid w:val="00104123"/>
    <w:rsid w:val="001041F1"/>
    <w:rsid w:val="001049A8"/>
    <w:rsid w:val="00106B9B"/>
    <w:rsid w:val="00110842"/>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4A8"/>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14BB"/>
    <w:rsid w:val="00161C00"/>
    <w:rsid w:val="0016294D"/>
    <w:rsid w:val="00162961"/>
    <w:rsid w:val="00162F07"/>
    <w:rsid w:val="00164147"/>
    <w:rsid w:val="001651A3"/>
    <w:rsid w:val="001678F0"/>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22D2"/>
    <w:rsid w:val="001A3023"/>
    <w:rsid w:val="001A306A"/>
    <w:rsid w:val="001A358A"/>
    <w:rsid w:val="001A4792"/>
    <w:rsid w:val="001A4E8D"/>
    <w:rsid w:val="001A5087"/>
    <w:rsid w:val="001A5470"/>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FC5"/>
    <w:rsid w:val="001D326D"/>
    <w:rsid w:val="001D38FA"/>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E6F"/>
    <w:rsid w:val="00246308"/>
    <w:rsid w:val="002463E8"/>
    <w:rsid w:val="002464E0"/>
    <w:rsid w:val="00246783"/>
    <w:rsid w:val="00247259"/>
    <w:rsid w:val="00247FBB"/>
    <w:rsid w:val="00251C90"/>
    <w:rsid w:val="00251F38"/>
    <w:rsid w:val="0025295B"/>
    <w:rsid w:val="0025345D"/>
    <w:rsid w:val="00253490"/>
    <w:rsid w:val="00256D06"/>
    <w:rsid w:val="00257287"/>
    <w:rsid w:val="00260836"/>
    <w:rsid w:val="00260D75"/>
    <w:rsid w:val="00260E62"/>
    <w:rsid w:val="00261160"/>
    <w:rsid w:val="00261391"/>
    <w:rsid w:val="00263A2A"/>
    <w:rsid w:val="002646BA"/>
    <w:rsid w:val="00264703"/>
    <w:rsid w:val="00264A89"/>
    <w:rsid w:val="00264D4A"/>
    <w:rsid w:val="00264F49"/>
    <w:rsid w:val="00265626"/>
    <w:rsid w:val="00266BE3"/>
    <w:rsid w:val="00266C5D"/>
    <w:rsid w:val="00267E17"/>
    <w:rsid w:val="002710B8"/>
    <w:rsid w:val="00271A57"/>
    <w:rsid w:val="00271AF7"/>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41BC"/>
    <w:rsid w:val="00294623"/>
    <w:rsid w:val="00294915"/>
    <w:rsid w:val="0029677A"/>
    <w:rsid w:val="00297512"/>
    <w:rsid w:val="00297C0A"/>
    <w:rsid w:val="002A0F34"/>
    <w:rsid w:val="002A146B"/>
    <w:rsid w:val="002A1636"/>
    <w:rsid w:val="002A1ECC"/>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693F"/>
    <w:rsid w:val="002C71C1"/>
    <w:rsid w:val="002C73AA"/>
    <w:rsid w:val="002D02ED"/>
    <w:rsid w:val="002D0D7D"/>
    <w:rsid w:val="002D3AFE"/>
    <w:rsid w:val="002D3DD3"/>
    <w:rsid w:val="002D73E6"/>
    <w:rsid w:val="002E0A7C"/>
    <w:rsid w:val="002E23BD"/>
    <w:rsid w:val="002E2726"/>
    <w:rsid w:val="002E3758"/>
    <w:rsid w:val="002E3E69"/>
    <w:rsid w:val="002E53AB"/>
    <w:rsid w:val="002E5AC2"/>
    <w:rsid w:val="002E6C5B"/>
    <w:rsid w:val="002E6E0D"/>
    <w:rsid w:val="002E78A6"/>
    <w:rsid w:val="002F1565"/>
    <w:rsid w:val="002F2BF8"/>
    <w:rsid w:val="002F306F"/>
    <w:rsid w:val="002F3B82"/>
    <w:rsid w:val="002F4F3D"/>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792A"/>
    <w:rsid w:val="003108EF"/>
    <w:rsid w:val="0031136F"/>
    <w:rsid w:val="00311A63"/>
    <w:rsid w:val="00311BF2"/>
    <w:rsid w:val="003128C9"/>
    <w:rsid w:val="00313E5C"/>
    <w:rsid w:val="003143BC"/>
    <w:rsid w:val="0031560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658"/>
    <w:rsid w:val="00372A8D"/>
    <w:rsid w:val="003730FC"/>
    <w:rsid w:val="00373736"/>
    <w:rsid w:val="00375F4A"/>
    <w:rsid w:val="00376580"/>
    <w:rsid w:val="00376639"/>
    <w:rsid w:val="00380D58"/>
    <w:rsid w:val="00381201"/>
    <w:rsid w:val="00381503"/>
    <w:rsid w:val="0038218F"/>
    <w:rsid w:val="00384239"/>
    <w:rsid w:val="003843FE"/>
    <w:rsid w:val="0038473F"/>
    <w:rsid w:val="0038481B"/>
    <w:rsid w:val="003858EE"/>
    <w:rsid w:val="0038662A"/>
    <w:rsid w:val="00387919"/>
    <w:rsid w:val="0038798E"/>
    <w:rsid w:val="00390126"/>
    <w:rsid w:val="00390442"/>
    <w:rsid w:val="00390816"/>
    <w:rsid w:val="00390D19"/>
    <w:rsid w:val="003913B6"/>
    <w:rsid w:val="003918F3"/>
    <w:rsid w:val="00391BB8"/>
    <w:rsid w:val="003930B7"/>
    <w:rsid w:val="003931D0"/>
    <w:rsid w:val="00394D6A"/>
    <w:rsid w:val="00395029"/>
    <w:rsid w:val="00396133"/>
    <w:rsid w:val="003962DC"/>
    <w:rsid w:val="00396366"/>
    <w:rsid w:val="00396499"/>
    <w:rsid w:val="00396D03"/>
    <w:rsid w:val="00396F19"/>
    <w:rsid w:val="00396F59"/>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E5B"/>
    <w:rsid w:val="003C0039"/>
    <w:rsid w:val="003C03BC"/>
    <w:rsid w:val="003C03DD"/>
    <w:rsid w:val="003C0CB5"/>
    <w:rsid w:val="003C11D3"/>
    <w:rsid w:val="003C1520"/>
    <w:rsid w:val="003C2918"/>
    <w:rsid w:val="003C2A13"/>
    <w:rsid w:val="003C2C2B"/>
    <w:rsid w:val="003C34D2"/>
    <w:rsid w:val="003C4241"/>
    <w:rsid w:val="003C5AF8"/>
    <w:rsid w:val="003D1F4D"/>
    <w:rsid w:val="003D2A11"/>
    <w:rsid w:val="003D3046"/>
    <w:rsid w:val="003D3A35"/>
    <w:rsid w:val="003D5759"/>
    <w:rsid w:val="003D5BB6"/>
    <w:rsid w:val="003D6158"/>
    <w:rsid w:val="003D6520"/>
    <w:rsid w:val="003D6AF3"/>
    <w:rsid w:val="003D6CB2"/>
    <w:rsid w:val="003D71EC"/>
    <w:rsid w:val="003E0098"/>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4231"/>
    <w:rsid w:val="00434718"/>
    <w:rsid w:val="0043482D"/>
    <w:rsid w:val="00434DF1"/>
    <w:rsid w:val="0043577E"/>
    <w:rsid w:val="00435982"/>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AF7"/>
    <w:rsid w:val="00480BA4"/>
    <w:rsid w:val="00480C1E"/>
    <w:rsid w:val="00481614"/>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4DF6"/>
    <w:rsid w:val="00495FEE"/>
    <w:rsid w:val="004969AF"/>
    <w:rsid w:val="00497B5B"/>
    <w:rsid w:val="00497D60"/>
    <w:rsid w:val="004A0261"/>
    <w:rsid w:val="004A0910"/>
    <w:rsid w:val="004A1AAE"/>
    <w:rsid w:val="004A24A7"/>
    <w:rsid w:val="004A24AC"/>
    <w:rsid w:val="004A2DAF"/>
    <w:rsid w:val="004A3891"/>
    <w:rsid w:val="004A412F"/>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6428"/>
    <w:rsid w:val="004C6648"/>
    <w:rsid w:val="004C67DC"/>
    <w:rsid w:val="004C752B"/>
    <w:rsid w:val="004C7C3D"/>
    <w:rsid w:val="004D0C21"/>
    <w:rsid w:val="004D150B"/>
    <w:rsid w:val="004D1FA8"/>
    <w:rsid w:val="004D26D0"/>
    <w:rsid w:val="004D304D"/>
    <w:rsid w:val="004D535B"/>
    <w:rsid w:val="004D5692"/>
    <w:rsid w:val="004D5D5D"/>
    <w:rsid w:val="004D6A70"/>
    <w:rsid w:val="004D7804"/>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7313"/>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694"/>
    <w:rsid w:val="005628E2"/>
    <w:rsid w:val="0056320F"/>
    <w:rsid w:val="00563A65"/>
    <w:rsid w:val="0056463C"/>
    <w:rsid w:val="00572A2D"/>
    <w:rsid w:val="00573E5F"/>
    <w:rsid w:val="00574139"/>
    <w:rsid w:val="005751CE"/>
    <w:rsid w:val="00575368"/>
    <w:rsid w:val="00575D40"/>
    <w:rsid w:val="00576400"/>
    <w:rsid w:val="005768CE"/>
    <w:rsid w:val="005820E6"/>
    <w:rsid w:val="005825F5"/>
    <w:rsid w:val="00582607"/>
    <w:rsid w:val="00583B91"/>
    <w:rsid w:val="005846AD"/>
    <w:rsid w:val="005851CD"/>
    <w:rsid w:val="005852D3"/>
    <w:rsid w:val="005856DB"/>
    <w:rsid w:val="005858D9"/>
    <w:rsid w:val="00585972"/>
    <w:rsid w:val="005873EB"/>
    <w:rsid w:val="00587933"/>
    <w:rsid w:val="00587AAD"/>
    <w:rsid w:val="00587F98"/>
    <w:rsid w:val="005902E7"/>
    <w:rsid w:val="005907F6"/>
    <w:rsid w:val="00590912"/>
    <w:rsid w:val="005918B8"/>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2C78"/>
    <w:rsid w:val="005C2F8D"/>
    <w:rsid w:val="005C2FAD"/>
    <w:rsid w:val="005C5644"/>
    <w:rsid w:val="005C60F4"/>
    <w:rsid w:val="005C6156"/>
    <w:rsid w:val="005C6EB8"/>
    <w:rsid w:val="005D0E53"/>
    <w:rsid w:val="005D0EAE"/>
    <w:rsid w:val="005D140E"/>
    <w:rsid w:val="005D1C16"/>
    <w:rsid w:val="005D228B"/>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CBC"/>
    <w:rsid w:val="005F4415"/>
    <w:rsid w:val="005F4A54"/>
    <w:rsid w:val="005F4BE1"/>
    <w:rsid w:val="005F4F39"/>
    <w:rsid w:val="005F58FD"/>
    <w:rsid w:val="005F5F35"/>
    <w:rsid w:val="005F614D"/>
    <w:rsid w:val="005F656B"/>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1007"/>
    <w:rsid w:val="00611158"/>
    <w:rsid w:val="00611355"/>
    <w:rsid w:val="0061509F"/>
    <w:rsid w:val="00615969"/>
    <w:rsid w:val="00616D8C"/>
    <w:rsid w:val="00616F7B"/>
    <w:rsid w:val="00616FF1"/>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DF0"/>
    <w:rsid w:val="006656B0"/>
    <w:rsid w:val="006659F9"/>
    <w:rsid w:val="00666070"/>
    <w:rsid w:val="0066684A"/>
    <w:rsid w:val="00666DCA"/>
    <w:rsid w:val="00666EBE"/>
    <w:rsid w:val="00666F0E"/>
    <w:rsid w:val="00666FB5"/>
    <w:rsid w:val="00670E82"/>
    <w:rsid w:val="006717E2"/>
    <w:rsid w:val="00671DF1"/>
    <w:rsid w:val="00672D41"/>
    <w:rsid w:val="006731A6"/>
    <w:rsid w:val="0067342F"/>
    <w:rsid w:val="00674365"/>
    <w:rsid w:val="00674EA7"/>
    <w:rsid w:val="00675362"/>
    <w:rsid w:val="00675B2A"/>
    <w:rsid w:val="0067677F"/>
    <w:rsid w:val="0067679B"/>
    <w:rsid w:val="00676ED3"/>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63A4"/>
    <w:rsid w:val="006C6ECC"/>
    <w:rsid w:val="006C71E5"/>
    <w:rsid w:val="006C759B"/>
    <w:rsid w:val="006C75B9"/>
    <w:rsid w:val="006C7ABB"/>
    <w:rsid w:val="006D060D"/>
    <w:rsid w:val="006D062F"/>
    <w:rsid w:val="006D08D6"/>
    <w:rsid w:val="006D0C53"/>
    <w:rsid w:val="006D2DB2"/>
    <w:rsid w:val="006D410F"/>
    <w:rsid w:val="006D43CB"/>
    <w:rsid w:val="006D5149"/>
    <w:rsid w:val="006D544D"/>
    <w:rsid w:val="006D5614"/>
    <w:rsid w:val="006D5685"/>
    <w:rsid w:val="006D5706"/>
    <w:rsid w:val="006D6649"/>
    <w:rsid w:val="006D6F1B"/>
    <w:rsid w:val="006E0236"/>
    <w:rsid w:val="006E075C"/>
    <w:rsid w:val="006E0D62"/>
    <w:rsid w:val="006E2629"/>
    <w:rsid w:val="006E3AA1"/>
    <w:rsid w:val="006E444F"/>
    <w:rsid w:val="006E463E"/>
    <w:rsid w:val="006E4C5B"/>
    <w:rsid w:val="006E51BB"/>
    <w:rsid w:val="006E5869"/>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6129"/>
    <w:rsid w:val="00706D52"/>
    <w:rsid w:val="00707A08"/>
    <w:rsid w:val="00707C85"/>
    <w:rsid w:val="00710DD8"/>
    <w:rsid w:val="00711260"/>
    <w:rsid w:val="00712684"/>
    <w:rsid w:val="0071336F"/>
    <w:rsid w:val="00713926"/>
    <w:rsid w:val="007145F7"/>
    <w:rsid w:val="00714655"/>
    <w:rsid w:val="00715259"/>
    <w:rsid w:val="00715301"/>
    <w:rsid w:val="0071571C"/>
    <w:rsid w:val="007167A0"/>
    <w:rsid w:val="00720228"/>
    <w:rsid w:val="007216A2"/>
    <w:rsid w:val="00721D36"/>
    <w:rsid w:val="00721F6F"/>
    <w:rsid w:val="0072356F"/>
    <w:rsid w:val="00724981"/>
    <w:rsid w:val="00725B80"/>
    <w:rsid w:val="00725EEC"/>
    <w:rsid w:val="00726570"/>
    <w:rsid w:val="00727936"/>
    <w:rsid w:val="00727BDC"/>
    <w:rsid w:val="0073153E"/>
    <w:rsid w:val="0073244E"/>
    <w:rsid w:val="00733062"/>
    <w:rsid w:val="007331D9"/>
    <w:rsid w:val="007345FB"/>
    <w:rsid w:val="00734BE1"/>
    <w:rsid w:val="0073568F"/>
    <w:rsid w:val="00736A22"/>
    <w:rsid w:val="00737157"/>
    <w:rsid w:val="007378FD"/>
    <w:rsid w:val="00737A88"/>
    <w:rsid w:val="00737CBF"/>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51A4"/>
    <w:rsid w:val="007759F9"/>
    <w:rsid w:val="00775AFA"/>
    <w:rsid w:val="00777E4E"/>
    <w:rsid w:val="00781A2C"/>
    <w:rsid w:val="007839C9"/>
    <w:rsid w:val="00783E3C"/>
    <w:rsid w:val="0078509A"/>
    <w:rsid w:val="0078532A"/>
    <w:rsid w:val="007856AF"/>
    <w:rsid w:val="0078636D"/>
    <w:rsid w:val="0078654F"/>
    <w:rsid w:val="00786A9E"/>
    <w:rsid w:val="00787489"/>
    <w:rsid w:val="00790128"/>
    <w:rsid w:val="007904C3"/>
    <w:rsid w:val="00790771"/>
    <w:rsid w:val="00790C19"/>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6147"/>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348E"/>
    <w:rsid w:val="007D3AF0"/>
    <w:rsid w:val="007D4649"/>
    <w:rsid w:val="007D570D"/>
    <w:rsid w:val="007D589F"/>
    <w:rsid w:val="007D5A12"/>
    <w:rsid w:val="007D6D15"/>
    <w:rsid w:val="007E068E"/>
    <w:rsid w:val="007E07A6"/>
    <w:rsid w:val="007E10F3"/>
    <w:rsid w:val="007E1FD9"/>
    <w:rsid w:val="007E3303"/>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AE9"/>
    <w:rsid w:val="00882710"/>
    <w:rsid w:val="00882727"/>
    <w:rsid w:val="0088292C"/>
    <w:rsid w:val="00884780"/>
    <w:rsid w:val="00884B64"/>
    <w:rsid w:val="008851DB"/>
    <w:rsid w:val="00885BC8"/>
    <w:rsid w:val="008868D8"/>
    <w:rsid w:val="008869F3"/>
    <w:rsid w:val="00887C14"/>
    <w:rsid w:val="00890BDF"/>
    <w:rsid w:val="00891526"/>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2E6"/>
    <w:rsid w:val="008A464C"/>
    <w:rsid w:val="008A5071"/>
    <w:rsid w:val="008A55B2"/>
    <w:rsid w:val="008A5B4A"/>
    <w:rsid w:val="008A5BAA"/>
    <w:rsid w:val="008A5DE6"/>
    <w:rsid w:val="008A6266"/>
    <w:rsid w:val="008A6402"/>
    <w:rsid w:val="008A7F08"/>
    <w:rsid w:val="008B1EE5"/>
    <w:rsid w:val="008B28F7"/>
    <w:rsid w:val="008B2C8D"/>
    <w:rsid w:val="008B3008"/>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6C"/>
    <w:rsid w:val="008C109C"/>
    <w:rsid w:val="008C1475"/>
    <w:rsid w:val="008C15EB"/>
    <w:rsid w:val="008C2178"/>
    <w:rsid w:val="008C2456"/>
    <w:rsid w:val="008C2802"/>
    <w:rsid w:val="008C28F1"/>
    <w:rsid w:val="008C3642"/>
    <w:rsid w:val="008C3A67"/>
    <w:rsid w:val="008C3E44"/>
    <w:rsid w:val="008C3F7D"/>
    <w:rsid w:val="008C51B0"/>
    <w:rsid w:val="008C6C40"/>
    <w:rsid w:val="008C6DF4"/>
    <w:rsid w:val="008D0404"/>
    <w:rsid w:val="008D05FF"/>
    <w:rsid w:val="008D0D94"/>
    <w:rsid w:val="008D0DE2"/>
    <w:rsid w:val="008D0FC6"/>
    <w:rsid w:val="008D29CE"/>
    <w:rsid w:val="008D344B"/>
    <w:rsid w:val="008D360D"/>
    <w:rsid w:val="008D4A3C"/>
    <w:rsid w:val="008D5675"/>
    <w:rsid w:val="008D5FD4"/>
    <w:rsid w:val="008D784D"/>
    <w:rsid w:val="008D7B0B"/>
    <w:rsid w:val="008E0222"/>
    <w:rsid w:val="008E2067"/>
    <w:rsid w:val="008E2F16"/>
    <w:rsid w:val="008E2F31"/>
    <w:rsid w:val="008E4C81"/>
    <w:rsid w:val="008E4D70"/>
    <w:rsid w:val="008E52FD"/>
    <w:rsid w:val="008E5673"/>
    <w:rsid w:val="008E5844"/>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10DDA"/>
    <w:rsid w:val="00911B60"/>
    <w:rsid w:val="00911C68"/>
    <w:rsid w:val="00911D11"/>
    <w:rsid w:val="00912A16"/>
    <w:rsid w:val="00912C16"/>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F6F"/>
    <w:rsid w:val="0093001A"/>
    <w:rsid w:val="009304CF"/>
    <w:rsid w:val="009310C5"/>
    <w:rsid w:val="00931D6F"/>
    <w:rsid w:val="00932991"/>
    <w:rsid w:val="00932D44"/>
    <w:rsid w:val="00933547"/>
    <w:rsid w:val="0093369F"/>
    <w:rsid w:val="0093401A"/>
    <w:rsid w:val="009368B5"/>
    <w:rsid w:val="009375CD"/>
    <w:rsid w:val="00937EE5"/>
    <w:rsid w:val="00940B85"/>
    <w:rsid w:val="00940C05"/>
    <w:rsid w:val="0094138C"/>
    <w:rsid w:val="00941522"/>
    <w:rsid w:val="009423E0"/>
    <w:rsid w:val="009429DE"/>
    <w:rsid w:val="009429F8"/>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B27"/>
    <w:rsid w:val="009940A0"/>
    <w:rsid w:val="00995769"/>
    <w:rsid w:val="00995A28"/>
    <w:rsid w:val="00996DFE"/>
    <w:rsid w:val="009978E8"/>
    <w:rsid w:val="00997B7D"/>
    <w:rsid w:val="009A0217"/>
    <w:rsid w:val="009A0CB4"/>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869"/>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418B"/>
    <w:rsid w:val="00A04297"/>
    <w:rsid w:val="00A04A6D"/>
    <w:rsid w:val="00A06DE1"/>
    <w:rsid w:val="00A1109F"/>
    <w:rsid w:val="00A11C3E"/>
    <w:rsid w:val="00A139BB"/>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1764"/>
    <w:rsid w:val="00A32253"/>
    <w:rsid w:val="00A326B4"/>
    <w:rsid w:val="00A32EA8"/>
    <w:rsid w:val="00A33F93"/>
    <w:rsid w:val="00A348B5"/>
    <w:rsid w:val="00A35688"/>
    <w:rsid w:val="00A36BB8"/>
    <w:rsid w:val="00A3765D"/>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C1B"/>
    <w:rsid w:val="00AC3C5C"/>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4B0"/>
    <w:rsid w:val="00AE01DC"/>
    <w:rsid w:val="00AE06B2"/>
    <w:rsid w:val="00AE2FDA"/>
    <w:rsid w:val="00AE3787"/>
    <w:rsid w:val="00AE393E"/>
    <w:rsid w:val="00AE39CB"/>
    <w:rsid w:val="00AE3BF7"/>
    <w:rsid w:val="00AE434D"/>
    <w:rsid w:val="00AE4353"/>
    <w:rsid w:val="00AE4712"/>
    <w:rsid w:val="00AE5C59"/>
    <w:rsid w:val="00AE7587"/>
    <w:rsid w:val="00AF01D8"/>
    <w:rsid w:val="00AF07F6"/>
    <w:rsid w:val="00AF17E6"/>
    <w:rsid w:val="00AF1F42"/>
    <w:rsid w:val="00AF2FA4"/>
    <w:rsid w:val="00AF3222"/>
    <w:rsid w:val="00AF3797"/>
    <w:rsid w:val="00AF4003"/>
    <w:rsid w:val="00AF57A5"/>
    <w:rsid w:val="00B00BE0"/>
    <w:rsid w:val="00B02616"/>
    <w:rsid w:val="00B03F4F"/>
    <w:rsid w:val="00B04112"/>
    <w:rsid w:val="00B045AE"/>
    <w:rsid w:val="00B049B6"/>
    <w:rsid w:val="00B05DD1"/>
    <w:rsid w:val="00B07A5A"/>
    <w:rsid w:val="00B07A79"/>
    <w:rsid w:val="00B07F73"/>
    <w:rsid w:val="00B1073B"/>
    <w:rsid w:val="00B109F9"/>
    <w:rsid w:val="00B10E78"/>
    <w:rsid w:val="00B10F39"/>
    <w:rsid w:val="00B11551"/>
    <w:rsid w:val="00B115DA"/>
    <w:rsid w:val="00B11DEA"/>
    <w:rsid w:val="00B12ECA"/>
    <w:rsid w:val="00B13D75"/>
    <w:rsid w:val="00B14DF9"/>
    <w:rsid w:val="00B15463"/>
    <w:rsid w:val="00B174D9"/>
    <w:rsid w:val="00B178EB"/>
    <w:rsid w:val="00B17DEA"/>
    <w:rsid w:val="00B202F2"/>
    <w:rsid w:val="00B2054A"/>
    <w:rsid w:val="00B207F9"/>
    <w:rsid w:val="00B2090D"/>
    <w:rsid w:val="00B21685"/>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5108"/>
    <w:rsid w:val="00B65B71"/>
    <w:rsid w:val="00B66E39"/>
    <w:rsid w:val="00B6704D"/>
    <w:rsid w:val="00B672FC"/>
    <w:rsid w:val="00B679ED"/>
    <w:rsid w:val="00B70531"/>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B1E"/>
    <w:rsid w:val="00B92BA3"/>
    <w:rsid w:val="00B96921"/>
    <w:rsid w:val="00B96D91"/>
    <w:rsid w:val="00BA1F34"/>
    <w:rsid w:val="00BA2B1E"/>
    <w:rsid w:val="00BA36AD"/>
    <w:rsid w:val="00BA37DD"/>
    <w:rsid w:val="00BA47A8"/>
    <w:rsid w:val="00BA4DB1"/>
    <w:rsid w:val="00BA66A3"/>
    <w:rsid w:val="00BA7F2D"/>
    <w:rsid w:val="00BB0CFE"/>
    <w:rsid w:val="00BB1268"/>
    <w:rsid w:val="00BB2289"/>
    <w:rsid w:val="00BB27D4"/>
    <w:rsid w:val="00BB2BD9"/>
    <w:rsid w:val="00BB2ED2"/>
    <w:rsid w:val="00BB425D"/>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BB2"/>
    <w:rsid w:val="00BC5CAE"/>
    <w:rsid w:val="00BC6493"/>
    <w:rsid w:val="00BC6562"/>
    <w:rsid w:val="00BC68B2"/>
    <w:rsid w:val="00BC76AA"/>
    <w:rsid w:val="00BD0AB7"/>
    <w:rsid w:val="00BD0F50"/>
    <w:rsid w:val="00BD1ADC"/>
    <w:rsid w:val="00BD1CCE"/>
    <w:rsid w:val="00BD3356"/>
    <w:rsid w:val="00BD336C"/>
    <w:rsid w:val="00BD467F"/>
    <w:rsid w:val="00BD4CB1"/>
    <w:rsid w:val="00BD4E24"/>
    <w:rsid w:val="00BD52CD"/>
    <w:rsid w:val="00BD6C72"/>
    <w:rsid w:val="00BD7A6C"/>
    <w:rsid w:val="00BE0B04"/>
    <w:rsid w:val="00BE0EB4"/>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22AD"/>
    <w:rsid w:val="00C2505C"/>
    <w:rsid w:val="00C260C9"/>
    <w:rsid w:val="00C263AA"/>
    <w:rsid w:val="00C27236"/>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385"/>
    <w:rsid w:val="00C375BF"/>
    <w:rsid w:val="00C40B8C"/>
    <w:rsid w:val="00C40EFE"/>
    <w:rsid w:val="00C40FED"/>
    <w:rsid w:val="00C4187C"/>
    <w:rsid w:val="00C420AA"/>
    <w:rsid w:val="00C4229E"/>
    <w:rsid w:val="00C42FDC"/>
    <w:rsid w:val="00C43889"/>
    <w:rsid w:val="00C43B3B"/>
    <w:rsid w:val="00C43C0D"/>
    <w:rsid w:val="00C45AED"/>
    <w:rsid w:val="00C4636B"/>
    <w:rsid w:val="00C466EB"/>
    <w:rsid w:val="00C46F2A"/>
    <w:rsid w:val="00C4768E"/>
    <w:rsid w:val="00C4775B"/>
    <w:rsid w:val="00C4789E"/>
    <w:rsid w:val="00C47C30"/>
    <w:rsid w:val="00C47D5C"/>
    <w:rsid w:val="00C50C3D"/>
    <w:rsid w:val="00C529E2"/>
    <w:rsid w:val="00C52B14"/>
    <w:rsid w:val="00C53179"/>
    <w:rsid w:val="00C537B5"/>
    <w:rsid w:val="00C545F2"/>
    <w:rsid w:val="00C54C09"/>
    <w:rsid w:val="00C55661"/>
    <w:rsid w:val="00C55B5D"/>
    <w:rsid w:val="00C55BA5"/>
    <w:rsid w:val="00C564E2"/>
    <w:rsid w:val="00C5657F"/>
    <w:rsid w:val="00C56889"/>
    <w:rsid w:val="00C56F54"/>
    <w:rsid w:val="00C61684"/>
    <w:rsid w:val="00C62A87"/>
    <w:rsid w:val="00C641F1"/>
    <w:rsid w:val="00C6646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AF4"/>
    <w:rsid w:val="00C818BA"/>
    <w:rsid w:val="00C81B74"/>
    <w:rsid w:val="00C81C02"/>
    <w:rsid w:val="00C81CB3"/>
    <w:rsid w:val="00C82554"/>
    <w:rsid w:val="00C8446A"/>
    <w:rsid w:val="00C85008"/>
    <w:rsid w:val="00C850D9"/>
    <w:rsid w:val="00C8625F"/>
    <w:rsid w:val="00C866D8"/>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72BC"/>
    <w:rsid w:val="00CA0406"/>
    <w:rsid w:val="00CA0EA7"/>
    <w:rsid w:val="00CA1DBA"/>
    <w:rsid w:val="00CA24A3"/>
    <w:rsid w:val="00CA2AD9"/>
    <w:rsid w:val="00CA3AEB"/>
    <w:rsid w:val="00CA4C44"/>
    <w:rsid w:val="00CA656F"/>
    <w:rsid w:val="00CA67D2"/>
    <w:rsid w:val="00CB00E1"/>
    <w:rsid w:val="00CB02EB"/>
    <w:rsid w:val="00CB1860"/>
    <w:rsid w:val="00CB1DD5"/>
    <w:rsid w:val="00CB37E0"/>
    <w:rsid w:val="00CB3D78"/>
    <w:rsid w:val="00CB41D6"/>
    <w:rsid w:val="00CB4AEE"/>
    <w:rsid w:val="00CB504E"/>
    <w:rsid w:val="00CB66E8"/>
    <w:rsid w:val="00CB6B22"/>
    <w:rsid w:val="00CB78AB"/>
    <w:rsid w:val="00CB7CEF"/>
    <w:rsid w:val="00CB7D9F"/>
    <w:rsid w:val="00CC0344"/>
    <w:rsid w:val="00CC0B88"/>
    <w:rsid w:val="00CC13B8"/>
    <w:rsid w:val="00CC1490"/>
    <w:rsid w:val="00CC22CB"/>
    <w:rsid w:val="00CC2361"/>
    <w:rsid w:val="00CC3ED0"/>
    <w:rsid w:val="00CC4453"/>
    <w:rsid w:val="00CC6DBE"/>
    <w:rsid w:val="00CC6EA9"/>
    <w:rsid w:val="00CC720B"/>
    <w:rsid w:val="00CC7616"/>
    <w:rsid w:val="00CD030E"/>
    <w:rsid w:val="00CD0805"/>
    <w:rsid w:val="00CD189E"/>
    <w:rsid w:val="00CD1BAA"/>
    <w:rsid w:val="00CD2396"/>
    <w:rsid w:val="00CD28D8"/>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A46"/>
    <w:rsid w:val="00CE4459"/>
    <w:rsid w:val="00CE45C3"/>
    <w:rsid w:val="00CE6C73"/>
    <w:rsid w:val="00CE6CC5"/>
    <w:rsid w:val="00CE7CF8"/>
    <w:rsid w:val="00CF1043"/>
    <w:rsid w:val="00CF1AD4"/>
    <w:rsid w:val="00CF2101"/>
    <w:rsid w:val="00CF245A"/>
    <w:rsid w:val="00CF3969"/>
    <w:rsid w:val="00CF4F87"/>
    <w:rsid w:val="00CF520F"/>
    <w:rsid w:val="00CF546F"/>
    <w:rsid w:val="00CF604E"/>
    <w:rsid w:val="00CF6FE4"/>
    <w:rsid w:val="00D00997"/>
    <w:rsid w:val="00D00AAC"/>
    <w:rsid w:val="00D012AD"/>
    <w:rsid w:val="00D01DA0"/>
    <w:rsid w:val="00D02009"/>
    <w:rsid w:val="00D0474F"/>
    <w:rsid w:val="00D0500F"/>
    <w:rsid w:val="00D05DA6"/>
    <w:rsid w:val="00D061C0"/>
    <w:rsid w:val="00D06315"/>
    <w:rsid w:val="00D06BA4"/>
    <w:rsid w:val="00D06D2F"/>
    <w:rsid w:val="00D06F56"/>
    <w:rsid w:val="00D07285"/>
    <w:rsid w:val="00D0779E"/>
    <w:rsid w:val="00D10491"/>
    <w:rsid w:val="00D104F1"/>
    <w:rsid w:val="00D123AD"/>
    <w:rsid w:val="00D135E7"/>
    <w:rsid w:val="00D13813"/>
    <w:rsid w:val="00D13D5F"/>
    <w:rsid w:val="00D14BCE"/>
    <w:rsid w:val="00D15184"/>
    <w:rsid w:val="00D165A7"/>
    <w:rsid w:val="00D17DB9"/>
    <w:rsid w:val="00D206A2"/>
    <w:rsid w:val="00D20CA2"/>
    <w:rsid w:val="00D2109D"/>
    <w:rsid w:val="00D217C2"/>
    <w:rsid w:val="00D21E32"/>
    <w:rsid w:val="00D25069"/>
    <w:rsid w:val="00D26548"/>
    <w:rsid w:val="00D3032F"/>
    <w:rsid w:val="00D3044F"/>
    <w:rsid w:val="00D31785"/>
    <w:rsid w:val="00D328F3"/>
    <w:rsid w:val="00D33046"/>
    <w:rsid w:val="00D331F2"/>
    <w:rsid w:val="00D33454"/>
    <w:rsid w:val="00D342FC"/>
    <w:rsid w:val="00D34A25"/>
    <w:rsid w:val="00D351BA"/>
    <w:rsid w:val="00D358B9"/>
    <w:rsid w:val="00D359F8"/>
    <w:rsid w:val="00D367C2"/>
    <w:rsid w:val="00D36B42"/>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6AD8"/>
    <w:rsid w:val="00D61656"/>
    <w:rsid w:val="00D633C6"/>
    <w:rsid w:val="00D63B56"/>
    <w:rsid w:val="00D63B6F"/>
    <w:rsid w:val="00D64187"/>
    <w:rsid w:val="00D648B6"/>
    <w:rsid w:val="00D64F7A"/>
    <w:rsid w:val="00D66124"/>
    <w:rsid w:val="00D66339"/>
    <w:rsid w:val="00D66408"/>
    <w:rsid w:val="00D71699"/>
    <w:rsid w:val="00D7195D"/>
    <w:rsid w:val="00D72BEA"/>
    <w:rsid w:val="00D74585"/>
    <w:rsid w:val="00D74E32"/>
    <w:rsid w:val="00D75044"/>
    <w:rsid w:val="00D752BD"/>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5109"/>
    <w:rsid w:val="00DA59D7"/>
    <w:rsid w:val="00DA61DD"/>
    <w:rsid w:val="00DA7040"/>
    <w:rsid w:val="00DA79DA"/>
    <w:rsid w:val="00DA7DBA"/>
    <w:rsid w:val="00DB0A0D"/>
    <w:rsid w:val="00DB0E1D"/>
    <w:rsid w:val="00DB3B60"/>
    <w:rsid w:val="00DB4383"/>
    <w:rsid w:val="00DB44CC"/>
    <w:rsid w:val="00DB4AD4"/>
    <w:rsid w:val="00DB4BB0"/>
    <w:rsid w:val="00DB5097"/>
    <w:rsid w:val="00DB5BCD"/>
    <w:rsid w:val="00DB5FAA"/>
    <w:rsid w:val="00DB6709"/>
    <w:rsid w:val="00DB7D41"/>
    <w:rsid w:val="00DC0D6B"/>
    <w:rsid w:val="00DC138C"/>
    <w:rsid w:val="00DC2972"/>
    <w:rsid w:val="00DC35FD"/>
    <w:rsid w:val="00DC39E1"/>
    <w:rsid w:val="00DC49CD"/>
    <w:rsid w:val="00DC637E"/>
    <w:rsid w:val="00DC67BD"/>
    <w:rsid w:val="00DC73ED"/>
    <w:rsid w:val="00DC79B7"/>
    <w:rsid w:val="00DD04EF"/>
    <w:rsid w:val="00DD0A22"/>
    <w:rsid w:val="00DD0AE8"/>
    <w:rsid w:val="00DD11CE"/>
    <w:rsid w:val="00DD1530"/>
    <w:rsid w:val="00DD1914"/>
    <w:rsid w:val="00DD299D"/>
    <w:rsid w:val="00DD3E94"/>
    <w:rsid w:val="00DD3F9A"/>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7AA3"/>
    <w:rsid w:val="00E01CF7"/>
    <w:rsid w:val="00E03200"/>
    <w:rsid w:val="00E03532"/>
    <w:rsid w:val="00E03AB6"/>
    <w:rsid w:val="00E0487D"/>
    <w:rsid w:val="00E04D04"/>
    <w:rsid w:val="00E050F1"/>
    <w:rsid w:val="00E051B5"/>
    <w:rsid w:val="00E05715"/>
    <w:rsid w:val="00E07522"/>
    <w:rsid w:val="00E079AB"/>
    <w:rsid w:val="00E07EB6"/>
    <w:rsid w:val="00E11884"/>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CAF"/>
    <w:rsid w:val="00EB5477"/>
    <w:rsid w:val="00EB77F5"/>
    <w:rsid w:val="00EC01F8"/>
    <w:rsid w:val="00EC07A8"/>
    <w:rsid w:val="00EC0877"/>
    <w:rsid w:val="00EC13BE"/>
    <w:rsid w:val="00EC1C2C"/>
    <w:rsid w:val="00EC353C"/>
    <w:rsid w:val="00EC3F5E"/>
    <w:rsid w:val="00EC4158"/>
    <w:rsid w:val="00EC48AB"/>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7FCC"/>
    <w:rsid w:val="00F00E78"/>
    <w:rsid w:val="00F01301"/>
    <w:rsid w:val="00F016A7"/>
    <w:rsid w:val="00F018BF"/>
    <w:rsid w:val="00F0219F"/>
    <w:rsid w:val="00F03B43"/>
    <w:rsid w:val="00F04F04"/>
    <w:rsid w:val="00F060B8"/>
    <w:rsid w:val="00F064C6"/>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3038"/>
    <w:rsid w:val="00F331CA"/>
    <w:rsid w:val="00F3326E"/>
    <w:rsid w:val="00F341AE"/>
    <w:rsid w:val="00F34688"/>
    <w:rsid w:val="00F353E3"/>
    <w:rsid w:val="00F35F7B"/>
    <w:rsid w:val="00F363AC"/>
    <w:rsid w:val="00F36B7E"/>
    <w:rsid w:val="00F37833"/>
    <w:rsid w:val="00F4035D"/>
    <w:rsid w:val="00F4041F"/>
    <w:rsid w:val="00F407C3"/>
    <w:rsid w:val="00F41422"/>
    <w:rsid w:val="00F42398"/>
    <w:rsid w:val="00F425B3"/>
    <w:rsid w:val="00F42ED3"/>
    <w:rsid w:val="00F437DC"/>
    <w:rsid w:val="00F4456C"/>
    <w:rsid w:val="00F44D3D"/>
    <w:rsid w:val="00F45016"/>
    <w:rsid w:val="00F45A66"/>
    <w:rsid w:val="00F4612D"/>
    <w:rsid w:val="00F46D31"/>
    <w:rsid w:val="00F46FF2"/>
    <w:rsid w:val="00F505F7"/>
    <w:rsid w:val="00F50899"/>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61"/>
    <w:rsid w:val="00F678CB"/>
    <w:rsid w:val="00F67B99"/>
    <w:rsid w:val="00F67E0F"/>
    <w:rsid w:val="00F70E07"/>
    <w:rsid w:val="00F716DB"/>
    <w:rsid w:val="00F71C83"/>
    <w:rsid w:val="00F73680"/>
    <w:rsid w:val="00F75699"/>
    <w:rsid w:val="00F75F95"/>
    <w:rsid w:val="00F77701"/>
    <w:rsid w:val="00F77D43"/>
    <w:rsid w:val="00F807C2"/>
    <w:rsid w:val="00F81B19"/>
    <w:rsid w:val="00F834D2"/>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C0FFD"/>
    <w:rsid w:val="00FC1B98"/>
    <w:rsid w:val="00FC238C"/>
    <w:rsid w:val="00FC25F0"/>
    <w:rsid w:val="00FC3595"/>
    <w:rsid w:val="00FC422D"/>
    <w:rsid w:val="00FC42CC"/>
    <w:rsid w:val="00FC42F0"/>
    <w:rsid w:val="00FC48D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4329"/>
    <w:rsid w:val="00FE5589"/>
    <w:rsid w:val="00FE5B2C"/>
    <w:rsid w:val="00FE6F4A"/>
    <w:rsid w:val="00FE7AB0"/>
    <w:rsid w:val="00FF062E"/>
    <w:rsid w:val="00FF0BF6"/>
    <w:rsid w:val="00FF0C5E"/>
    <w:rsid w:val="00FF110A"/>
    <w:rsid w:val="00FF1326"/>
    <w:rsid w:val="00FF2CAF"/>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footer" w:uiPriority="99"/>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uiPriority w:val="99"/>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uiPriority w:val="99"/>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dinis.vmi.lt/Litlex/LL.DLL?Tekstas=1?Id=40906&amp;Zd=%FEuvininkyst%EBs%2B%E1statymas&amp;BF=4" TargetMode="External"/><Relationship Id="rId117" Type="http://schemas.openxmlformats.org/officeDocument/2006/relationships/hyperlink" Target="http://vidinis.vmi.lt/Litlex/#P55845_2" TargetMode="External"/><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image" Target="media/image1.png"/><Relationship Id="rId47" Type="http://schemas.openxmlformats.org/officeDocument/2006/relationships/hyperlink" Target="http://www3.lrs.lt/cgi-bin/preps2?Condition1=157066&amp;Condition2=" TargetMode="External"/><Relationship Id="rId63" Type="http://schemas.openxmlformats.org/officeDocument/2006/relationships/hyperlink" Target="JavaScript:OL('12868','30')" TargetMode="External"/><Relationship Id="rId68" Type="http://schemas.openxmlformats.org/officeDocument/2006/relationships/hyperlink" Target="JavaScript:OL('12868','17')" TargetMode="External"/><Relationship Id="rId84" Type="http://schemas.openxmlformats.org/officeDocument/2006/relationships/hyperlink" Target="https://www.infolex.lt/ta/85252" TargetMode="External"/><Relationship Id="rId89" Type="http://schemas.openxmlformats.org/officeDocument/2006/relationships/hyperlink" Target="http://www.vmi.lt/formos/PDF/FR0022.pdf" TargetMode="External"/><Relationship Id="rId112" Type="http://schemas.openxmlformats.org/officeDocument/2006/relationships/hyperlink" Target="http://172.16.0.250/Litlex/LL.DLL?Tekstas=1&amp;Id=51565&amp;Zd=pelno%2Bmokes%E8io&amp;Vr=46&amp;BF=4" TargetMode="External"/><Relationship Id="rId133" Type="http://schemas.openxmlformats.org/officeDocument/2006/relationships/hyperlink" Target="http://vidinis.vmi.lt/Litlex/ll.dll?Tekstas=1&amp;Id=160681&amp;BF=1" TargetMode="External"/><Relationship Id="rId16" Type="http://schemas.openxmlformats.org/officeDocument/2006/relationships/hyperlink" Target="http://vidinis.vmi.lt/Litlex/LL.DLL?Tekstas=1?Id=116166&amp;Zd=%FEem%EBs%2B%FBkio%2C%2Bmaisto%2B%FBkio%2Bir%2Bkaimo%2Bpl%EBtros%2B%E1statymas&amp;BF=4" TargetMode="External"/><Relationship Id="rId107" Type="http://schemas.openxmlformats.org/officeDocument/2006/relationships/hyperlink" Target="http://vidinis.vmi.lt/Litlex/LL.DLL?Tekstas=1?Id=51565&amp;Zd=pelno%2Bmokes%E8io%2B&amp;BF=4"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www3.lrs.lt/cgi-bin/preps2?a=325285&amp;b=" TargetMode="External"/><Relationship Id="rId37" Type="http://schemas.openxmlformats.org/officeDocument/2006/relationships/hyperlink" Target="http://www3.lrs.lt/cgi-bin/preps2?Condition1=166673&amp;Condition2=" TargetMode="External"/><Relationship Id="rId53" Type="http://schemas.openxmlformats.org/officeDocument/2006/relationships/hyperlink" Target="https://www.e-tar.lt/portal/legalAct.html?documentId=876276d02ad111eabe008ea93139d588" TargetMode="External"/><Relationship Id="rId58" Type="http://schemas.openxmlformats.org/officeDocument/2006/relationships/hyperlink" Target="http://www.infolex.lt/ta/12868" TargetMode="External"/><Relationship Id="rId74" Type="http://schemas.openxmlformats.org/officeDocument/2006/relationships/hyperlink" Target="http://www3.lrs.lt/cgi-bin/preps2?Condition1=203653&amp;Condition2=" TargetMode="External"/><Relationship Id="rId79" Type="http://schemas.openxmlformats.org/officeDocument/2006/relationships/hyperlink" Target="https://www.e-tar.lt/portal/legalAct.html?documentId=53c18e3081de11ed8df094f359a60216" TargetMode="External"/><Relationship Id="rId102" Type="http://schemas.openxmlformats.org/officeDocument/2006/relationships/image" Target="media/image5.wmf"/><Relationship Id="rId123" Type="http://schemas.openxmlformats.org/officeDocument/2006/relationships/hyperlink" Target="http://www3.lrs.lt/cgi-bin/preps2?Condition1=137949&amp;Condition2=" TargetMode="External"/><Relationship Id="rId128" Type="http://schemas.openxmlformats.org/officeDocument/2006/relationships/image" Target="media/image10.emf"/><Relationship Id="rId5" Type="http://schemas.openxmlformats.org/officeDocument/2006/relationships/settings" Target="settings.xml"/><Relationship Id="rId90" Type="http://schemas.openxmlformats.org/officeDocument/2006/relationships/hyperlink" Target="http://www3.lrs.lt/cgi-bin/preps2?Condition1=164383&amp;Condition2=" TargetMode="External"/><Relationship Id="rId95"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4" Type="http://schemas.openxmlformats.org/officeDocument/2006/relationships/hyperlink" Target="http://vidinis.vmi.lt/Litlex/ll.dll?Tekstas=1&amp;Id=120817&amp;BF=1"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s://www.e-tar.lt/portal/legalAct.html?documentId=876276d02ad111eabe008ea93139d588" TargetMode="External"/><Relationship Id="rId30" Type="http://schemas.openxmlformats.org/officeDocument/2006/relationships/hyperlink" Target="http://www3.lrs.lt/cgi-bin/preps2?a=325285&amp;b=" TargetMode="External"/><Relationship Id="rId35" Type="http://schemas.openxmlformats.org/officeDocument/2006/relationships/hyperlink" Target="https://www.e-tar.lt/portal/legalAct.html?documentId=876276d02ad111eabe008ea93139d588" TargetMode="External"/><Relationship Id="rId43" Type="http://schemas.openxmlformats.org/officeDocument/2006/relationships/image" Target="media/image2.png"/><Relationship Id="rId48" Type="http://schemas.openxmlformats.org/officeDocument/2006/relationships/hyperlink" Target="http://www3.lrs.lt/cgi-bin/preps2?Condition1=129687&amp;Condition2=" TargetMode="External"/><Relationship Id="rId56" Type="http://schemas.openxmlformats.org/officeDocument/2006/relationships/hyperlink" Target="JavaScript:OL('12868','57')" TargetMode="External"/><Relationship Id="rId64" Type="http://schemas.openxmlformats.org/officeDocument/2006/relationships/hyperlink" Target="http://www.sodra.lt" TargetMode="External"/><Relationship Id="rId69" Type="http://schemas.openxmlformats.org/officeDocument/2006/relationships/hyperlink" Target="http://www3.lrs.lt/cgi-bin/preps2?Condition1=157066&amp;Condition2=" TargetMode="External"/><Relationship Id="rId77" Type="http://schemas.openxmlformats.org/officeDocument/2006/relationships/hyperlink" Target="https://www.e-tar.lt/portal/legalAct.html?documentId=876276d02ad111eabe008ea93139d588" TargetMode="External"/><Relationship Id="rId100" Type="http://schemas.openxmlformats.org/officeDocument/2006/relationships/image" Target="media/image3.wmf"/><Relationship Id="rId105" Type="http://schemas.openxmlformats.org/officeDocument/2006/relationships/hyperlink" Target="http://vidinis.vmi.lt/Litlex/LL.DLL?Tekstas=1?Id=51565&amp;Zd=pelno%2Bmokes%E8io%2B&amp;BF=4" TargetMode="External"/><Relationship Id="rId113" Type="http://schemas.openxmlformats.org/officeDocument/2006/relationships/hyperlink" Target="http://172.16.0.250/Litlex/LL.DLL?Tekstas=1&amp;Id=51565&amp;Zd=pelno%2Bmokes%E8io&amp;Vr=46&amp;BF=4" TargetMode="External"/><Relationship Id="rId118" Type="http://schemas.openxmlformats.org/officeDocument/2006/relationships/image" Target="media/image6.png"/><Relationship Id="rId126" Type="http://schemas.openxmlformats.org/officeDocument/2006/relationships/hyperlink" Target="http://www.infolex.lt/ta/12868" TargetMode="External"/><Relationship Id="rId13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3.lrs.lt/pls/inter3/dokpaieska.showdoc_l?p_id=264828" TargetMode="External"/><Relationship Id="rId72" Type="http://schemas.openxmlformats.org/officeDocument/2006/relationships/hyperlink" Target="http://www3.lrs.lt/cgi-bin/preps2?Condition1=203653&amp;Condition2=" TargetMode="External"/><Relationship Id="rId80" Type="http://schemas.openxmlformats.org/officeDocument/2006/relationships/hyperlink" Target="https://www.e-tar.lt/portal/legalAct.html?documentId=876276d02ad111eabe008ea93139d588" TargetMode="External"/><Relationship Id="rId85" Type="http://schemas.openxmlformats.org/officeDocument/2006/relationships/hyperlink" Target="https://www.infolex.lt/ta/278480" TargetMode="External"/><Relationship Id="rId93"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98"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1" Type="http://schemas.openxmlformats.org/officeDocument/2006/relationships/hyperlink" Target="http://vidinis.vmi.lt/Litlex/LL.DLL?Tekstas=1?Id=72975&amp;Zd=Mokes%E8i%F8%2Badministravimo%2B%E1statymas&amp;BF=4" TargetMode="External"/><Relationship Id="rId3" Type="http://schemas.openxmlformats.org/officeDocument/2006/relationships/numbering" Target="numbering.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vidinis.vmi.lt/Litlex/LL.DLL?Tekstas=1?Id=116166&amp;Zd=%FEem%EBs%2B%FBkio%2C%2Bmaisto%2B%FBkio%2Bir%2Bkaimo%2Bpl%EBtros%2B%E1statymas&amp;BF=4" TargetMode="External"/><Relationship Id="rId25" Type="http://schemas.openxmlformats.org/officeDocument/2006/relationships/hyperlink" Target="http://vidinis.vmi.lt/Litlex/LL.DLL?Tekstas=1?Id=40906&amp;Zd=%FEuvininkyst%EBs%2B%E1statymas&amp;BF=4" TargetMode="External"/><Relationship Id="rId33" Type="http://schemas.openxmlformats.org/officeDocument/2006/relationships/hyperlink" Target="http://www3.lrs.lt/cgi-bin/preps2?a=325285&amp;b=" TargetMode="External"/><Relationship Id="rId38" Type="http://schemas.openxmlformats.org/officeDocument/2006/relationships/hyperlink" Target="http://www3.lrs.lt/cgi-bin/preps2?Condition1=157066&amp;Condition2=" TargetMode="External"/><Relationship Id="rId46" Type="http://schemas.openxmlformats.org/officeDocument/2006/relationships/hyperlink" Target="http://www.infolex.lt/ta/12868" TargetMode="External"/><Relationship Id="rId59" Type="http://schemas.openxmlformats.org/officeDocument/2006/relationships/hyperlink" Target="JavaScript:OL('12868','17')" TargetMode="External"/><Relationship Id="rId67" Type="http://schemas.openxmlformats.org/officeDocument/2006/relationships/hyperlink" Target="JavaScript:OL('12868','17')" TargetMode="External"/><Relationship Id="rId103" Type="http://schemas.openxmlformats.org/officeDocument/2006/relationships/hyperlink" Target="http://vidinis.vmi.lt/Litlex/LL.DLL?Tekstas=1?Id=20722&amp;Zd=keli%F8%2Btransporto%2B&amp;BF=4" TargetMode="External"/><Relationship Id="rId108" Type="http://schemas.openxmlformats.org/officeDocument/2006/relationships/hyperlink" Target="http://vidinis.vmi.lt/Litlex/LL.DLL?Tekstas=1?Id=51565&amp;Zd=pelno%2Bmokes%E8io%2B&amp;BF=4" TargetMode="External"/><Relationship Id="rId116" Type="http://schemas.openxmlformats.org/officeDocument/2006/relationships/hyperlink" Target="http://vidinis.vmi.lt/Litlex/LL.DLL?Tekstas=1?Id=51565&amp;Zd=pelno%2Bmokes%E8io%2B&amp;BF=4" TargetMode="External"/><Relationship Id="rId124" Type="http://schemas.openxmlformats.org/officeDocument/2006/relationships/image" Target="media/image7.png"/><Relationship Id="rId129" Type="http://schemas.openxmlformats.org/officeDocument/2006/relationships/hyperlink" Target="http://www.infolex.lt/ta/12868" TargetMode="External"/><Relationship Id="rId137" Type="http://schemas.openxmlformats.org/officeDocument/2006/relationships/theme" Target="theme/theme1.xm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s://lt.wikipedia.org/wiki/Technika_(%C4%AFranga)" TargetMode="External"/><Relationship Id="rId54" Type="http://schemas.openxmlformats.org/officeDocument/2006/relationships/hyperlink" Target="https://www.e-tar.lt/portal/legalAct.html?documentId=876276d02ad111eabe008ea93139d588" TargetMode="External"/><Relationship Id="rId62" Type="http://schemas.openxmlformats.org/officeDocument/2006/relationships/hyperlink" Target="JavaScript:OL('12868','17')" TargetMode="External"/><Relationship Id="rId70" Type="http://schemas.openxmlformats.org/officeDocument/2006/relationships/hyperlink" Target="http://www3.lrs.lt/cgi-bin/preps2?Condition1=83679&amp;Condition2=" TargetMode="External"/><Relationship Id="rId75" Type="http://schemas.openxmlformats.org/officeDocument/2006/relationships/hyperlink" Target="http://vidinis.vmi.lt/Litlex/LL.DLL?Tekstas=1?Id=7735&amp;Zd=labdaros%2B&amp;BF=4" TargetMode="External"/><Relationship Id="rId83" Type="http://schemas.openxmlformats.org/officeDocument/2006/relationships/hyperlink" Target="https://www.e-tar.lt/portal/legalAct.html?documentId=876276d02ad111eabe008ea93139d588" TargetMode="External"/><Relationship Id="rId88" Type="http://schemas.openxmlformats.org/officeDocument/2006/relationships/hyperlink" Target="http://www3.lrs.lt/cgi-bin/preps2?Condition1=140687&amp;Condition2=" TargetMode="External"/><Relationship Id="rId91" Type="http://schemas.openxmlformats.org/officeDocument/2006/relationships/hyperlink" Target="http://www3.lrs.lt/c-bin/eu/preps2?Condition1=44379&amp;Condition2=" TargetMode="External"/><Relationship Id="rId96"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11" Type="http://schemas.openxmlformats.org/officeDocument/2006/relationships/hyperlink" Target="http://172.16.0.250/Litlex/LL.DLL?Tekstas=1&amp;Id=51565&amp;Zd=pelno%2Bmokes%E8io&amp;Vr=46&amp;BF=4" TargetMode="External"/><Relationship Id="rId132" Type="http://schemas.openxmlformats.org/officeDocument/2006/relationships/hyperlink" Target="http://vidinis.vmi.lt/Litlex/ll.dll?Tekstas=1&amp;Id=65951&amp;BF=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idinis.vmi.lt/Litlex/LL.DLL?Tekstas=1?Id=116166&amp;Zd=%FEem%EBs%2B%FBkio%2C%2Bmaisto%2B%FBkio%2Bir%2Bkaimo%2Bpl%EBtros%2B%E1statymas&amp;BF=4" TargetMode="External"/><Relationship Id="rId23" Type="http://schemas.openxmlformats.org/officeDocument/2006/relationships/hyperlink" Target="http://vidinis.vmi.lt/Litlex/LL.DLL?Tekstas=1?Id=40906&amp;Zd=%FEuvininkyst%EBs%2B%E1statymas&amp;BF=4" TargetMode="External"/><Relationship Id="rId28" Type="http://schemas.openxmlformats.org/officeDocument/2006/relationships/hyperlink" Target="https://www.e-tar.lt/portal/legalAct.html?documentId=33044200bd2811eab9d9cd0c85e0b745" TargetMode="External"/><Relationship Id="rId36" Type="http://schemas.openxmlformats.org/officeDocument/2006/relationships/hyperlink" Target="http://www3.lrs.lt/cgi-bin/preps2?Condition1=157066&amp;Condition2=" TargetMode="External"/><Relationship Id="rId49" Type="http://schemas.openxmlformats.org/officeDocument/2006/relationships/hyperlink" Target="http://www3.lrs.lt/cgi-bin/preps2?Condition1=230545&amp;Condition2=" TargetMode="External"/><Relationship Id="rId57" Type="http://schemas.openxmlformats.org/officeDocument/2006/relationships/hyperlink" Target="http://www.infolex.lt/ta/12868" TargetMode="External"/><Relationship Id="rId106" Type="http://schemas.openxmlformats.org/officeDocument/2006/relationships/hyperlink" Target="http://vidinis.vmi.lt/Litlex/LL.DLL?Tekstas=1?Id=51565&amp;Zd=pelno%2Bmokes%E8io%2B&amp;BF=4" TargetMode="External"/><Relationship Id="rId114" Type="http://schemas.openxmlformats.org/officeDocument/2006/relationships/hyperlink" Target="http://vidinis.vmi.lt/Litlex/LL.DLL?Tekstas=1?Id=51565&amp;Zd=pelno%2Bmokes%E8io%2B&amp;BF=4" TargetMode="External"/><Relationship Id="rId119" Type="http://schemas.openxmlformats.org/officeDocument/2006/relationships/hyperlink" Target="https://www.e-tar.lt/portal/legalAct.html?documentId=876276d02ad111eabe008ea93139d588" TargetMode="External"/><Relationship Id="rId127" Type="http://schemas.openxmlformats.org/officeDocument/2006/relationships/image" Target="media/image9.png"/><Relationship Id="rId10" Type="http://schemas.openxmlformats.org/officeDocument/2006/relationships/hyperlink" Target="http://www3.lrs.lt/cgi-bin/preps2?Condition1=107687&amp;Condition2=" TargetMode="External"/><Relationship Id="rId31" Type="http://schemas.openxmlformats.org/officeDocument/2006/relationships/hyperlink" Target="http://www3.lrs.lt/cgi-bin/preps2?a=325285&amp;b=" TargetMode="External"/><Relationship Id="rId44" Type="http://schemas.openxmlformats.org/officeDocument/2006/relationships/hyperlink" Target="http://www3.lrs.lt/pls/inter3/dokpaieska.showdoc_l?p_id=331424&amp;p_query=&amp;p_tr2=" TargetMode="External"/><Relationship Id="rId52" Type="http://schemas.openxmlformats.org/officeDocument/2006/relationships/hyperlink" Target="http://cma-09.cma.vmi.lt/Litlex/" TargetMode="External"/><Relationship Id="rId60" Type="http://schemas.openxmlformats.org/officeDocument/2006/relationships/hyperlink" Target="JavaScript:OL('12868','30')" TargetMode="External"/><Relationship Id="rId65" Type="http://schemas.openxmlformats.org/officeDocument/2006/relationships/hyperlink" Target="http://www.infolex.lt/ta/12868" TargetMode="External"/><Relationship Id="rId73" Type="http://schemas.openxmlformats.org/officeDocument/2006/relationships/hyperlink" Target="http://vidinis.vmi.lt/Litlex/ll.dll?Tekstas=1&amp;Id=95292&amp;BF=1" TargetMode="External"/><Relationship Id="rId78" Type="http://schemas.openxmlformats.org/officeDocument/2006/relationships/hyperlink" Target="http://www3.lrs.lt/cgi-bin/preps2?Condition1=231855&amp;Condition2=" TargetMode="External"/><Relationship Id="rId81" Type="http://schemas.openxmlformats.org/officeDocument/2006/relationships/hyperlink" Target="https://www.e-tar.lt/portal/legalAct.html?documentId=876276d02ad111eabe008ea93139d588" TargetMode="External"/><Relationship Id="rId86" Type="http://schemas.openxmlformats.org/officeDocument/2006/relationships/hyperlink" Target="https://www.infolex.lt/ta/323269" TargetMode="External"/><Relationship Id="rId94"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99"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1" Type="http://schemas.openxmlformats.org/officeDocument/2006/relationships/image" Target="media/image4.wmf"/><Relationship Id="rId122" Type="http://schemas.openxmlformats.org/officeDocument/2006/relationships/hyperlink" Target="https://www.e-tar.lt/portal/legalAct.html?documentId=876276d02ad111eabe008ea93139d588" TargetMode="External"/><Relationship Id="rId130" Type="http://schemas.openxmlformats.org/officeDocument/2006/relationships/hyperlink" Target="JavaScript:OL('12868','58')" TargetMode="External"/><Relationship Id="rId135"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Id=116166&amp;Zd=%FEem%EBs%2B%FBkio%2C%2Bmaisto%2B%FBkio%2Bir%2Bkaimo%2Bpl%EBtros%2B%E1statymas&amp;BF=4" TargetMode="External"/><Relationship Id="rId39" Type="http://schemas.openxmlformats.org/officeDocument/2006/relationships/hyperlink" Target="http://www3.lrs.lt/cgi-bin/preps2?Condition1=157066&amp;Condition2=" TargetMode="External"/><Relationship Id="rId109" Type="http://schemas.openxmlformats.org/officeDocument/2006/relationships/hyperlink" Target="http://vidinis.vmi.lt/Litlex/LL.DLL?Tekstas=1?Id=51565&amp;Zd=pelno%2Bmokes%E8io%2B&amp;BF=4" TargetMode="External"/><Relationship Id="rId34" Type="http://schemas.openxmlformats.org/officeDocument/2006/relationships/hyperlink" Target="https://www.e-tar.lt/portal/legalAct.html?documentId=876276d02ad111eabe008ea93139d588" TargetMode="External"/><Relationship Id="rId50" Type="http://schemas.openxmlformats.org/officeDocument/2006/relationships/hyperlink" Target="http://curia.europa.eu/juris/liste.jsf?num=C-115/16&amp;language=lt" TargetMode="External"/><Relationship Id="rId55" Type="http://schemas.openxmlformats.org/officeDocument/2006/relationships/hyperlink" Target="http://www.infolex.lt/ta/12868" TargetMode="External"/><Relationship Id="rId76" Type="http://schemas.openxmlformats.org/officeDocument/2006/relationships/hyperlink" Target="http://www3.lrs.lt/pls/inter2/dokpaieska.showdoc_l?p_id=277558&amp;p_query=&amp;p_tr2=" TargetMode="External"/><Relationship Id="rId97" Type="http://schemas.openxmlformats.org/officeDocument/2006/relationships/hyperlink" Target="http://www.msa.lt" TargetMode="External"/><Relationship Id="rId104" Type="http://schemas.openxmlformats.org/officeDocument/2006/relationships/hyperlink" Target="http://vidinis.vmi.lt/Litlex/LL.DLL?Tekstas=1?Id=51565&amp;Zd=pelno%2Bmokes%E8io%2B&amp;BF=4" TargetMode="External"/><Relationship Id="rId120" Type="http://schemas.openxmlformats.org/officeDocument/2006/relationships/hyperlink" Target="http://europa.eu/documentation/legislation/index_lt.htm" TargetMode="External"/><Relationship Id="rId125" Type="http://schemas.openxmlformats.org/officeDocument/2006/relationships/image" Target="media/image8.emf"/><Relationship Id="rId7" Type="http://schemas.openxmlformats.org/officeDocument/2006/relationships/footnotes" Target="footnotes.xml"/><Relationship Id="rId71" Type="http://schemas.openxmlformats.org/officeDocument/2006/relationships/hyperlink" Target="http://www3.lrs.lt/pls/inter3/dokpaieska.showdoc_l?p_id=256482&amp;p_query=" TargetMode="External"/><Relationship Id="rId92"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2" Type="http://schemas.openxmlformats.org/officeDocument/2006/relationships/customXml" Target="../customXml/item2.xml"/><Relationship Id="rId29" Type="http://schemas.openxmlformats.org/officeDocument/2006/relationships/hyperlink" Target="http://www3.lrs.lt/cgi-bin/preps2?Condition1=140687&amp;Condition2=" TargetMode="External"/><Relationship Id="rId24" Type="http://schemas.openxmlformats.org/officeDocument/2006/relationships/hyperlink" Target="http://vidinis.vmi.lt/Litlex/LL.DLL?Tekstas=1?Id=40906&amp;Zd=%FEuvininkyst%EB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hyperlink" Target="http://www3.lrs.lt/cgi-bin/preps2?Condition1=159660&amp;Condition2=" TargetMode="External"/><Relationship Id="rId66" Type="http://schemas.openxmlformats.org/officeDocument/2006/relationships/hyperlink" Target="JavaScript:OL('12868','17')" TargetMode="External"/><Relationship Id="rId87" Type="http://schemas.openxmlformats.org/officeDocument/2006/relationships/hyperlink" Target="http://www.vmi.lt/formos/PDF/FR0021.pdf" TargetMode="External"/><Relationship Id="rId110" Type="http://schemas.openxmlformats.org/officeDocument/2006/relationships/hyperlink" Target="http://172.16.0.250/Litlex/LL.DLL?Tekstas=1&amp;Id=51565&amp;Zd=pelno%2Bmokes%E8io&amp;Vr=46&amp;BF=4" TargetMode="External"/><Relationship Id="rId115" Type="http://schemas.openxmlformats.org/officeDocument/2006/relationships/hyperlink" Target="http://vidinis.vmi.lt/Litlex/LL.DLL?Tekstas=1?Id=51565&amp;Zd=pelno%2Bmokes%E8io%2B&amp;BF=4" TargetMode="External"/><Relationship Id="rId131" Type="http://schemas.openxmlformats.org/officeDocument/2006/relationships/hyperlink" Target="http://vidinis.vmi.lt/Litlex/ll.dll?Tekstas=1&amp;Id=56395&amp;BF=1" TargetMode="External"/><Relationship Id="rId136" Type="http://schemas.openxmlformats.org/officeDocument/2006/relationships/fontTable" Target="fontTable.xml"/><Relationship Id="rId61" Type="http://schemas.openxmlformats.org/officeDocument/2006/relationships/hyperlink" Target="http://www.infolex.lt/ta/12868" TargetMode="External"/><Relationship Id="rId82" Type="http://schemas.openxmlformats.org/officeDocument/2006/relationships/hyperlink" Target="https://www.e-tar.lt/portal/legalAct.html?documentId=876276d02ad111eabe008ea93139d588" TargetMode="External"/><Relationship Id="rId19" Type="http://schemas.openxmlformats.org/officeDocument/2006/relationships/hyperlink" Target="http://vidinis.vmi.lt/Litlex/LL.DLL?Tekstas=1?Id=116166&amp;Zd=%FEem%EBs%2B%FBkio%2C%2Bmaisto%2B%FBkio%2Bir%2Bkaimo%2Bpl%EBtros%2B%E1statymas&amp;BF=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DDCAE5-12C0-44F3-B6EE-0402775E2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631</Pages>
  <Words>1392596</Words>
  <Characters>793781</Characters>
  <Application>Microsoft Office Word</Application>
  <DocSecurity>0</DocSecurity>
  <Lines>6614</Lines>
  <Paragraphs>4364</Paragraphs>
  <ScaleCrop>false</ScaleCrop>
  <HeadingPairs>
    <vt:vector size="2" baseType="variant">
      <vt:variant>
        <vt:lpstr>Pavadinimas</vt:lpstr>
      </vt:variant>
      <vt:variant>
        <vt:i4>1</vt:i4>
      </vt:variant>
    </vt:vector>
  </HeadingPairs>
  <TitlesOfParts>
    <vt:vector size="1" baseType="lpstr">
      <vt:lpstr>LIETUVOS RESPUBLIKOS</vt:lpstr>
    </vt:vector>
  </TitlesOfParts>
  <LinksUpToDate>false</LinksUpToDate>
  <CharactersWithSpaces>2182013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2024-06-19T07:29:00Z</dcterms:created>
  <dcterms:modified xsi:type="dcterms:W3CDTF">2024-06-19T07:48:00Z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